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F86624" w14:textId="2C4ED213"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282CE5">
        <w:rPr>
          <w:rFonts w:ascii="Times New Roman" w:eastAsiaTheme="minorHAnsi" w:hAnsi="Times New Roman"/>
          <w:b/>
          <w:bCs/>
          <w:sz w:val="24"/>
          <w:szCs w:val="28"/>
          <w:lang w:val="en-US"/>
        </w:rPr>
        <w:t>3</w:t>
      </w:r>
      <w:r w:rsidR="001029A1">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w:t>
      </w:r>
      <w:r w:rsidR="006D4ACC">
        <w:rPr>
          <w:rFonts w:ascii="Times New Roman" w:eastAsiaTheme="minorHAnsi" w:hAnsi="Times New Roman" w:cstheme="minorBidi"/>
          <w:b/>
          <w:bCs/>
          <w:sz w:val="24"/>
          <w:szCs w:val="28"/>
          <w:lang w:val="en-US"/>
        </w:rPr>
        <w:t>200</w:t>
      </w:r>
      <w:r w:rsidR="00D67113">
        <w:rPr>
          <w:rFonts w:ascii="Times New Roman" w:eastAsiaTheme="minorHAnsi" w:hAnsi="Times New Roman" w:cstheme="minorBidi"/>
          <w:b/>
          <w:bCs/>
          <w:sz w:val="24"/>
          <w:szCs w:val="28"/>
          <w:lang w:val="en-US"/>
        </w:rPr>
        <w:t>9775</w:t>
      </w:r>
    </w:p>
    <w:p w14:paraId="2A734919" w14:textId="77777777" w:rsidR="008F3283" w:rsidRDefault="00A35EC7"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282CE5" w:rsidRPr="00282CE5">
        <w:rPr>
          <w:rFonts w:ascii="Times New Roman" w:eastAsiaTheme="minorHAnsi" w:hAnsi="Times New Roman"/>
          <w:b/>
          <w:bCs/>
          <w:sz w:val="24"/>
          <w:szCs w:val="28"/>
          <w:lang w:val="en-US"/>
        </w:rPr>
        <w:t>October 26th – November 13th, 2020</w:t>
      </w:r>
    </w:p>
    <w:p w14:paraId="23C80BA4"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4C7357F6" w14:textId="77777777" w:rsidR="00FA20F7" w:rsidRPr="006544FE" w:rsidRDefault="00FA20F7" w:rsidP="00FC6469">
      <w:pPr>
        <w:pStyle w:val="CRCoverPage"/>
        <w:tabs>
          <w:tab w:val="left" w:pos="1980"/>
        </w:tabs>
        <w:jc w:val="both"/>
        <w:rPr>
          <w:rFonts w:ascii="Times New Roman" w:hAnsi="Times New Roman"/>
          <w:b/>
          <w:bCs/>
          <w:sz w:val="22"/>
          <w:szCs w:val="22"/>
          <w:lang w:val="en-US" w:eastAsia="ja-JP"/>
        </w:rPr>
      </w:pPr>
      <w:r w:rsidRPr="006544FE">
        <w:rPr>
          <w:rFonts w:ascii="Times New Roman" w:hAnsi="Times New Roman"/>
          <w:b/>
          <w:bCs/>
          <w:sz w:val="22"/>
          <w:szCs w:val="22"/>
          <w:lang w:val="en-US"/>
        </w:rPr>
        <w:t>Agenda Item:</w:t>
      </w:r>
      <w:r w:rsidRPr="006544FE">
        <w:rPr>
          <w:rFonts w:ascii="Times New Roman" w:hAnsi="Times New Roman"/>
          <w:b/>
          <w:bCs/>
          <w:sz w:val="22"/>
          <w:szCs w:val="22"/>
          <w:lang w:val="en-US"/>
        </w:rPr>
        <w:tab/>
      </w:r>
      <w:r w:rsidR="001029A1" w:rsidRPr="006544FE">
        <w:rPr>
          <w:rFonts w:ascii="Times New Roman" w:hAnsi="Times New Roman"/>
          <w:b/>
          <w:bCs/>
          <w:sz w:val="22"/>
          <w:szCs w:val="22"/>
          <w:lang w:val="en-US"/>
        </w:rPr>
        <w:t>8.</w:t>
      </w:r>
      <w:r w:rsidR="00135CA8" w:rsidRPr="006544FE">
        <w:rPr>
          <w:rFonts w:ascii="Times New Roman" w:hAnsi="Times New Roman"/>
          <w:b/>
          <w:bCs/>
          <w:sz w:val="22"/>
          <w:szCs w:val="22"/>
          <w:lang w:val="en-US"/>
        </w:rPr>
        <w:t>3</w:t>
      </w:r>
      <w:r w:rsidR="001029A1" w:rsidRPr="006544FE">
        <w:rPr>
          <w:rFonts w:ascii="Times New Roman" w:hAnsi="Times New Roman"/>
          <w:b/>
          <w:bCs/>
          <w:sz w:val="22"/>
          <w:szCs w:val="22"/>
          <w:lang w:val="en-US"/>
        </w:rPr>
        <w:t>.</w:t>
      </w:r>
      <w:r w:rsidR="00135CA8" w:rsidRPr="006544FE">
        <w:rPr>
          <w:rFonts w:ascii="Times New Roman" w:hAnsi="Times New Roman"/>
          <w:b/>
          <w:bCs/>
          <w:sz w:val="22"/>
          <w:szCs w:val="22"/>
          <w:lang w:val="en-US"/>
        </w:rPr>
        <w:t>1</w:t>
      </w:r>
      <w:r w:rsidR="001029A1" w:rsidRPr="006544FE">
        <w:rPr>
          <w:rFonts w:ascii="Times New Roman" w:hAnsi="Times New Roman"/>
          <w:b/>
          <w:bCs/>
          <w:sz w:val="22"/>
          <w:szCs w:val="22"/>
          <w:lang w:val="en-US"/>
        </w:rPr>
        <w:t>.</w:t>
      </w:r>
      <w:r w:rsidR="00135CA8" w:rsidRPr="006544FE">
        <w:rPr>
          <w:rFonts w:ascii="Times New Roman" w:hAnsi="Times New Roman"/>
          <w:b/>
          <w:bCs/>
          <w:sz w:val="22"/>
          <w:szCs w:val="22"/>
          <w:lang w:val="en-US"/>
        </w:rPr>
        <w:t>2</w:t>
      </w:r>
    </w:p>
    <w:p w14:paraId="000259DA" w14:textId="77777777" w:rsidR="00FA20F7" w:rsidRPr="006544FE" w:rsidRDefault="0092027E" w:rsidP="00FA20F7">
      <w:pPr>
        <w:tabs>
          <w:tab w:val="left" w:pos="1985"/>
        </w:tabs>
        <w:rPr>
          <w:bCs/>
        </w:rPr>
      </w:pPr>
      <w:r w:rsidRPr="006544FE">
        <w:rPr>
          <w:b/>
          <w:bCs/>
        </w:rPr>
        <w:t>Source:</w:t>
      </w:r>
      <w:r w:rsidRPr="006544FE">
        <w:rPr>
          <w:b/>
          <w:bCs/>
        </w:rPr>
        <w:tab/>
      </w:r>
      <w:r w:rsidR="00F5408A" w:rsidRPr="006544FE">
        <w:rPr>
          <w:b/>
          <w:bCs/>
        </w:rPr>
        <w:t>Moderator (</w:t>
      </w:r>
      <w:proofErr w:type="spellStart"/>
      <w:r w:rsidRPr="006544FE">
        <w:rPr>
          <w:b/>
          <w:bCs/>
        </w:rPr>
        <w:t>InterDigital</w:t>
      </w:r>
      <w:proofErr w:type="spellEnd"/>
      <w:r w:rsidR="003C3A59" w:rsidRPr="006544FE">
        <w:rPr>
          <w:b/>
          <w:bCs/>
        </w:rPr>
        <w:t>,</w:t>
      </w:r>
      <w:r w:rsidR="00E17A3B" w:rsidRPr="006544FE">
        <w:rPr>
          <w:b/>
          <w:bCs/>
        </w:rPr>
        <w:t xml:space="preserve"> </w:t>
      </w:r>
      <w:r w:rsidR="001E0E46" w:rsidRPr="006544FE">
        <w:rPr>
          <w:b/>
          <w:bCs/>
        </w:rPr>
        <w:t>Inc.</w:t>
      </w:r>
      <w:r w:rsidR="00F5408A" w:rsidRPr="006544FE">
        <w:rPr>
          <w:b/>
          <w:bCs/>
        </w:rPr>
        <w:t>)</w:t>
      </w:r>
    </w:p>
    <w:p w14:paraId="753DBFBB" w14:textId="437A5A00" w:rsidR="00FA20F7" w:rsidRPr="006544FE" w:rsidRDefault="00FA20F7" w:rsidP="00FA20F7">
      <w:pPr>
        <w:ind w:left="1985" w:hanging="1985"/>
        <w:rPr>
          <w:b/>
          <w:bCs/>
        </w:rPr>
      </w:pPr>
      <w:r w:rsidRPr="006544FE">
        <w:rPr>
          <w:b/>
          <w:bCs/>
        </w:rPr>
        <w:t>Title:</w:t>
      </w:r>
      <w:r w:rsidRPr="006544FE">
        <w:rPr>
          <w:b/>
          <w:bCs/>
        </w:rPr>
        <w:tab/>
      </w:r>
      <w:r w:rsidR="00AD3296" w:rsidRPr="006544FE">
        <w:rPr>
          <w:b/>
          <w:bCs/>
        </w:rPr>
        <w:t>Feature lead summary #</w:t>
      </w:r>
      <w:r w:rsidR="006A1168" w:rsidRPr="006544FE">
        <w:rPr>
          <w:b/>
          <w:bCs/>
        </w:rPr>
        <w:t>4</w:t>
      </w:r>
      <w:r w:rsidR="00AD3296" w:rsidRPr="006544FE">
        <w:rPr>
          <w:b/>
          <w:bCs/>
        </w:rPr>
        <w:t xml:space="preserve"> on </w:t>
      </w:r>
      <w:r w:rsidR="00135CA8" w:rsidRPr="006544FE">
        <w:rPr>
          <w:b/>
          <w:bCs/>
        </w:rPr>
        <w:t>CSI feedback enhancements for enhanced URLLC/</w:t>
      </w:r>
      <w:proofErr w:type="spellStart"/>
      <w:r w:rsidR="00135CA8" w:rsidRPr="006544FE">
        <w:rPr>
          <w:b/>
          <w:bCs/>
        </w:rPr>
        <w:t>IIoT</w:t>
      </w:r>
      <w:proofErr w:type="spellEnd"/>
    </w:p>
    <w:p w14:paraId="5CF16A56" w14:textId="77777777" w:rsidR="00FA20F7" w:rsidRPr="006544FE" w:rsidRDefault="00A51E32" w:rsidP="00FA20F7">
      <w:pPr>
        <w:ind w:left="1985" w:hanging="1985"/>
        <w:rPr>
          <w:b/>
          <w:bCs/>
        </w:rPr>
      </w:pPr>
      <w:r w:rsidRPr="006544FE">
        <w:rPr>
          <w:b/>
          <w:bCs/>
        </w:rPr>
        <w:t>Document for:</w:t>
      </w:r>
      <w:r w:rsidRPr="006544FE">
        <w:rPr>
          <w:b/>
          <w:bCs/>
        </w:rPr>
        <w:tab/>
        <w:t>Discussion</w:t>
      </w:r>
      <w:r w:rsidR="00F17C46" w:rsidRPr="006544FE">
        <w:rPr>
          <w:b/>
          <w:bCs/>
        </w:rPr>
        <w:t xml:space="preserve"> and Decision</w:t>
      </w:r>
    </w:p>
    <w:p w14:paraId="3489412E"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109656AF" w14:textId="6EF26123" w:rsidR="001221F0" w:rsidRPr="006544FE" w:rsidRDefault="000F300D" w:rsidP="00AE66E0">
      <w:pPr>
        <w:spacing w:before="240"/>
        <w:rPr>
          <w:szCs w:val="20"/>
        </w:rPr>
      </w:pPr>
      <w:r w:rsidRPr="006544FE">
        <w:rPr>
          <w:szCs w:val="20"/>
        </w:rPr>
        <w:t>This contribution is a summary of contributions</w:t>
      </w:r>
      <w:r w:rsidR="00282CE5" w:rsidRPr="006544FE">
        <w:rPr>
          <w:szCs w:val="20"/>
        </w:rPr>
        <w:t xml:space="preserve"> </w:t>
      </w:r>
      <w:r w:rsidR="00145EEC" w:rsidRPr="006544FE">
        <w:rPr>
          <w:szCs w:val="20"/>
        </w:rPr>
        <w:fldChar w:fldCharType="begin"/>
      </w:r>
      <w:r w:rsidR="002D0ABB" w:rsidRPr="006544FE">
        <w:rPr>
          <w:szCs w:val="20"/>
        </w:rPr>
        <w:instrText xml:space="preserve"> REF _Ref54972806 \r \h </w:instrText>
      </w:r>
      <w:r w:rsidR="00C52778" w:rsidRPr="006544FE">
        <w:rPr>
          <w:szCs w:val="20"/>
        </w:rPr>
        <w:instrText xml:space="preserve"> \* MERGEFORMAT </w:instrText>
      </w:r>
      <w:r w:rsidR="00145EEC" w:rsidRPr="006544FE">
        <w:rPr>
          <w:szCs w:val="20"/>
        </w:rPr>
      </w:r>
      <w:r w:rsidR="00145EEC" w:rsidRPr="006544FE">
        <w:rPr>
          <w:szCs w:val="20"/>
        </w:rPr>
        <w:fldChar w:fldCharType="separate"/>
      </w:r>
      <w:r w:rsidR="002D0ABB" w:rsidRPr="006544FE">
        <w:rPr>
          <w:szCs w:val="20"/>
        </w:rPr>
        <w:t>[2]</w:t>
      </w:r>
      <w:r w:rsidR="00145EEC" w:rsidRPr="006544FE">
        <w:rPr>
          <w:szCs w:val="20"/>
        </w:rPr>
        <w:fldChar w:fldCharType="end"/>
      </w:r>
      <w:r w:rsidR="002D0ABB" w:rsidRPr="006544FE">
        <w:rPr>
          <w:szCs w:val="20"/>
        </w:rPr>
        <w:t>-</w:t>
      </w:r>
      <w:r w:rsidR="00145EEC" w:rsidRPr="006544FE">
        <w:rPr>
          <w:szCs w:val="20"/>
        </w:rPr>
        <w:fldChar w:fldCharType="begin"/>
      </w:r>
      <w:r w:rsidR="002D0ABB" w:rsidRPr="006544FE">
        <w:rPr>
          <w:szCs w:val="20"/>
        </w:rPr>
        <w:instrText xml:space="preserve"> REF _Ref54972812 \r \h </w:instrText>
      </w:r>
      <w:r w:rsidR="00C52778" w:rsidRPr="006544FE">
        <w:rPr>
          <w:szCs w:val="20"/>
        </w:rPr>
        <w:instrText xml:space="preserve"> \* MERGEFORMAT </w:instrText>
      </w:r>
      <w:r w:rsidR="00145EEC" w:rsidRPr="006544FE">
        <w:rPr>
          <w:szCs w:val="20"/>
        </w:rPr>
      </w:r>
      <w:r w:rsidR="00145EEC" w:rsidRPr="006544FE">
        <w:rPr>
          <w:szCs w:val="20"/>
        </w:rPr>
        <w:fldChar w:fldCharType="separate"/>
      </w:r>
      <w:r w:rsidR="002D0ABB" w:rsidRPr="006544FE">
        <w:rPr>
          <w:szCs w:val="20"/>
        </w:rPr>
        <w:t>[25]</w:t>
      </w:r>
      <w:r w:rsidR="00145EEC" w:rsidRPr="006544FE">
        <w:rPr>
          <w:szCs w:val="20"/>
        </w:rPr>
        <w:fldChar w:fldCharType="end"/>
      </w:r>
      <w:r w:rsidRPr="006544FE">
        <w:rPr>
          <w:szCs w:val="20"/>
        </w:rPr>
        <w:t>submitted under AI 8.3.1.2 (CSI feedback enhancements)</w:t>
      </w:r>
      <w:r w:rsidR="0035385A" w:rsidRPr="006544FE">
        <w:rPr>
          <w:szCs w:val="20"/>
        </w:rPr>
        <w:t xml:space="preserve"> </w:t>
      </w:r>
      <w:r w:rsidRPr="006544FE">
        <w:rPr>
          <w:szCs w:val="20"/>
        </w:rPr>
        <w:t xml:space="preserve">The AI is related to the following objective of the revised work item on Enhanced </w:t>
      </w:r>
      <w:proofErr w:type="spellStart"/>
      <w:r w:rsidRPr="006544FE">
        <w:rPr>
          <w:szCs w:val="20"/>
        </w:rPr>
        <w:t>IIoT</w:t>
      </w:r>
      <w:proofErr w:type="spellEnd"/>
      <w:r w:rsidRPr="006544FE">
        <w:rPr>
          <w:szCs w:val="20"/>
        </w:rPr>
        <w:t xml:space="preserve"> and URLLC support for NR</w:t>
      </w:r>
      <w:r w:rsidR="0012618A" w:rsidRPr="006544FE">
        <w:rPr>
          <w:szCs w:val="20"/>
        </w:rPr>
        <w:t xml:space="preserve"> </w:t>
      </w:r>
      <w:r w:rsidR="00145EEC" w:rsidRPr="006544FE">
        <w:rPr>
          <w:szCs w:val="20"/>
        </w:rPr>
        <w:fldChar w:fldCharType="begin"/>
      </w:r>
      <w:r w:rsidR="0012618A" w:rsidRPr="006544FE">
        <w:rPr>
          <w:szCs w:val="20"/>
        </w:rPr>
        <w:instrText xml:space="preserve"> REF _Ref47299212 \r \h </w:instrText>
      </w:r>
      <w:r w:rsidR="00C52778" w:rsidRPr="006544FE">
        <w:rPr>
          <w:szCs w:val="20"/>
        </w:rPr>
        <w:instrText xml:space="preserve"> \* MERGEFORMAT </w:instrText>
      </w:r>
      <w:r w:rsidR="00145EEC" w:rsidRPr="006544FE">
        <w:rPr>
          <w:szCs w:val="20"/>
        </w:rPr>
      </w:r>
      <w:r w:rsidR="00145EEC" w:rsidRPr="006544FE">
        <w:rPr>
          <w:szCs w:val="20"/>
        </w:rPr>
        <w:fldChar w:fldCharType="separate"/>
      </w:r>
      <w:r w:rsidR="00585DDD" w:rsidRPr="006544FE">
        <w:rPr>
          <w:szCs w:val="20"/>
        </w:rPr>
        <w:t>[1]</w:t>
      </w:r>
      <w:r w:rsidR="00145EEC" w:rsidRPr="006544FE">
        <w:rPr>
          <w:szCs w:val="20"/>
        </w:rPr>
        <w:fldChar w:fldCharType="end"/>
      </w:r>
      <w:r w:rsidR="003A43FC" w:rsidRPr="006544FE">
        <w:rPr>
          <w:szCs w:val="20"/>
        </w:rPr>
        <w:t>:</w:t>
      </w:r>
    </w:p>
    <w:tbl>
      <w:tblPr>
        <w:tblStyle w:val="TableGrid"/>
        <w:tblW w:w="0" w:type="auto"/>
        <w:tblLook w:val="04A0" w:firstRow="1" w:lastRow="0" w:firstColumn="1" w:lastColumn="0" w:noHBand="0" w:noVBand="1"/>
      </w:tblPr>
      <w:tblGrid>
        <w:gridCol w:w="9629"/>
      </w:tblGrid>
      <w:tr w:rsidR="0001601E" w:rsidRPr="006544FE" w14:paraId="48AC257E" w14:textId="77777777" w:rsidTr="003D1251">
        <w:tc>
          <w:tcPr>
            <w:tcW w:w="9629" w:type="dxa"/>
          </w:tcPr>
          <w:p w14:paraId="72882A4C" w14:textId="77777777" w:rsidR="0001601E" w:rsidRPr="006544FE" w:rsidRDefault="0001601E" w:rsidP="003D1251">
            <w:pPr>
              <w:numPr>
                <w:ilvl w:val="0"/>
                <w:numId w:val="12"/>
              </w:numPr>
              <w:overflowPunct w:val="0"/>
              <w:adjustRightInd w:val="0"/>
              <w:spacing w:after="180"/>
              <w:textAlignment w:val="baseline"/>
              <w:rPr>
                <w:szCs w:val="20"/>
                <w:lang w:eastAsia="fi-FI"/>
              </w:rPr>
            </w:pPr>
            <w:r w:rsidRPr="006544FE">
              <w:rPr>
                <w:szCs w:val="20"/>
                <w:lang w:eastAsia="en-GB"/>
              </w:rPr>
              <w:t xml:space="preserve">Study, identify and specify if needed, required Physical Layer feedback enhancements for meeting URLLC requirements covering </w:t>
            </w:r>
          </w:p>
          <w:p w14:paraId="6CCBA4AF" w14:textId="77777777" w:rsidR="0001601E" w:rsidRPr="006544FE" w:rsidRDefault="0001601E" w:rsidP="003D1251">
            <w:pPr>
              <w:numPr>
                <w:ilvl w:val="2"/>
                <w:numId w:val="12"/>
              </w:numPr>
              <w:overflowPunct w:val="0"/>
              <w:adjustRightInd w:val="0"/>
              <w:spacing w:after="180"/>
              <w:textAlignment w:val="baseline"/>
              <w:rPr>
                <w:szCs w:val="20"/>
                <w:lang w:eastAsia="en-GB"/>
              </w:rPr>
            </w:pPr>
            <w:r w:rsidRPr="006544FE">
              <w:rPr>
                <w:szCs w:val="20"/>
                <w:lang w:eastAsia="en-GB"/>
              </w:rPr>
              <w:t>UE feedback enhancements for HARQ-ACK [RAN1]</w:t>
            </w:r>
          </w:p>
          <w:p w14:paraId="5B79D02C" w14:textId="77777777" w:rsidR="0001601E" w:rsidRPr="006544FE" w:rsidRDefault="0001601E" w:rsidP="003D1251">
            <w:pPr>
              <w:numPr>
                <w:ilvl w:val="2"/>
                <w:numId w:val="12"/>
              </w:numPr>
              <w:overflowPunct w:val="0"/>
              <w:adjustRightInd w:val="0"/>
              <w:spacing w:after="180"/>
              <w:textAlignment w:val="baseline"/>
              <w:rPr>
                <w:rFonts w:eastAsia="Times New Roman"/>
                <w:color w:val="FF0000"/>
                <w:szCs w:val="20"/>
                <w:lang w:eastAsia="da-DK"/>
              </w:rPr>
            </w:pPr>
            <w:r w:rsidRPr="006544FE">
              <w:rPr>
                <w:rFonts w:eastAsia="Times New Roman"/>
                <w:color w:val="FF0000"/>
                <w:szCs w:val="20"/>
                <w:lang w:eastAsia="da-DK"/>
              </w:rPr>
              <w:t>CSI feedback enhancements to allow for more accurate MCS selection [RAN1]</w:t>
            </w:r>
          </w:p>
          <w:p w14:paraId="6B3418E6" w14:textId="77777777" w:rsidR="0001601E" w:rsidRPr="006544FE" w:rsidRDefault="0001601E" w:rsidP="003D1251">
            <w:pPr>
              <w:overflowPunct w:val="0"/>
              <w:spacing w:after="180"/>
              <w:ind w:left="2160"/>
              <w:rPr>
                <w:rFonts w:eastAsia="Times New Roman"/>
                <w:szCs w:val="20"/>
                <w:lang w:eastAsia="da-DK"/>
              </w:rPr>
            </w:pPr>
            <w:r w:rsidRPr="006544FE">
              <w:rPr>
                <w:rFonts w:eastAsia="Times New Roman"/>
                <w:color w:val="FF0000"/>
                <w:szCs w:val="20"/>
                <w:lang w:eastAsia="da-DK"/>
              </w:rPr>
              <w:t xml:space="preserve">Note: DMRS-based CSI feedback is not in scope of this WI </w:t>
            </w:r>
          </w:p>
        </w:tc>
      </w:tr>
    </w:tbl>
    <w:p w14:paraId="0F272905" w14:textId="77777777" w:rsidR="00FE3EC0" w:rsidRPr="006544FE" w:rsidRDefault="0001601E" w:rsidP="00FE3EC0">
      <w:pPr>
        <w:spacing w:before="240"/>
        <w:rPr>
          <w:szCs w:val="20"/>
        </w:rPr>
      </w:pPr>
      <w:r w:rsidRPr="006544FE">
        <w:rPr>
          <w:szCs w:val="20"/>
        </w:rPr>
        <w:t>In RAN1#102-bis, RAN1 agreed to study/evaluate a set of CSI enhancement schemes in terms of technical benefits, specification and implementation impacts. The candidate enhancement schemes include at least new triggering methods for A-CSI and/or SRS, new reporting based on channel/interference measurement (Case 1), and new reporting based on other measurement (Case 2). RAN1 also agreed on a set of baseline assumptions for system-level simulations.</w:t>
      </w:r>
    </w:p>
    <w:p w14:paraId="6C5D5AEA" w14:textId="77777777" w:rsidR="00FE3EC0" w:rsidRPr="006544FE" w:rsidRDefault="00FE3EC0" w:rsidP="00A84DA0">
      <w:pPr>
        <w:rPr>
          <w:szCs w:val="20"/>
        </w:rPr>
      </w:pPr>
    </w:p>
    <w:p w14:paraId="5475A264" w14:textId="77777777" w:rsidR="00FE3EC0" w:rsidRPr="006544FE" w:rsidRDefault="00FE3EC0" w:rsidP="00A84DA0">
      <w:pPr>
        <w:rPr>
          <w:szCs w:val="20"/>
        </w:rPr>
      </w:pPr>
      <w:r w:rsidRPr="006544FE">
        <w:rPr>
          <w:szCs w:val="20"/>
        </w:rPr>
        <w:t>This summary is related to following e-mail thread:</w:t>
      </w:r>
    </w:p>
    <w:p w14:paraId="3FE3B902" w14:textId="77777777" w:rsidR="00942396" w:rsidRPr="006544FE" w:rsidRDefault="00942396" w:rsidP="00A84DA0">
      <w:pPr>
        <w:rPr>
          <w:szCs w:val="20"/>
          <w:highlight w:val="cyan"/>
        </w:rPr>
      </w:pPr>
      <w:r w:rsidRPr="006544FE">
        <w:rPr>
          <w:szCs w:val="20"/>
          <w:highlight w:val="cyan"/>
        </w:rPr>
        <w:t xml:space="preserve">[103-e-NR-IIoT-URLLC-02] Email discussion/approval for CSI feedback enhancements – </w:t>
      </w:r>
      <w:proofErr w:type="spellStart"/>
      <w:r w:rsidRPr="006544FE">
        <w:rPr>
          <w:szCs w:val="20"/>
          <w:highlight w:val="cyan"/>
        </w:rPr>
        <w:t>Moonil</w:t>
      </w:r>
      <w:proofErr w:type="spellEnd"/>
      <w:r w:rsidRPr="006544FE">
        <w:rPr>
          <w:szCs w:val="20"/>
          <w:highlight w:val="cyan"/>
        </w:rPr>
        <w:t xml:space="preserve"> (IDC)</w:t>
      </w:r>
    </w:p>
    <w:p w14:paraId="1E3D6409" w14:textId="77777777" w:rsidR="00942396" w:rsidRPr="006544FE" w:rsidRDefault="00942396" w:rsidP="00D80403">
      <w:pPr>
        <w:numPr>
          <w:ilvl w:val="0"/>
          <w:numId w:val="20"/>
        </w:numPr>
        <w:rPr>
          <w:szCs w:val="20"/>
          <w:highlight w:val="cyan"/>
        </w:rPr>
      </w:pPr>
      <w:r w:rsidRPr="006544FE">
        <w:rPr>
          <w:szCs w:val="20"/>
          <w:highlight w:val="cyan"/>
        </w:rPr>
        <w:t>1</w:t>
      </w:r>
      <w:r w:rsidRPr="006544FE">
        <w:rPr>
          <w:szCs w:val="20"/>
          <w:highlight w:val="cyan"/>
          <w:vertAlign w:val="superscript"/>
        </w:rPr>
        <w:t>st</w:t>
      </w:r>
      <w:r w:rsidRPr="006544FE">
        <w:rPr>
          <w:szCs w:val="20"/>
          <w:highlight w:val="cyan"/>
        </w:rPr>
        <w:t xml:space="preserve"> check point: 11/5</w:t>
      </w:r>
    </w:p>
    <w:p w14:paraId="34336CBC" w14:textId="77777777" w:rsidR="00942396" w:rsidRPr="006544FE" w:rsidRDefault="00942396" w:rsidP="00D80403">
      <w:pPr>
        <w:numPr>
          <w:ilvl w:val="0"/>
          <w:numId w:val="20"/>
        </w:numPr>
        <w:rPr>
          <w:szCs w:val="20"/>
          <w:highlight w:val="cyan"/>
        </w:rPr>
      </w:pPr>
      <w:r w:rsidRPr="006544FE">
        <w:rPr>
          <w:szCs w:val="20"/>
          <w:highlight w:val="cyan"/>
        </w:rPr>
        <w:t>2</w:t>
      </w:r>
      <w:r w:rsidRPr="006544FE">
        <w:rPr>
          <w:szCs w:val="20"/>
          <w:highlight w:val="cyan"/>
          <w:vertAlign w:val="superscript"/>
        </w:rPr>
        <w:t>nd</w:t>
      </w:r>
      <w:r w:rsidRPr="006544FE">
        <w:rPr>
          <w:szCs w:val="20"/>
          <w:highlight w:val="cyan"/>
        </w:rPr>
        <w:t xml:space="preserve"> check point: 11/10</w:t>
      </w:r>
    </w:p>
    <w:p w14:paraId="33DF3C5E" w14:textId="77777777" w:rsidR="00942396" w:rsidRPr="006544FE" w:rsidRDefault="00942396" w:rsidP="00D80403">
      <w:pPr>
        <w:numPr>
          <w:ilvl w:val="0"/>
          <w:numId w:val="20"/>
        </w:numPr>
        <w:rPr>
          <w:szCs w:val="20"/>
          <w:highlight w:val="cyan"/>
        </w:rPr>
      </w:pPr>
      <w:r w:rsidRPr="006544FE">
        <w:rPr>
          <w:szCs w:val="20"/>
          <w:highlight w:val="cyan"/>
        </w:rPr>
        <w:t>3</w:t>
      </w:r>
      <w:r w:rsidRPr="006544FE">
        <w:rPr>
          <w:szCs w:val="20"/>
          <w:highlight w:val="cyan"/>
          <w:vertAlign w:val="superscript"/>
        </w:rPr>
        <w:t>rd</w:t>
      </w:r>
      <w:r w:rsidRPr="006544FE">
        <w:rPr>
          <w:szCs w:val="20"/>
          <w:highlight w:val="cyan"/>
        </w:rPr>
        <w:t xml:space="preserve"> check point: 11/12</w:t>
      </w:r>
    </w:p>
    <w:p w14:paraId="161BB459" w14:textId="77777777" w:rsidR="00E31C0E" w:rsidRPr="006544FE" w:rsidRDefault="00E31C0E" w:rsidP="00A84DA0">
      <w:pPr>
        <w:spacing w:before="120"/>
        <w:rPr>
          <w:szCs w:val="20"/>
        </w:rPr>
      </w:pPr>
      <w:r w:rsidRPr="006544FE">
        <w:rPr>
          <w:szCs w:val="20"/>
        </w:rPr>
        <w:t>Here is the color code used in this summary:</w:t>
      </w:r>
    </w:p>
    <w:p w14:paraId="3FE277C6" w14:textId="77777777" w:rsidR="00E31C0E" w:rsidRPr="006544FE" w:rsidRDefault="00E31C0E" w:rsidP="00D80403">
      <w:pPr>
        <w:pStyle w:val="ListParagraph"/>
        <w:numPr>
          <w:ilvl w:val="0"/>
          <w:numId w:val="19"/>
        </w:numPr>
        <w:rPr>
          <w:rFonts w:ascii="Times New Roman" w:hAnsi="Times New Roman"/>
          <w:szCs w:val="20"/>
        </w:rPr>
      </w:pPr>
      <w:r w:rsidRPr="006544FE">
        <w:rPr>
          <w:rFonts w:ascii="Times New Roman" w:hAnsi="Times New Roman"/>
          <w:szCs w:val="20"/>
          <w:highlight w:val="magenta"/>
        </w:rPr>
        <w:t>FL’s proposals</w:t>
      </w:r>
    </w:p>
    <w:p w14:paraId="6E19BEAB" w14:textId="77777777" w:rsidR="00E31C0E" w:rsidRPr="006544FE" w:rsidRDefault="00E31C0E" w:rsidP="00D80403">
      <w:pPr>
        <w:pStyle w:val="ListParagraph"/>
        <w:numPr>
          <w:ilvl w:val="0"/>
          <w:numId w:val="19"/>
        </w:numPr>
        <w:rPr>
          <w:rFonts w:ascii="Times New Roman" w:hAnsi="Times New Roman"/>
          <w:szCs w:val="20"/>
        </w:rPr>
      </w:pPr>
      <w:r w:rsidRPr="006544FE">
        <w:rPr>
          <w:rFonts w:ascii="Times New Roman" w:hAnsi="Times New Roman"/>
          <w:szCs w:val="20"/>
          <w:highlight w:val="yellow"/>
        </w:rPr>
        <w:t>Questions for the inputs from companies</w:t>
      </w:r>
    </w:p>
    <w:p w14:paraId="6CB49ADB" w14:textId="77777777" w:rsidR="00E31C0E" w:rsidRPr="006544FE" w:rsidRDefault="00E31C0E" w:rsidP="00D80403">
      <w:pPr>
        <w:pStyle w:val="ListParagraph"/>
        <w:numPr>
          <w:ilvl w:val="0"/>
          <w:numId w:val="19"/>
        </w:numPr>
        <w:rPr>
          <w:rFonts w:ascii="Times New Roman" w:hAnsi="Times New Roman"/>
          <w:szCs w:val="20"/>
        </w:rPr>
      </w:pPr>
      <w:r w:rsidRPr="006544FE">
        <w:rPr>
          <w:rFonts w:ascii="Times New Roman" w:hAnsi="Times New Roman"/>
          <w:szCs w:val="20"/>
          <w:shd w:val="clear" w:color="auto" w:fill="F79646" w:themeFill="accent6"/>
        </w:rPr>
        <w:t>FL summary based on the companies’ input</w:t>
      </w:r>
    </w:p>
    <w:p w14:paraId="67A5C3C2" w14:textId="77777777" w:rsidR="00E31C0E" w:rsidRPr="006544FE" w:rsidRDefault="00E31C0E" w:rsidP="00D80403">
      <w:pPr>
        <w:pStyle w:val="ListParagraph"/>
        <w:numPr>
          <w:ilvl w:val="0"/>
          <w:numId w:val="19"/>
        </w:numPr>
        <w:rPr>
          <w:rFonts w:ascii="Times New Roman" w:hAnsi="Times New Roman"/>
          <w:szCs w:val="20"/>
        </w:rPr>
      </w:pPr>
      <w:r w:rsidRPr="006544FE">
        <w:rPr>
          <w:rFonts w:ascii="Times New Roman" w:hAnsi="Times New Roman"/>
          <w:szCs w:val="20"/>
          <w:highlight w:val="green"/>
        </w:rPr>
        <w:t>RAN1 agreements</w:t>
      </w:r>
    </w:p>
    <w:p w14:paraId="2F169DA4" w14:textId="5E44F327" w:rsidR="00AE006C" w:rsidRPr="00105544" w:rsidRDefault="006B5578" w:rsidP="005E7636">
      <w:pPr>
        <w:pStyle w:val="Heading1"/>
        <w:pBdr>
          <w:top w:val="single" w:sz="12" w:space="5" w:color="auto"/>
        </w:pBdr>
        <w:spacing w:after="120"/>
        <w:rPr>
          <w:rFonts w:ascii="Times New Roman" w:hAnsi="Times New Roman"/>
          <w:szCs w:val="32"/>
        </w:rPr>
      </w:pPr>
      <w:r>
        <w:rPr>
          <w:rFonts w:ascii="Times New Roman" w:hAnsi="Times New Roman"/>
          <w:szCs w:val="32"/>
        </w:rPr>
        <w:lastRenderedPageBreak/>
        <w:t>Collection of agreements/conclusion in RAN1 #103-e</w:t>
      </w:r>
    </w:p>
    <w:p w14:paraId="61EE6E2E" w14:textId="6D714FFD" w:rsidR="005E7636" w:rsidRDefault="005E7636" w:rsidP="005E7636">
      <w:pPr>
        <w:rPr>
          <w:rFonts w:eastAsia="Batang"/>
          <w:szCs w:val="20"/>
        </w:rPr>
      </w:pPr>
      <w:r>
        <w:rPr>
          <w:szCs w:val="20"/>
          <w:highlight w:val="green"/>
        </w:rPr>
        <w:t>Agreements</w:t>
      </w:r>
    </w:p>
    <w:p w14:paraId="1305B274" w14:textId="77777777" w:rsidR="005E7636" w:rsidRDefault="005E7636" w:rsidP="00D80403">
      <w:pPr>
        <w:pStyle w:val="ListParagraph"/>
        <w:numPr>
          <w:ilvl w:val="0"/>
          <w:numId w:val="31"/>
        </w:numPr>
        <w:rPr>
          <w:rFonts w:ascii="Times New Roman" w:hAnsi="Times New Roman"/>
          <w:szCs w:val="20"/>
        </w:rPr>
      </w:pPr>
      <w:r>
        <w:rPr>
          <w:rFonts w:ascii="Times New Roman" w:hAnsi="Times New Roman"/>
          <w:szCs w:val="20"/>
        </w:rPr>
        <w:t>No change of CSI processing time relative to Rel-16 CSI in this WI</w:t>
      </w:r>
    </w:p>
    <w:p w14:paraId="5C9BDA84" w14:textId="4D58291D" w:rsidR="005E7636" w:rsidRDefault="005E7636" w:rsidP="00D80403">
      <w:pPr>
        <w:pStyle w:val="ListParagraph"/>
        <w:numPr>
          <w:ilvl w:val="0"/>
          <w:numId w:val="31"/>
        </w:numPr>
        <w:rPr>
          <w:rFonts w:ascii="Times New Roman" w:hAnsi="Times New Roman"/>
          <w:szCs w:val="20"/>
        </w:rPr>
      </w:pPr>
      <w:r>
        <w:rPr>
          <w:rFonts w:ascii="Times New Roman" w:hAnsi="Times New Roman"/>
          <w:szCs w:val="20"/>
        </w:rPr>
        <w:t>CSI processing time specific to a new CSI reporting quantity/type (if supported) can be studied</w:t>
      </w:r>
    </w:p>
    <w:p w14:paraId="4A2E25D6" w14:textId="4CD62E6E" w:rsidR="00293948" w:rsidRDefault="00293948" w:rsidP="00293948">
      <w:pPr>
        <w:rPr>
          <w:szCs w:val="20"/>
        </w:rPr>
      </w:pPr>
    </w:p>
    <w:p w14:paraId="1729B6C8" w14:textId="77777777" w:rsidR="00293948" w:rsidRPr="00293948" w:rsidRDefault="00293948" w:rsidP="00293948">
      <w:pPr>
        <w:rPr>
          <w:rFonts w:eastAsia="Gulim"/>
          <w:color w:val="000000"/>
          <w:highlight w:val="green"/>
        </w:rPr>
      </w:pPr>
      <w:r w:rsidRPr="00293948">
        <w:rPr>
          <w:color w:val="000000"/>
          <w:highlight w:val="green"/>
          <w:shd w:val="clear" w:color="auto" w:fill="FFFF00"/>
        </w:rPr>
        <w:t>Agreement:</w:t>
      </w:r>
    </w:p>
    <w:p w14:paraId="3655E64E" w14:textId="77777777" w:rsidR="00293948" w:rsidRPr="00293948" w:rsidRDefault="00293948" w:rsidP="005626E0">
      <w:pPr>
        <w:numPr>
          <w:ilvl w:val="0"/>
          <w:numId w:val="42"/>
        </w:numPr>
        <w:spacing w:line="231" w:lineRule="atLeast"/>
        <w:rPr>
          <w:rFonts w:eastAsia="Gulim"/>
          <w:color w:val="000000"/>
        </w:rPr>
      </w:pPr>
      <w:r w:rsidRPr="00293948">
        <w:rPr>
          <w:color w:val="000000"/>
        </w:rPr>
        <w:t>For Case-2 new reporting, continue studying with focus on the new reporting type based on PDSCH decoding for OLLA performance enhancement for initial and re-transmissions of PDSCH.</w:t>
      </w:r>
    </w:p>
    <w:p w14:paraId="18711B66" w14:textId="77777777" w:rsidR="00293948" w:rsidRPr="00293948" w:rsidRDefault="00293948" w:rsidP="00293948">
      <w:pPr>
        <w:rPr>
          <w:rFonts w:eastAsia="Calibri"/>
          <w:color w:val="000000"/>
          <w:shd w:val="clear" w:color="auto" w:fill="FFFF00"/>
        </w:rPr>
      </w:pPr>
    </w:p>
    <w:p w14:paraId="4634E275" w14:textId="77777777" w:rsidR="00293948" w:rsidRPr="00293948" w:rsidRDefault="00293948" w:rsidP="00293948">
      <w:pPr>
        <w:rPr>
          <w:rFonts w:eastAsia="Gulim"/>
          <w:color w:val="000000"/>
          <w:highlight w:val="green"/>
        </w:rPr>
      </w:pPr>
      <w:r w:rsidRPr="00293948">
        <w:rPr>
          <w:color w:val="000000"/>
          <w:highlight w:val="green"/>
          <w:shd w:val="clear" w:color="auto" w:fill="FFFF00"/>
        </w:rPr>
        <w:t>Agreements:</w:t>
      </w:r>
    </w:p>
    <w:p w14:paraId="75E08A80" w14:textId="77777777" w:rsidR="00293948" w:rsidRPr="00293948" w:rsidRDefault="00293948" w:rsidP="00293948">
      <w:pPr>
        <w:rPr>
          <w:rFonts w:eastAsia="Gulim"/>
          <w:color w:val="000000"/>
        </w:rPr>
      </w:pPr>
      <w:r w:rsidRPr="00293948">
        <w:rPr>
          <w:color w:val="000000"/>
        </w:rPr>
        <w:t>For Case-1 New reporting, the following candidate schemes have been identified to address the fast interference change over time. Continue studying with focus on the identified schemes below for further study and evaluation.</w:t>
      </w:r>
    </w:p>
    <w:p w14:paraId="422E5533" w14:textId="77777777" w:rsidR="00293948" w:rsidRPr="00293948" w:rsidRDefault="00293948" w:rsidP="005626E0">
      <w:pPr>
        <w:numPr>
          <w:ilvl w:val="0"/>
          <w:numId w:val="43"/>
        </w:numPr>
        <w:spacing w:line="231" w:lineRule="atLeast"/>
        <w:rPr>
          <w:rFonts w:eastAsia="Gulim"/>
          <w:color w:val="000000"/>
        </w:rPr>
      </w:pPr>
      <w:r w:rsidRPr="00293948">
        <w:rPr>
          <w:color w:val="000000"/>
        </w:rPr>
        <w:t>Scheme 1a: New reporting quantity based on CQI/SINR statistics, e.g.,</w:t>
      </w:r>
    </w:p>
    <w:p w14:paraId="06875362" w14:textId="77777777" w:rsidR="00293948" w:rsidRPr="00293948" w:rsidRDefault="00293948" w:rsidP="005626E0">
      <w:pPr>
        <w:numPr>
          <w:ilvl w:val="1"/>
          <w:numId w:val="44"/>
        </w:numPr>
        <w:spacing w:line="231" w:lineRule="atLeast"/>
        <w:rPr>
          <w:rFonts w:eastAsia="Gulim"/>
          <w:color w:val="000000"/>
        </w:rPr>
      </w:pPr>
      <w:r w:rsidRPr="00293948">
        <w:rPr>
          <w:color w:val="000000"/>
        </w:rPr>
        <w:t>CQI/SINR statistics (e.g., mean, variance, etc.)</w:t>
      </w:r>
    </w:p>
    <w:p w14:paraId="10967F84" w14:textId="77777777" w:rsidR="00293948" w:rsidRPr="00293948" w:rsidRDefault="00293948" w:rsidP="005626E0">
      <w:pPr>
        <w:numPr>
          <w:ilvl w:val="1"/>
          <w:numId w:val="44"/>
        </w:numPr>
        <w:spacing w:line="231" w:lineRule="atLeast"/>
        <w:rPr>
          <w:rFonts w:eastAsia="Gulim"/>
          <w:color w:val="000000"/>
        </w:rPr>
      </w:pPr>
      <w:r w:rsidRPr="00293948">
        <w:rPr>
          <w:color w:val="000000"/>
        </w:rPr>
        <w:t>CSI prediction</w:t>
      </w:r>
    </w:p>
    <w:p w14:paraId="78A6A52B" w14:textId="77777777" w:rsidR="00293948" w:rsidRPr="00293948" w:rsidRDefault="00293948" w:rsidP="005626E0">
      <w:pPr>
        <w:numPr>
          <w:ilvl w:val="0"/>
          <w:numId w:val="45"/>
        </w:numPr>
        <w:spacing w:line="231" w:lineRule="atLeast"/>
        <w:rPr>
          <w:rFonts w:eastAsia="Gulim"/>
          <w:color w:val="000000"/>
        </w:rPr>
      </w:pPr>
      <w:r w:rsidRPr="00293948">
        <w:rPr>
          <w:color w:val="000000"/>
        </w:rPr>
        <w:t xml:space="preserve">Scheme 1b: New reporting quantity of interference statistics (e.g., mean, </w:t>
      </w:r>
      <w:r w:rsidRPr="00293948">
        <w:t>variance, interference covariance matrix, etc.)</w:t>
      </w:r>
    </w:p>
    <w:p w14:paraId="2C1B67FF" w14:textId="77777777" w:rsidR="00293948" w:rsidRPr="00293948" w:rsidRDefault="00293948" w:rsidP="005626E0">
      <w:pPr>
        <w:numPr>
          <w:ilvl w:val="0"/>
          <w:numId w:val="45"/>
        </w:numPr>
        <w:spacing w:line="231" w:lineRule="atLeast"/>
        <w:rPr>
          <w:rFonts w:eastAsia="Gulim"/>
          <w:color w:val="000000"/>
        </w:rPr>
      </w:pPr>
      <w:r w:rsidRPr="00293948">
        <w:rPr>
          <w:color w:val="000000"/>
        </w:rPr>
        <w:t>Scheme 1c: New reporting quantity based on modifying existing reporting format, e.g.,</w:t>
      </w:r>
    </w:p>
    <w:p w14:paraId="32716167" w14:textId="77777777" w:rsidR="00293948" w:rsidRPr="00293948" w:rsidRDefault="00293948" w:rsidP="005626E0">
      <w:pPr>
        <w:numPr>
          <w:ilvl w:val="1"/>
          <w:numId w:val="46"/>
        </w:numPr>
        <w:spacing w:line="231" w:lineRule="atLeast"/>
        <w:rPr>
          <w:rFonts w:eastAsia="Gulim"/>
          <w:color w:val="000000"/>
        </w:rPr>
      </w:pPr>
      <w:r w:rsidRPr="00293948">
        <w:rPr>
          <w:color w:val="000000"/>
        </w:rPr>
        <w:t xml:space="preserve">CQI reporting considering the worst </w:t>
      </w:r>
      <w:proofErr w:type="spellStart"/>
      <w:r w:rsidRPr="00293948">
        <w:rPr>
          <w:color w:val="000000"/>
        </w:rPr>
        <w:t>subbands</w:t>
      </w:r>
      <w:proofErr w:type="spellEnd"/>
    </w:p>
    <w:p w14:paraId="42B275FF" w14:textId="77777777" w:rsidR="00293948" w:rsidRPr="00293948" w:rsidRDefault="00293948" w:rsidP="005626E0">
      <w:pPr>
        <w:numPr>
          <w:ilvl w:val="1"/>
          <w:numId w:val="46"/>
        </w:numPr>
        <w:spacing w:line="231" w:lineRule="atLeast"/>
        <w:rPr>
          <w:rFonts w:eastAsia="Gulim"/>
          <w:color w:val="000000"/>
        </w:rPr>
      </w:pPr>
      <w:proofErr w:type="spellStart"/>
      <w:r w:rsidRPr="00293948">
        <w:rPr>
          <w:color w:val="000000"/>
        </w:rPr>
        <w:t>Subband</w:t>
      </w:r>
      <w:proofErr w:type="spellEnd"/>
      <w:r w:rsidRPr="00293948">
        <w:rPr>
          <w:color w:val="000000"/>
        </w:rPr>
        <w:t xml:space="preserve"> CQI granularity enhancement</w:t>
      </w:r>
    </w:p>
    <w:p w14:paraId="53659FB6" w14:textId="77777777" w:rsidR="00293948" w:rsidRPr="00293948" w:rsidRDefault="00293948" w:rsidP="005626E0">
      <w:pPr>
        <w:numPr>
          <w:ilvl w:val="0"/>
          <w:numId w:val="47"/>
        </w:numPr>
        <w:spacing w:line="231" w:lineRule="atLeast"/>
        <w:rPr>
          <w:rFonts w:eastAsia="Gulim"/>
          <w:color w:val="000000"/>
        </w:rPr>
      </w:pPr>
      <w:r w:rsidRPr="00293948">
        <w:rPr>
          <w:color w:val="000000"/>
        </w:rPr>
        <w:t>Scheme 1d: New reporting quantity related to CSI expiration time</w:t>
      </w:r>
    </w:p>
    <w:p w14:paraId="7CACEE6B" w14:textId="77777777" w:rsidR="00293948" w:rsidRPr="00293948" w:rsidRDefault="00293948" w:rsidP="005626E0">
      <w:pPr>
        <w:numPr>
          <w:ilvl w:val="0"/>
          <w:numId w:val="47"/>
        </w:numPr>
        <w:spacing w:line="231" w:lineRule="atLeast"/>
        <w:rPr>
          <w:rFonts w:eastAsia="Gulim"/>
          <w:color w:val="000000"/>
        </w:rPr>
      </w:pPr>
      <w:r w:rsidRPr="00293948">
        <w:rPr>
          <w:color w:val="000000"/>
        </w:rPr>
        <w:t>Scheme 1e: New reporting quantity with partial information update, e.g.,</w:t>
      </w:r>
    </w:p>
    <w:p w14:paraId="11436EE4" w14:textId="77777777" w:rsidR="00293948" w:rsidRPr="00293948" w:rsidRDefault="00293948" w:rsidP="005626E0">
      <w:pPr>
        <w:numPr>
          <w:ilvl w:val="1"/>
          <w:numId w:val="48"/>
        </w:numPr>
        <w:spacing w:line="231" w:lineRule="atLeast"/>
        <w:rPr>
          <w:rFonts w:eastAsia="Gulim"/>
          <w:color w:val="000000"/>
        </w:rPr>
      </w:pPr>
      <w:r w:rsidRPr="00293948">
        <w:rPr>
          <w:color w:val="000000"/>
        </w:rPr>
        <w:t>CSI reporting with interference update only</w:t>
      </w:r>
    </w:p>
    <w:p w14:paraId="4FC01670" w14:textId="595E6585" w:rsidR="00293948" w:rsidRPr="00293948" w:rsidRDefault="00293948" w:rsidP="00293948">
      <w:pPr>
        <w:spacing w:line="231" w:lineRule="atLeast"/>
        <w:rPr>
          <w:rFonts w:eastAsia="Gulim"/>
          <w:color w:val="000000"/>
        </w:rPr>
      </w:pPr>
      <w:r w:rsidRPr="00293948">
        <w:rPr>
          <w:color w:val="000000"/>
        </w:rPr>
        <w:t>Companies are encouraged to investigate the above schemes, aiming for down-selection in RAN1#104-e</w:t>
      </w:r>
    </w:p>
    <w:p w14:paraId="4959D04D" w14:textId="77777777" w:rsidR="003A786B" w:rsidRDefault="003A786B" w:rsidP="003A786B">
      <w:pPr>
        <w:pStyle w:val="Heading1"/>
        <w:pBdr>
          <w:top w:val="single" w:sz="12" w:space="5" w:color="auto"/>
        </w:pBdr>
        <w:spacing w:after="120"/>
        <w:rPr>
          <w:rFonts w:ascii="Times New Roman" w:hAnsi="Times New Roman"/>
          <w:szCs w:val="32"/>
        </w:rPr>
      </w:pPr>
      <w:r>
        <w:rPr>
          <w:rFonts w:ascii="Times New Roman" w:hAnsi="Times New Roman"/>
          <w:szCs w:val="32"/>
        </w:rPr>
        <w:t>Proposals for 1</w:t>
      </w:r>
      <w:r w:rsidRPr="00BB7ACF">
        <w:rPr>
          <w:rFonts w:ascii="Times New Roman" w:hAnsi="Times New Roman"/>
          <w:szCs w:val="32"/>
          <w:vertAlign w:val="superscript"/>
        </w:rPr>
        <w:t>st</w:t>
      </w:r>
      <w:r>
        <w:rPr>
          <w:rFonts w:ascii="Times New Roman" w:hAnsi="Times New Roman"/>
          <w:szCs w:val="32"/>
        </w:rPr>
        <w:t xml:space="preserve"> check point</w:t>
      </w:r>
    </w:p>
    <w:p w14:paraId="0C04CF52" w14:textId="18D65569" w:rsidR="00293948" w:rsidRPr="00022DFC" w:rsidRDefault="00293948" w:rsidP="00293948">
      <w:pPr>
        <w:pStyle w:val="Heading2"/>
        <w:spacing w:after="0"/>
        <w:rPr>
          <w:rFonts w:ascii="Times New Roman" w:hAnsi="Times New Roman"/>
          <w:sz w:val="28"/>
          <w:szCs w:val="28"/>
        </w:rPr>
      </w:pPr>
      <w:r w:rsidRPr="00022DFC">
        <w:rPr>
          <w:rFonts w:ascii="Times New Roman" w:eastAsiaTheme="minorEastAsia" w:hAnsi="Times New Roman"/>
          <w:sz w:val="28"/>
          <w:szCs w:val="28"/>
          <w:lang w:val="en-US" w:eastAsia="ko-KR"/>
        </w:rPr>
        <w:t>Topic #1</w:t>
      </w:r>
    </w:p>
    <w:p w14:paraId="71ACC4BF" w14:textId="77777777" w:rsidR="00293948" w:rsidRPr="00293948" w:rsidRDefault="00293948" w:rsidP="00A84DA0">
      <w:pPr>
        <w:rPr>
          <w:highlight w:val="magenta"/>
        </w:rPr>
      </w:pPr>
    </w:p>
    <w:p w14:paraId="5808A334" w14:textId="1B24E689" w:rsidR="00472520" w:rsidRPr="00C07DCE" w:rsidRDefault="00472520" w:rsidP="00A84DA0">
      <w:r w:rsidRPr="00C07DCE">
        <w:rPr>
          <w:highlight w:val="magenta"/>
        </w:rPr>
        <w:t>FL’s proposal</w:t>
      </w:r>
      <w:r w:rsidR="00D13ADC">
        <w:rPr>
          <w:highlight w:val="magenta"/>
        </w:rPr>
        <w:t xml:space="preserve"> #1</w:t>
      </w:r>
      <w:r w:rsidRPr="00C07DCE">
        <w:rPr>
          <w:highlight w:val="magenta"/>
        </w:rPr>
        <w:t>:</w:t>
      </w:r>
    </w:p>
    <w:p w14:paraId="5E69F7C0" w14:textId="77777777" w:rsidR="00472520" w:rsidRPr="00C07DCE" w:rsidRDefault="00472520" w:rsidP="00D80403">
      <w:pPr>
        <w:pStyle w:val="ListParagraph"/>
        <w:numPr>
          <w:ilvl w:val="0"/>
          <w:numId w:val="27"/>
        </w:numPr>
        <w:rPr>
          <w:rFonts w:ascii="Times New Roman" w:hAnsi="Times New Roman"/>
          <w:szCs w:val="20"/>
        </w:rPr>
      </w:pPr>
      <w:r w:rsidRPr="00C07DCE">
        <w:rPr>
          <w:rFonts w:ascii="Times New Roman" w:hAnsi="Times New Roman"/>
          <w:szCs w:val="20"/>
        </w:rPr>
        <w:t>For new triggering method for A-CSI on PUCCH, DL DCI is used for triggering A-CSI on PUCCH if supported</w:t>
      </w:r>
    </w:p>
    <w:p w14:paraId="2252763D" w14:textId="77777777" w:rsidR="00472520" w:rsidRPr="00C07DCE" w:rsidRDefault="00472520" w:rsidP="00D80403">
      <w:pPr>
        <w:pStyle w:val="ListParagraph"/>
        <w:numPr>
          <w:ilvl w:val="0"/>
          <w:numId w:val="27"/>
        </w:numPr>
        <w:rPr>
          <w:rFonts w:ascii="Times New Roman" w:hAnsi="Times New Roman"/>
          <w:szCs w:val="20"/>
        </w:rPr>
      </w:pPr>
      <w:r w:rsidRPr="00C07DCE">
        <w:rPr>
          <w:rFonts w:ascii="Times New Roman" w:hAnsi="Times New Roman"/>
          <w:szCs w:val="20"/>
        </w:rPr>
        <w:t xml:space="preserve">Companies are </w:t>
      </w:r>
      <w:proofErr w:type="gramStart"/>
      <w:r w:rsidRPr="00C07DCE">
        <w:rPr>
          <w:rFonts w:ascii="Times New Roman" w:hAnsi="Times New Roman"/>
          <w:szCs w:val="20"/>
        </w:rPr>
        <w:t>encourage</w:t>
      </w:r>
      <w:proofErr w:type="gramEnd"/>
      <w:r w:rsidRPr="00C07DCE">
        <w:rPr>
          <w:rFonts w:ascii="Times New Roman" w:hAnsi="Times New Roman"/>
          <w:szCs w:val="20"/>
        </w:rPr>
        <w:t xml:space="preserve"> to evaluate A-CSI on PUCCH triggered by DL DCI with following baseline schemes until RAN1 #104-e.</w:t>
      </w:r>
    </w:p>
    <w:p w14:paraId="508ED4CE" w14:textId="0BF01F1D" w:rsidR="00472520" w:rsidRPr="00C07DCE" w:rsidRDefault="00472520" w:rsidP="00D80403">
      <w:pPr>
        <w:pStyle w:val="ListParagraph"/>
        <w:numPr>
          <w:ilvl w:val="1"/>
          <w:numId w:val="27"/>
        </w:numPr>
        <w:rPr>
          <w:rFonts w:ascii="Times New Roman" w:hAnsi="Times New Roman"/>
        </w:rPr>
      </w:pPr>
      <w:r w:rsidRPr="00C07DCE">
        <w:rPr>
          <w:rFonts w:ascii="Times New Roman" w:hAnsi="Times New Roman"/>
        </w:rPr>
        <w:t xml:space="preserve">SP-CSI on PUCCH (supported </w:t>
      </w:r>
      <w:r w:rsidR="00C07DCE" w:rsidRPr="00C07DCE">
        <w:rPr>
          <w:rFonts w:ascii="Times New Roman" w:hAnsi="Times New Roman"/>
        </w:rPr>
        <w:t>in</w:t>
      </w:r>
      <w:r w:rsidRPr="00C07DCE">
        <w:rPr>
          <w:rFonts w:ascii="Times New Roman" w:hAnsi="Times New Roman"/>
        </w:rPr>
        <w:t xml:space="preserve"> Rel-16)</w:t>
      </w:r>
    </w:p>
    <w:p w14:paraId="1286CA17" w14:textId="2D76D7A9" w:rsidR="00472520" w:rsidRPr="00C07DCE" w:rsidRDefault="00472520" w:rsidP="00D80403">
      <w:pPr>
        <w:pStyle w:val="ListParagraph"/>
        <w:numPr>
          <w:ilvl w:val="1"/>
          <w:numId w:val="27"/>
        </w:numPr>
        <w:rPr>
          <w:rFonts w:ascii="Times New Roman" w:hAnsi="Times New Roman"/>
        </w:rPr>
      </w:pPr>
      <w:r w:rsidRPr="00C07DCE">
        <w:rPr>
          <w:rFonts w:ascii="Times New Roman" w:hAnsi="Times New Roman"/>
        </w:rPr>
        <w:t xml:space="preserve">A-CSI on PUSCH (supported </w:t>
      </w:r>
      <w:r w:rsidR="00C07DCE" w:rsidRPr="00C07DCE">
        <w:rPr>
          <w:rFonts w:ascii="Times New Roman" w:hAnsi="Times New Roman"/>
        </w:rPr>
        <w:t>in</w:t>
      </w:r>
      <w:r w:rsidRPr="00C07DCE">
        <w:rPr>
          <w:rFonts w:ascii="Times New Roman" w:hAnsi="Times New Roman"/>
        </w:rPr>
        <w:t xml:space="preserve"> Rel-16)</w:t>
      </w:r>
    </w:p>
    <w:p w14:paraId="5803935E" w14:textId="5C241709" w:rsidR="00472520" w:rsidRPr="00C07DCE" w:rsidRDefault="00472520" w:rsidP="00D80403">
      <w:pPr>
        <w:pStyle w:val="ListParagraph"/>
        <w:numPr>
          <w:ilvl w:val="1"/>
          <w:numId w:val="27"/>
        </w:numPr>
        <w:rPr>
          <w:rFonts w:ascii="Times New Roman" w:hAnsi="Times New Roman"/>
        </w:rPr>
      </w:pPr>
      <w:r w:rsidRPr="00C07DCE">
        <w:rPr>
          <w:rFonts w:ascii="Times New Roman" w:hAnsi="Times New Roman"/>
        </w:rPr>
        <w:t xml:space="preserve">P-CSI on PUCCH (supported </w:t>
      </w:r>
      <w:r w:rsidR="00C07DCE" w:rsidRPr="00C07DCE">
        <w:rPr>
          <w:rFonts w:ascii="Times New Roman" w:hAnsi="Times New Roman"/>
        </w:rPr>
        <w:t>in</w:t>
      </w:r>
      <w:r w:rsidRPr="00C07DCE">
        <w:rPr>
          <w:rFonts w:ascii="Times New Roman" w:hAnsi="Times New Roman"/>
        </w:rPr>
        <w:t xml:space="preserve"> Rel-16)</w:t>
      </w:r>
    </w:p>
    <w:p w14:paraId="63292746" w14:textId="3F9B9964" w:rsidR="00472520" w:rsidRDefault="00472520" w:rsidP="00A84DA0">
      <w:pPr>
        <w:rPr>
          <w:szCs w:val="20"/>
        </w:rPr>
      </w:pPr>
    </w:p>
    <w:p w14:paraId="4F5866F8" w14:textId="05A3DB3A" w:rsidR="00A4430E" w:rsidRPr="000D0AC4" w:rsidRDefault="00A4430E" w:rsidP="00A84DA0">
      <w:pPr>
        <w:rPr>
          <w:szCs w:val="20"/>
        </w:rPr>
      </w:pPr>
      <w:r w:rsidRPr="000D0AC4">
        <w:rPr>
          <w:szCs w:val="20"/>
          <w:shd w:val="clear" w:color="auto" w:fill="F79646" w:themeFill="accent6"/>
        </w:rPr>
        <w:lastRenderedPageBreak/>
        <w:t>Observation</w:t>
      </w:r>
      <w:r w:rsidR="000D0AC4" w:rsidRPr="000D0AC4">
        <w:rPr>
          <w:szCs w:val="20"/>
          <w:shd w:val="clear" w:color="auto" w:fill="F79646" w:themeFill="accent6"/>
        </w:rPr>
        <w:t xml:space="preserve"> from 1</w:t>
      </w:r>
      <w:r w:rsidR="000D0AC4" w:rsidRPr="000D0AC4">
        <w:rPr>
          <w:szCs w:val="20"/>
          <w:shd w:val="clear" w:color="auto" w:fill="F79646" w:themeFill="accent6"/>
          <w:vertAlign w:val="superscript"/>
        </w:rPr>
        <w:t>st</w:t>
      </w:r>
      <w:r w:rsidR="000D0AC4" w:rsidRPr="000D0AC4">
        <w:rPr>
          <w:szCs w:val="20"/>
          <w:shd w:val="clear" w:color="auto" w:fill="F79646" w:themeFill="accent6"/>
        </w:rPr>
        <w:t xml:space="preserve"> round of e-mail discussion</w:t>
      </w:r>
      <w:r w:rsidRPr="000D0AC4">
        <w:rPr>
          <w:szCs w:val="20"/>
        </w:rPr>
        <w:t>:</w:t>
      </w:r>
    </w:p>
    <w:p w14:paraId="42E7CC52" w14:textId="58322E55" w:rsidR="000D0AC4" w:rsidRDefault="000D0AC4" w:rsidP="000D0AC4">
      <w:pPr>
        <w:rPr>
          <w:szCs w:val="20"/>
        </w:rPr>
      </w:pPr>
      <w:r>
        <w:rPr>
          <w:szCs w:val="20"/>
        </w:rPr>
        <w:t>Based on the input’s from the compan</w:t>
      </w:r>
      <w:r w:rsidR="00AD1AE7">
        <w:rPr>
          <w:szCs w:val="20"/>
        </w:rPr>
        <w:t>ies</w:t>
      </w:r>
      <w:r>
        <w:rPr>
          <w:szCs w:val="20"/>
        </w:rPr>
        <w:t xml:space="preserve">, it is still difficult to draw a conclusion at this point because the companies who don’t want further evaluation are divided </w:t>
      </w:r>
      <w:r w:rsidR="00AD1AE7">
        <w:rPr>
          <w:szCs w:val="20"/>
        </w:rPr>
        <w:t>in</w:t>
      </w:r>
      <w:r>
        <w:rPr>
          <w:szCs w:val="20"/>
        </w:rPr>
        <w:t>to two camps for supporting or not supporting the scheme</w:t>
      </w:r>
      <w:r w:rsidR="00B853DE">
        <w:rPr>
          <w:szCs w:val="20"/>
        </w:rPr>
        <w:t xml:space="preserve"> (see the summary in the Section 6.2)</w:t>
      </w:r>
      <w:r>
        <w:rPr>
          <w:szCs w:val="20"/>
        </w:rPr>
        <w:t>.</w:t>
      </w:r>
    </w:p>
    <w:p w14:paraId="51963CDB" w14:textId="12889987" w:rsidR="000D0AC4" w:rsidRDefault="000D0AC4" w:rsidP="000D0AC4">
      <w:pPr>
        <w:rPr>
          <w:szCs w:val="20"/>
        </w:rPr>
      </w:pPr>
      <w:r>
        <w:rPr>
          <w:szCs w:val="20"/>
        </w:rPr>
        <w:t>Among the A-CSI on PUCCH triggering methods, the Option-1 is supported by majority</w:t>
      </w:r>
      <w:r w:rsidR="00B853DE">
        <w:rPr>
          <w:szCs w:val="20"/>
        </w:rPr>
        <w:t xml:space="preserve"> of</w:t>
      </w:r>
      <w:r>
        <w:rPr>
          <w:szCs w:val="20"/>
        </w:rPr>
        <w:t xml:space="preserve"> companies while the other Options are supported by a few companies and </w:t>
      </w:r>
      <w:proofErr w:type="spellStart"/>
      <w:proofErr w:type="gramStart"/>
      <w:r>
        <w:rPr>
          <w:szCs w:val="20"/>
        </w:rPr>
        <w:t>a</w:t>
      </w:r>
      <w:proofErr w:type="spellEnd"/>
      <w:proofErr w:type="gramEnd"/>
      <w:r w:rsidR="00B853DE">
        <w:rPr>
          <w:szCs w:val="20"/>
        </w:rPr>
        <w:t xml:space="preserve"> even</w:t>
      </w:r>
      <w:r>
        <w:rPr>
          <w:szCs w:val="20"/>
        </w:rPr>
        <w:t xml:space="preserve"> larger number</w:t>
      </w:r>
      <w:r w:rsidR="00B853DE">
        <w:rPr>
          <w:szCs w:val="20"/>
        </w:rPr>
        <w:t xml:space="preserve"> of</w:t>
      </w:r>
      <w:r>
        <w:rPr>
          <w:szCs w:val="20"/>
        </w:rPr>
        <w:t xml:space="preserve"> companies against to it.</w:t>
      </w:r>
    </w:p>
    <w:p w14:paraId="0BA979F3" w14:textId="77777777" w:rsidR="000D0AC4" w:rsidRDefault="000D0AC4" w:rsidP="000D0AC4">
      <w:pPr>
        <w:rPr>
          <w:szCs w:val="20"/>
        </w:rPr>
      </w:pPr>
      <w:r>
        <w:rPr>
          <w:szCs w:val="20"/>
        </w:rPr>
        <w:t>Therefore, at least we could try to narrow down options for A-CSI on PUCCH triggering methods and evaluate further to draw conclusion in the next meeting.</w:t>
      </w:r>
    </w:p>
    <w:p w14:paraId="702FA3BB" w14:textId="77777777" w:rsidR="000D0AC4" w:rsidRDefault="000D0AC4" w:rsidP="00A84DA0">
      <w:pPr>
        <w:rPr>
          <w:szCs w:val="20"/>
        </w:rPr>
      </w:pPr>
    </w:p>
    <w:p w14:paraId="25C67799" w14:textId="66CC5FB6" w:rsidR="00133D77" w:rsidRPr="00B71158" w:rsidRDefault="00D0257D" w:rsidP="00A84DA0">
      <w:pPr>
        <w:rPr>
          <w:szCs w:val="20"/>
        </w:rPr>
      </w:pPr>
      <w:r w:rsidRPr="00B71158">
        <w:rPr>
          <w:szCs w:val="20"/>
          <w:highlight w:val="yellow"/>
        </w:rPr>
        <w:t xml:space="preserve">Question: </w:t>
      </w:r>
      <w:r w:rsidR="00133D77" w:rsidRPr="00B71158">
        <w:rPr>
          <w:szCs w:val="20"/>
          <w:highlight w:val="yellow"/>
        </w:rPr>
        <w:t xml:space="preserve">is </w:t>
      </w:r>
      <w:r w:rsidRPr="00B71158">
        <w:rPr>
          <w:szCs w:val="20"/>
          <w:highlight w:val="yellow"/>
        </w:rPr>
        <w:t>the</w:t>
      </w:r>
      <w:r w:rsidR="00C47F06">
        <w:rPr>
          <w:szCs w:val="20"/>
          <w:highlight w:val="yellow"/>
        </w:rPr>
        <w:t xml:space="preserve"> FL’s</w:t>
      </w:r>
      <w:r w:rsidRPr="00B71158">
        <w:rPr>
          <w:szCs w:val="20"/>
          <w:highlight w:val="yellow"/>
        </w:rPr>
        <w:t xml:space="preserve"> proposal #1</w:t>
      </w:r>
      <w:r w:rsidR="00133D77" w:rsidRPr="00B71158">
        <w:rPr>
          <w:szCs w:val="20"/>
          <w:highlight w:val="yellow"/>
        </w:rPr>
        <w:t xml:space="preserve"> agreeable based on the above observation?</w:t>
      </w:r>
    </w:p>
    <w:tbl>
      <w:tblPr>
        <w:tblStyle w:val="TableGrid"/>
        <w:tblW w:w="0" w:type="auto"/>
        <w:tblLook w:val="04A0" w:firstRow="1" w:lastRow="0" w:firstColumn="1" w:lastColumn="0" w:noHBand="0" w:noVBand="1"/>
      </w:tblPr>
      <w:tblGrid>
        <w:gridCol w:w="1614"/>
        <w:gridCol w:w="1086"/>
        <w:gridCol w:w="6929"/>
      </w:tblGrid>
      <w:tr w:rsidR="003B2148" w:rsidRPr="00022DFC" w14:paraId="398D7B1F" w14:textId="77777777" w:rsidTr="000E30EB">
        <w:tc>
          <w:tcPr>
            <w:tcW w:w="1615" w:type="dxa"/>
          </w:tcPr>
          <w:p w14:paraId="107C88F4" w14:textId="77777777" w:rsidR="003B2148" w:rsidRPr="00022DFC" w:rsidRDefault="003B2148" w:rsidP="0033261F">
            <w:r w:rsidRPr="00022DFC">
              <w:t>Company</w:t>
            </w:r>
          </w:p>
        </w:tc>
        <w:tc>
          <w:tcPr>
            <w:tcW w:w="1013" w:type="dxa"/>
          </w:tcPr>
          <w:p w14:paraId="149EB76F" w14:textId="77777777" w:rsidR="003B2148" w:rsidRPr="00022DFC" w:rsidRDefault="003B2148" w:rsidP="0033261F">
            <w:r w:rsidRPr="00022DFC">
              <w:t>Yes/No</w:t>
            </w:r>
          </w:p>
        </w:tc>
        <w:tc>
          <w:tcPr>
            <w:tcW w:w="7001" w:type="dxa"/>
          </w:tcPr>
          <w:p w14:paraId="27EFE769" w14:textId="77777777" w:rsidR="003B2148" w:rsidRPr="00022DFC" w:rsidRDefault="003B2148" w:rsidP="0033261F">
            <w:r w:rsidRPr="00022DFC">
              <w:t>Comments</w:t>
            </w:r>
          </w:p>
        </w:tc>
      </w:tr>
      <w:tr w:rsidR="003B2148" w:rsidRPr="00022DFC" w14:paraId="23693FF0" w14:textId="77777777" w:rsidTr="000E30EB">
        <w:tc>
          <w:tcPr>
            <w:tcW w:w="1615" w:type="dxa"/>
          </w:tcPr>
          <w:p w14:paraId="03B9275C" w14:textId="622E0A6D" w:rsidR="003B2148" w:rsidRPr="003B2148" w:rsidRDefault="0033261F" w:rsidP="003B2148">
            <w:r>
              <w:t>HW/</w:t>
            </w:r>
            <w:proofErr w:type="spellStart"/>
            <w:r>
              <w:t>HiSi</w:t>
            </w:r>
            <w:proofErr w:type="spellEnd"/>
          </w:p>
        </w:tc>
        <w:tc>
          <w:tcPr>
            <w:tcW w:w="1013" w:type="dxa"/>
          </w:tcPr>
          <w:p w14:paraId="7127B8C1" w14:textId="148A28E6" w:rsidR="003B2148" w:rsidRPr="003B2148" w:rsidRDefault="0033261F" w:rsidP="003B2148">
            <w:r>
              <w:t>No</w:t>
            </w:r>
          </w:p>
        </w:tc>
        <w:tc>
          <w:tcPr>
            <w:tcW w:w="7001" w:type="dxa"/>
          </w:tcPr>
          <w:p w14:paraId="41A569AB" w14:textId="44392306" w:rsidR="003B2148" w:rsidRDefault="0033261F" w:rsidP="0033261F">
            <w:r>
              <w:t>We think a large number of companies have shown interest in in supporting new triggering mechanisms and various candidates have been presented. So far no debate has taken place which mechanism</w:t>
            </w:r>
            <w:r w:rsidR="00C03E6D">
              <w:t>(s)</w:t>
            </w:r>
            <w:r>
              <w:t xml:space="preserve"> </w:t>
            </w:r>
            <w:r w:rsidR="00C03E6D">
              <w:t>are</w:t>
            </w:r>
            <w:r>
              <w:t xml:space="preserve"> mostly suited. We think it is too early to make a down-selection and would prefer to agree on the overall principle</w:t>
            </w:r>
            <w:r w:rsidR="000B6003">
              <w:t xml:space="preserve"> firstly</w:t>
            </w:r>
            <w:r>
              <w:t>.</w:t>
            </w:r>
          </w:p>
          <w:p w14:paraId="32C15739" w14:textId="38908B87" w:rsidR="0033261F" w:rsidRPr="00C07DCE" w:rsidRDefault="0033261F" w:rsidP="0033261F">
            <w:r>
              <w:t>Proposal</w:t>
            </w:r>
          </w:p>
          <w:p w14:paraId="0036F523" w14:textId="77777777" w:rsidR="0033261F" w:rsidRDefault="0033261F" w:rsidP="00D80403">
            <w:pPr>
              <w:pStyle w:val="ListParagraph"/>
              <w:numPr>
                <w:ilvl w:val="0"/>
                <w:numId w:val="27"/>
              </w:numPr>
              <w:rPr>
                <w:rFonts w:ascii="Times New Roman" w:hAnsi="Times New Roman"/>
                <w:szCs w:val="20"/>
              </w:rPr>
            </w:pPr>
            <w:r>
              <w:rPr>
                <w:rFonts w:ascii="Times New Roman" w:hAnsi="Times New Roman"/>
                <w:szCs w:val="20"/>
              </w:rPr>
              <w:t>A new triggering for A-CSI on PUCCH is supported. One or more of the following candidate solutions can be considered;</w:t>
            </w:r>
          </w:p>
          <w:p w14:paraId="10B80C32" w14:textId="4312C825" w:rsidR="0033261F" w:rsidRDefault="0033261F" w:rsidP="00D80403">
            <w:pPr>
              <w:pStyle w:val="ListParagraph"/>
              <w:numPr>
                <w:ilvl w:val="1"/>
                <w:numId w:val="27"/>
              </w:numPr>
              <w:rPr>
                <w:rFonts w:ascii="Times New Roman" w:hAnsi="Times New Roman"/>
                <w:szCs w:val="20"/>
              </w:rPr>
            </w:pPr>
            <w:r>
              <w:rPr>
                <w:rFonts w:ascii="Times New Roman" w:hAnsi="Times New Roman"/>
                <w:szCs w:val="20"/>
              </w:rPr>
              <w:t>DL DCI</w:t>
            </w:r>
          </w:p>
          <w:p w14:paraId="2211018C" w14:textId="77777777" w:rsidR="0033261F" w:rsidRDefault="0033261F" w:rsidP="00D80403">
            <w:pPr>
              <w:pStyle w:val="ListParagraph"/>
              <w:numPr>
                <w:ilvl w:val="1"/>
                <w:numId w:val="27"/>
              </w:numPr>
              <w:rPr>
                <w:rFonts w:ascii="Times New Roman" w:hAnsi="Times New Roman"/>
                <w:szCs w:val="20"/>
              </w:rPr>
            </w:pPr>
            <w:r>
              <w:rPr>
                <w:rFonts w:ascii="Times New Roman" w:hAnsi="Times New Roman"/>
                <w:szCs w:val="20"/>
              </w:rPr>
              <w:t>GC-DCI</w:t>
            </w:r>
          </w:p>
          <w:p w14:paraId="055FCFF7" w14:textId="46B96901" w:rsidR="0033261F" w:rsidRDefault="0033261F" w:rsidP="00D80403">
            <w:pPr>
              <w:pStyle w:val="ListParagraph"/>
              <w:numPr>
                <w:ilvl w:val="1"/>
                <w:numId w:val="27"/>
              </w:numPr>
              <w:rPr>
                <w:rFonts w:ascii="Times New Roman" w:hAnsi="Times New Roman"/>
                <w:szCs w:val="20"/>
              </w:rPr>
            </w:pPr>
            <w:r>
              <w:rPr>
                <w:rFonts w:ascii="Times New Roman" w:hAnsi="Times New Roman"/>
                <w:szCs w:val="20"/>
              </w:rPr>
              <w:t>PDSCH NACK</w:t>
            </w:r>
            <w:r w:rsidR="00C03E6D">
              <w:rPr>
                <w:rFonts w:ascii="Times New Roman" w:hAnsi="Times New Roman"/>
                <w:szCs w:val="20"/>
              </w:rPr>
              <w:t xml:space="preserve"> </w:t>
            </w:r>
          </w:p>
          <w:p w14:paraId="1BE7B721" w14:textId="4051DE81" w:rsidR="0033261F" w:rsidRPr="00C03E6D" w:rsidRDefault="00C03E6D" w:rsidP="00D80403">
            <w:pPr>
              <w:pStyle w:val="ListParagraph"/>
              <w:numPr>
                <w:ilvl w:val="1"/>
                <w:numId w:val="27"/>
              </w:numPr>
              <w:rPr>
                <w:rFonts w:ascii="Times New Roman" w:hAnsi="Times New Roman"/>
                <w:szCs w:val="20"/>
              </w:rPr>
            </w:pPr>
            <w:r>
              <w:rPr>
                <w:rFonts w:ascii="Times New Roman" w:hAnsi="Times New Roman"/>
                <w:szCs w:val="20"/>
              </w:rPr>
              <w:t>[low margin ACK]</w:t>
            </w:r>
          </w:p>
        </w:tc>
      </w:tr>
      <w:tr w:rsidR="00B65444" w:rsidRPr="00022DFC" w14:paraId="7564FE4C" w14:textId="77777777" w:rsidTr="000E30EB">
        <w:tc>
          <w:tcPr>
            <w:tcW w:w="1615" w:type="dxa"/>
          </w:tcPr>
          <w:p w14:paraId="47B78C68" w14:textId="331D34D4" w:rsidR="00B65444" w:rsidRPr="003B2148" w:rsidRDefault="00B65444" w:rsidP="00B65444">
            <w:r>
              <w:rPr>
                <w:rFonts w:hint="eastAsia"/>
              </w:rPr>
              <w:t>Z</w:t>
            </w:r>
            <w:r>
              <w:t>TE</w:t>
            </w:r>
          </w:p>
        </w:tc>
        <w:tc>
          <w:tcPr>
            <w:tcW w:w="1013" w:type="dxa"/>
          </w:tcPr>
          <w:p w14:paraId="67923EE1" w14:textId="02808209" w:rsidR="00B65444" w:rsidRPr="003B2148" w:rsidRDefault="00B65444" w:rsidP="00B65444">
            <w:r>
              <w:rPr>
                <w:rFonts w:hint="eastAsia"/>
              </w:rPr>
              <w:t>P</w:t>
            </w:r>
            <w:r>
              <w:t>artially Yes</w:t>
            </w:r>
          </w:p>
        </w:tc>
        <w:tc>
          <w:tcPr>
            <w:tcW w:w="7001" w:type="dxa"/>
          </w:tcPr>
          <w:p w14:paraId="17093EA8" w14:textId="797EEC61" w:rsidR="00B65444" w:rsidRDefault="00B65444" w:rsidP="00B65444">
            <w:r>
              <w:t xml:space="preserve">We partially support the proposal, but </w:t>
            </w:r>
            <w:proofErr w:type="spellStart"/>
            <w:r>
              <w:t>silimar</w:t>
            </w:r>
            <w:proofErr w:type="spellEnd"/>
            <w:r>
              <w:t xml:space="preserve"> view with HW/</w:t>
            </w:r>
            <w:proofErr w:type="spellStart"/>
            <w:r>
              <w:t>HiSi</w:t>
            </w:r>
            <w:proofErr w:type="spellEnd"/>
            <w:r>
              <w:t>, the down selection is too early. In addition, the option 2 (</w:t>
            </w:r>
            <w:r w:rsidRPr="00022DFC">
              <w:rPr>
                <w:szCs w:val="20"/>
              </w:rPr>
              <w:t>A-CSI on PUCCH triggered by PDSCH NACK</w:t>
            </w:r>
            <w:r>
              <w:t>) is also supported by several companies and the gain is shown, we suggest at least this option2 could be adopted in your proposal.</w:t>
            </w:r>
          </w:p>
          <w:p w14:paraId="70833A6B" w14:textId="58B56D07" w:rsidR="00B65444" w:rsidRPr="003B2148" w:rsidRDefault="00B65444" w:rsidP="00B65444">
            <w:r>
              <w:t xml:space="preserve">For simulation baseline. We think the </w:t>
            </w:r>
            <w:r w:rsidRPr="00C07DCE">
              <w:t>P-CSI on PUCCH</w:t>
            </w:r>
            <w:r>
              <w:t xml:space="preserve"> is the more general case which should combined with </w:t>
            </w:r>
            <w:r>
              <w:rPr>
                <w:rFonts w:hint="eastAsia"/>
              </w:rPr>
              <w:t>A-CSI on PUSCH</w:t>
            </w:r>
            <w:r>
              <w:t xml:space="preserve"> together. The reason is from MIMO aspect, P-CSI on PUCCH provides basic feedback, and A-CSI on PUSCH provides advanced feedback. </w:t>
            </w:r>
            <w:proofErr w:type="gramStart"/>
            <w:r>
              <w:t>So</w:t>
            </w:r>
            <w:proofErr w:type="gramEnd"/>
            <w:r>
              <w:t xml:space="preserve"> the basic feedback from P-CSI is also used together with the </w:t>
            </w:r>
            <w:r w:rsidRPr="00C07DCE">
              <w:rPr>
                <w:szCs w:val="20"/>
              </w:rPr>
              <w:t>new triggering method for A-CSI on PUCCH</w:t>
            </w:r>
            <w:r>
              <w:rPr>
                <w:szCs w:val="20"/>
              </w:rPr>
              <w:t>.</w:t>
            </w:r>
          </w:p>
        </w:tc>
      </w:tr>
      <w:tr w:rsidR="000E54BE" w:rsidRPr="00022DFC" w14:paraId="43A11B28" w14:textId="77777777" w:rsidTr="000E30EB">
        <w:tc>
          <w:tcPr>
            <w:tcW w:w="1615" w:type="dxa"/>
          </w:tcPr>
          <w:p w14:paraId="2D77FC11" w14:textId="14542054" w:rsidR="000E54BE" w:rsidRPr="003B2148" w:rsidRDefault="000E54BE" w:rsidP="000E54BE">
            <w:r>
              <w:t>Sony</w:t>
            </w:r>
          </w:p>
        </w:tc>
        <w:tc>
          <w:tcPr>
            <w:tcW w:w="1013" w:type="dxa"/>
          </w:tcPr>
          <w:p w14:paraId="6F0DE3A0" w14:textId="49751F98" w:rsidR="000E54BE" w:rsidRPr="003B2148" w:rsidRDefault="008D67C7" w:rsidP="000E54BE">
            <w:r>
              <w:t>Yes</w:t>
            </w:r>
          </w:p>
        </w:tc>
        <w:tc>
          <w:tcPr>
            <w:tcW w:w="7001" w:type="dxa"/>
          </w:tcPr>
          <w:p w14:paraId="56F33FE9" w14:textId="361260A6" w:rsidR="000E54BE" w:rsidRDefault="000E54BE" w:rsidP="000E54BE"/>
          <w:p w14:paraId="02E26DF6" w14:textId="676E536D" w:rsidR="008D67C7" w:rsidRPr="003B2148" w:rsidRDefault="008D67C7" w:rsidP="000E54BE">
            <w:r>
              <w:t>We support the proposal.</w:t>
            </w:r>
          </w:p>
        </w:tc>
      </w:tr>
      <w:tr w:rsidR="00A50F28" w:rsidRPr="00022DFC" w14:paraId="66F21322" w14:textId="77777777" w:rsidTr="000E30EB">
        <w:tc>
          <w:tcPr>
            <w:tcW w:w="1615" w:type="dxa"/>
          </w:tcPr>
          <w:p w14:paraId="37CE989C" w14:textId="3A928CBC" w:rsidR="00A50F28" w:rsidRDefault="00A50F28" w:rsidP="00A50F28">
            <w:r>
              <w:t>Intel</w:t>
            </w:r>
          </w:p>
        </w:tc>
        <w:tc>
          <w:tcPr>
            <w:tcW w:w="1013" w:type="dxa"/>
          </w:tcPr>
          <w:p w14:paraId="0BC170DE" w14:textId="232DE177" w:rsidR="00A50F28" w:rsidRDefault="00A50F28" w:rsidP="00A50F28">
            <w:r>
              <w:t>No</w:t>
            </w:r>
          </w:p>
        </w:tc>
        <w:tc>
          <w:tcPr>
            <w:tcW w:w="7001" w:type="dxa"/>
          </w:tcPr>
          <w:p w14:paraId="322F4B8D" w14:textId="77777777" w:rsidR="00A50F28" w:rsidRDefault="00A50F28" w:rsidP="00A50F28">
            <w:r>
              <w:t xml:space="preserve">In </w:t>
            </w:r>
            <w:proofErr w:type="gramStart"/>
            <w:r>
              <w:t>general</w:t>
            </w:r>
            <w:proofErr w:type="gramEnd"/>
            <w:r>
              <w:t xml:space="preserve"> we are not in favor of conditional proposals.</w:t>
            </w:r>
          </w:p>
          <w:p w14:paraId="5B723856" w14:textId="77777777" w:rsidR="00A50F28" w:rsidRDefault="00A50F28" w:rsidP="00A50F28">
            <w:r>
              <w:t>Further, in our understanding the lack of gains from new triggering is not in the detailed triggering mechanism, rather in fundamental issues of CSI accuracy. Note, we’ve evaluated both NACK-triggered and faster CSI (as a representative of A-CSI on PUCCH) in [20] and did not observe gains.</w:t>
            </w:r>
          </w:p>
          <w:p w14:paraId="1713A01C" w14:textId="47E82C75" w:rsidR="00A50F28" w:rsidRDefault="00A50F28" w:rsidP="00A50F28">
            <w:proofErr w:type="gramStart"/>
            <w:r>
              <w:t>Thus</w:t>
            </w:r>
            <w:proofErr w:type="gramEnd"/>
            <w:r>
              <w:t xml:space="preserve"> we think overall the direction is better to be dropped.</w:t>
            </w:r>
          </w:p>
        </w:tc>
      </w:tr>
      <w:tr w:rsidR="0048352C" w:rsidRPr="00022DFC" w14:paraId="4A540671" w14:textId="77777777" w:rsidTr="000E30EB">
        <w:tc>
          <w:tcPr>
            <w:tcW w:w="1615" w:type="dxa"/>
          </w:tcPr>
          <w:p w14:paraId="23B16625" w14:textId="1963EFD8" w:rsidR="0048352C" w:rsidRDefault="0048352C" w:rsidP="0048352C">
            <w:r>
              <w:t>Nokia</w:t>
            </w:r>
          </w:p>
        </w:tc>
        <w:tc>
          <w:tcPr>
            <w:tcW w:w="1013" w:type="dxa"/>
          </w:tcPr>
          <w:p w14:paraId="67A85D53" w14:textId="29F501F2" w:rsidR="0048352C" w:rsidRDefault="0048352C" w:rsidP="0048352C">
            <w:r>
              <w:t>Yes</w:t>
            </w:r>
          </w:p>
        </w:tc>
        <w:tc>
          <w:tcPr>
            <w:tcW w:w="7001" w:type="dxa"/>
          </w:tcPr>
          <w:p w14:paraId="3758578A" w14:textId="77777777" w:rsidR="0048352C" w:rsidRDefault="0048352C" w:rsidP="0048352C">
            <w:r>
              <w:t xml:space="preserve">We think that FL suggestion is good direction for progress and to check further results. </w:t>
            </w:r>
          </w:p>
          <w:p w14:paraId="411128B9" w14:textId="53230C91" w:rsidR="0048352C" w:rsidRDefault="0048352C" w:rsidP="0048352C">
            <w:r>
              <w:t xml:space="preserve">Also, without narrowing down to exact triggering method for A-CSI on PUCCH, it is harder for others to simulate. We are also fine </w:t>
            </w:r>
            <w:r>
              <w:lastRenderedPageBreak/>
              <w:t xml:space="preserve">not agreeing to A-CSI on PUCCH if the discussions are more complicated as highlighted by HW. </w:t>
            </w:r>
          </w:p>
        </w:tc>
      </w:tr>
      <w:tr w:rsidR="000047F4" w:rsidRPr="00022DFC" w14:paraId="7D0518DD" w14:textId="77777777" w:rsidTr="000E30EB">
        <w:tc>
          <w:tcPr>
            <w:tcW w:w="1615" w:type="dxa"/>
          </w:tcPr>
          <w:p w14:paraId="77085D76" w14:textId="6744BE5A" w:rsidR="000047F4" w:rsidRDefault="000047F4" w:rsidP="0048352C">
            <w:r>
              <w:lastRenderedPageBreak/>
              <w:t>Samsung</w:t>
            </w:r>
          </w:p>
        </w:tc>
        <w:tc>
          <w:tcPr>
            <w:tcW w:w="1013" w:type="dxa"/>
          </w:tcPr>
          <w:p w14:paraId="16F664E4" w14:textId="7858F007" w:rsidR="000047F4" w:rsidRDefault="000047F4" w:rsidP="0048352C">
            <w:r>
              <w:t>No</w:t>
            </w:r>
          </w:p>
        </w:tc>
        <w:tc>
          <w:tcPr>
            <w:tcW w:w="7001" w:type="dxa"/>
          </w:tcPr>
          <w:p w14:paraId="62D653EA" w14:textId="2793E025" w:rsidR="000047F4" w:rsidRDefault="000047F4" w:rsidP="0048352C">
            <w:r>
              <w:t>New A-CSI triggering mechanisms have been shown to offer no benefit over Rel-16 ones</w:t>
            </w:r>
            <w:r w:rsidR="00DE3628">
              <w:t xml:space="preserve"> (can also be deduced analytically without simulations), may be</w:t>
            </w:r>
            <w:r>
              <w:t xml:space="preserve"> associated with </w:t>
            </w:r>
            <w:r w:rsidR="00DE3628">
              <w:t>additional DL/UL DCI overhead, have large specification</w:t>
            </w:r>
            <w:r>
              <w:t xml:space="preserve"> impact, and are not related to the WID. The only exception is use of A-CSI triggering by GC-PDCCH to address periodic traffic.</w:t>
            </w:r>
          </w:p>
          <w:p w14:paraId="05893D66" w14:textId="60BDF10D" w:rsidR="000047F4" w:rsidRDefault="000047F4" w:rsidP="0048352C">
            <w:r>
              <w:t>Companies are always free to</w:t>
            </w:r>
            <w:r w:rsidR="00DE3628">
              <w:t xml:space="preserve"> present more results or justifications for a particular proposal </w:t>
            </w:r>
            <w:r>
              <w:t>but there is no reason for any additional agreement.</w:t>
            </w:r>
          </w:p>
        </w:tc>
      </w:tr>
      <w:tr w:rsidR="00232F3C" w:rsidRPr="00022DFC" w14:paraId="5EF50481" w14:textId="77777777" w:rsidTr="000E30EB">
        <w:tc>
          <w:tcPr>
            <w:tcW w:w="1615" w:type="dxa"/>
          </w:tcPr>
          <w:p w14:paraId="245B3243" w14:textId="0267576D" w:rsidR="00232F3C" w:rsidRDefault="00232F3C" w:rsidP="0048352C">
            <w:r>
              <w:t>FUTUREWEI</w:t>
            </w:r>
          </w:p>
        </w:tc>
        <w:tc>
          <w:tcPr>
            <w:tcW w:w="1013" w:type="dxa"/>
          </w:tcPr>
          <w:p w14:paraId="59A3F05B" w14:textId="02924D6F" w:rsidR="00232F3C" w:rsidRDefault="00232F3C" w:rsidP="0048352C">
            <w:r>
              <w:t>Yes.</w:t>
            </w:r>
          </w:p>
        </w:tc>
        <w:tc>
          <w:tcPr>
            <w:tcW w:w="7001" w:type="dxa"/>
          </w:tcPr>
          <w:p w14:paraId="0148BFDC" w14:textId="67A54B1B" w:rsidR="00232F3C" w:rsidRDefault="00232F3C" w:rsidP="0048352C">
            <w:r>
              <w:t xml:space="preserve">We support FL proposal to move forward. </w:t>
            </w:r>
          </w:p>
        </w:tc>
      </w:tr>
      <w:tr w:rsidR="000E30EB" w:rsidRPr="003B2148" w14:paraId="722F5BAB" w14:textId="77777777" w:rsidTr="000E30EB">
        <w:tc>
          <w:tcPr>
            <w:tcW w:w="1615" w:type="dxa"/>
          </w:tcPr>
          <w:p w14:paraId="60CA2FEC" w14:textId="77777777" w:rsidR="000E30EB" w:rsidRPr="003B2148" w:rsidRDefault="000E30EB" w:rsidP="00C0195D">
            <w:r>
              <w:t>QC</w:t>
            </w:r>
          </w:p>
        </w:tc>
        <w:tc>
          <w:tcPr>
            <w:tcW w:w="1013" w:type="dxa"/>
          </w:tcPr>
          <w:p w14:paraId="479D4E52" w14:textId="77777777" w:rsidR="000E30EB" w:rsidRPr="003B2148" w:rsidRDefault="000E30EB" w:rsidP="00C0195D">
            <w:r>
              <w:t>NO</w:t>
            </w:r>
          </w:p>
        </w:tc>
        <w:tc>
          <w:tcPr>
            <w:tcW w:w="7001" w:type="dxa"/>
          </w:tcPr>
          <w:p w14:paraId="78D28277" w14:textId="77777777" w:rsidR="000E30EB" w:rsidRDefault="000E30EB" w:rsidP="00C0195D">
            <w:r>
              <w:t xml:space="preserve">The claimed main benefit of “DL DCI triggering A-CSI on PUCCH” is DL DCI overhead reduction. Following this direction, there is a better solution which is NACK triggered CSI report, i.e., upon receiving a NACK, base station </w:t>
            </w:r>
            <w:proofErr w:type="gramStart"/>
            <w:r>
              <w:t>send</w:t>
            </w:r>
            <w:proofErr w:type="gramEnd"/>
            <w:r>
              <w:t xml:space="preserve"> CSI-RS on preconfigured CSI-RS resources, UE </w:t>
            </w:r>
            <w:proofErr w:type="spellStart"/>
            <w:r>
              <w:t>meansure</w:t>
            </w:r>
            <w:proofErr w:type="spellEnd"/>
            <w:r>
              <w:t xml:space="preserve"> the preconfigured CSI-RS and report CSI in preconfigured PUCCH resource. With NACK triggered CSI, NO additional DL signaling overhead is needed to trigger this CSI report. This should be better than DL triggered A-CSI report. </w:t>
            </w:r>
          </w:p>
          <w:p w14:paraId="3EE417E6" w14:textId="77777777" w:rsidR="000E30EB" w:rsidRDefault="000E30EB" w:rsidP="00C0195D">
            <w:r>
              <w:t xml:space="preserve">Furthermore, with NACK triggered A-CSI, no new triggering field is needed in DL grant. It reduces DCI size and minimize the spec impact. </w:t>
            </w:r>
          </w:p>
          <w:p w14:paraId="4F75B862" w14:textId="77777777" w:rsidR="000E30EB" w:rsidRPr="003B2148" w:rsidRDefault="000E30EB" w:rsidP="00C0195D">
            <w:r>
              <w:t xml:space="preserve">Based on the above reasons, if a new triggering method for A-CSI is supported, NACK triggered A-CSI </w:t>
            </w:r>
            <w:proofErr w:type="spellStart"/>
            <w:r>
              <w:t>apprarently</w:t>
            </w:r>
            <w:proofErr w:type="spellEnd"/>
            <w:r>
              <w:t xml:space="preserve"> is better than DL triggered A-CSI. </w:t>
            </w:r>
          </w:p>
        </w:tc>
      </w:tr>
      <w:tr w:rsidR="003C4640" w:rsidRPr="003B2148" w14:paraId="22BE6C47" w14:textId="77777777" w:rsidTr="000E30EB">
        <w:tc>
          <w:tcPr>
            <w:tcW w:w="1615" w:type="dxa"/>
          </w:tcPr>
          <w:p w14:paraId="65E507B1" w14:textId="5760D0F3" w:rsidR="003C4640" w:rsidRDefault="003C4640" w:rsidP="00C0195D">
            <w:proofErr w:type="spellStart"/>
            <w:r>
              <w:t>InterDigital</w:t>
            </w:r>
            <w:proofErr w:type="spellEnd"/>
          </w:p>
        </w:tc>
        <w:tc>
          <w:tcPr>
            <w:tcW w:w="1013" w:type="dxa"/>
          </w:tcPr>
          <w:p w14:paraId="1E6503B8" w14:textId="014E776C" w:rsidR="003C4640" w:rsidRDefault="003C4640" w:rsidP="00C0195D">
            <w:r>
              <w:t>Yes</w:t>
            </w:r>
          </w:p>
        </w:tc>
        <w:tc>
          <w:tcPr>
            <w:tcW w:w="7001" w:type="dxa"/>
          </w:tcPr>
          <w:p w14:paraId="244C6B55" w14:textId="719808CC" w:rsidR="003C4640" w:rsidRDefault="003C4640" w:rsidP="00C0195D">
            <w:r>
              <w:t>Support the FL proposal.</w:t>
            </w:r>
          </w:p>
        </w:tc>
      </w:tr>
      <w:tr w:rsidR="00D70126" w:rsidRPr="003B2148" w14:paraId="31736E97" w14:textId="77777777" w:rsidTr="00D70126">
        <w:tc>
          <w:tcPr>
            <w:tcW w:w="1615" w:type="dxa"/>
          </w:tcPr>
          <w:p w14:paraId="57EB1713" w14:textId="0695985A" w:rsidR="00D70126" w:rsidRDefault="00D70126" w:rsidP="00C0195D">
            <w:r>
              <w:t>vivo</w:t>
            </w:r>
          </w:p>
        </w:tc>
        <w:tc>
          <w:tcPr>
            <w:tcW w:w="1013" w:type="dxa"/>
          </w:tcPr>
          <w:p w14:paraId="70E122B8" w14:textId="6C413268" w:rsidR="00D70126" w:rsidRDefault="00D70126" w:rsidP="00C0195D">
            <w:r>
              <w:rPr>
                <w:rFonts w:hint="eastAsia"/>
              </w:rPr>
              <w:t>N</w:t>
            </w:r>
            <w:r>
              <w:t>o</w:t>
            </w:r>
          </w:p>
        </w:tc>
        <w:tc>
          <w:tcPr>
            <w:tcW w:w="7001" w:type="dxa"/>
          </w:tcPr>
          <w:p w14:paraId="5A05465C" w14:textId="7F4E55F0" w:rsidR="00D70126" w:rsidRDefault="00D70126" w:rsidP="00C0195D">
            <w:r>
              <w:rPr>
                <w:rFonts w:hint="eastAsia"/>
              </w:rPr>
              <w:t>W</w:t>
            </w:r>
            <w:r>
              <w:t xml:space="preserve">e have the similar view as Huawei that it may be too early to do the </w:t>
            </w:r>
            <w:proofErr w:type="spellStart"/>
            <w:r>
              <w:t>downselection</w:t>
            </w:r>
            <w:proofErr w:type="spellEnd"/>
            <w:r>
              <w:t>.</w:t>
            </w:r>
          </w:p>
          <w:p w14:paraId="3BF62ADD" w14:textId="41E1A966" w:rsidR="00D70126" w:rsidRDefault="00D70126" w:rsidP="00D70126">
            <w:r>
              <w:rPr>
                <w:rFonts w:hint="eastAsia"/>
              </w:rPr>
              <w:t>S</w:t>
            </w:r>
            <w:r>
              <w:t xml:space="preserve">ince there are no sufficient evaluation results from companies yet and the evaluation assumptions are not fully aligned among companies, it is hard to make comparison and make conclusion not. </w:t>
            </w:r>
            <w:r>
              <w:rPr>
                <w:rFonts w:hint="eastAsia"/>
              </w:rPr>
              <w:t>S</w:t>
            </w:r>
            <w:r>
              <w:t>o, it is necessary to provide more simulation results.</w:t>
            </w:r>
          </w:p>
          <w:p w14:paraId="5BD8B1A9" w14:textId="77777777" w:rsidR="00D70126" w:rsidRDefault="00D70126" w:rsidP="00D70126">
            <w:r>
              <w:t xml:space="preserve">What is more important, as we commented in the first round, the baseline assumptions need to be updated to increase the RU, e.g. increasing the traffic load or modeling the </w:t>
            </w:r>
            <w:proofErr w:type="spellStart"/>
            <w:r>
              <w:t>eMBB</w:t>
            </w:r>
            <w:proofErr w:type="spellEnd"/>
            <w:r>
              <w:t xml:space="preserve"> interference.</w:t>
            </w:r>
          </w:p>
          <w:p w14:paraId="23248939" w14:textId="247A0CC9" w:rsidR="00D70126" w:rsidRPr="00D70126" w:rsidRDefault="00D70126" w:rsidP="00D70126">
            <w:r>
              <w:t>Besides, the methods on how to increase the traffic load or model the eMBB interference should be further discussed for better alignment among companies’ results.</w:t>
            </w:r>
          </w:p>
          <w:p w14:paraId="07FDDF7D" w14:textId="2A99FC94" w:rsidR="00D70126" w:rsidRDefault="00D70126" w:rsidP="00D70126">
            <w:r>
              <w:t xml:space="preserve">The reason is from our observation, the current baseline assumptions agreed in RAN1#102-e result in very low RU for the simulation, e.g. lower than 5%. With such assumptions, it is difficult to reflect the performance even for the existing mechanism and also the enhanced scheme. </w:t>
            </w:r>
          </w:p>
        </w:tc>
      </w:tr>
      <w:tr w:rsidR="006140F6" w:rsidRPr="003B2148" w14:paraId="38E51CBF" w14:textId="77777777" w:rsidTr="00D70126">
        <w:tc>
          <w:tcPr>
            <w:tcW w:w="1615" w:type="dxa"/>
          </w:tcPr>
          <w:p w14:paraId="5FBB3A47" w14:textId="16BA862A" w:rsidR="006140F6" w:rsidRDefault="006140F6" w:rsidP="00C0195D">
            <w:r>
              <w:t>Ericsson</w:t>
            </w:r>
          </w:p>
        </w:tc>
        <w:tc>
          <w:tcPr>
            <w:tcW w:w="1013" w:type="dxa"/>
          </w:tcPr>
          <w:p w14:paraId="2CB79973" w14:textId="5C7D41C1" w:rsidR="006140F6" w:rsidRDefault="006140F6" w:rsidP="00C0195D">
            <w:r>
              <w:t>Yes</w:t>
            </w:r>
          </w:p>
        </w:tc>
        <w:tc>
          <w:tcPr>
            <w:tcW w:w="7001" w:type="dxa"/>
          </w:tcPr>
          <w:p w14:paraId="4D8D6E54" w14:textId="18BB72EA" w:rsidR="006140F6" w:rsidRDefault="006140F6" w:rsidP="00C0195D">
            <w:r>
              <w:t>Support FL proposal to move forward.</w:t>
            </w:r>
          </w:p>
          <w:p w14:paraId="1B8229E7" w14:textId="45CE64B5" w:rsidR="006140F6" w:rsidRDefault="006140F6" w:rsidP="00C0195D">
            <w:r>
              <w:t>Minor edit to 2</w:t>
            </w:r>
            <w:r w:rsidRPr="006140F6">
              <w:rPr>
                <w:vertAlign w:val="superscript"/>
              </w:rPr>
              <w:t>nd</w:t>
            </w:r>
            <w:r>
              <w:t xml:space="preserve"> bullet below:</w:t>
            </w:r>
          </w:p>
          <w:p w14:paraId="6B8E520A" w14:textId="43B9FE41" w:rsidR="006140F6" w:rsidRPr="00C07DCE" w:rsidRDefault="006140F6" w:rsidP="006140F6">
            <w:pPr>
              <w:pStyle w:val="ListParagraph"/>
              <w:numPr>
                <w:ilvl w:val="0"/>
                <w:numId w:val="27"/>
              </w:numPr>
              <w:rPr>
                <w:rFonts w:ascii="Times New Roman" w:hAnsi="Times New Roman"/>
                <w:szCs w:val="20"/>
              </w:rPr>
            </w:pPr>
            <w:r w:rsidRPr="00C07DCE">
              <w:rPr>
                <w:rFonts w:ascii="Times New Roman" w:hAnsi="Times New Roman"/>
                <w:szCs w:val="20"/>
              </w:rPr>
              <w:t>Companies are encourage</w:t>
            </w:r>
            <w:r w:rsidRPr="006140F6">
              <w:rPr>
                <w:rFonts w:ascii="Times New Roman" w:hAnsi="Times New Roman"/>
                <w:color w:val="FF0000"/>
                <w:szCs w:val="20"/>
              </w:rPr>
              <w:t>d</w:t>
            </w:r>
            <w:r w:rsidRPr="00C07DCE">
              <w:rPr>
                <w:rFonts w:ascii="Times New Roman" w:hAnsi="Times New Roman"/>
                <w:szCs w:val="20"/>
              </w:rPr>
              <w:t xml:space="preserve"> to evaluate A-CSI on PUCCH triggered by DL DCI </w:t>
            </w:r>
            <w:r w:rsidRPr="006140F6">
              <w:rPr>
                <w:rFonts w:ascii="Times New Roman" w:hAnsi="Times New Roman"/>
                <w:color w:val="FF0000"/>
                <w:szCs w:val="20"/>
              </w:rPr>
              <w:t xml:space="preserve">and compare </w:t>
            </w:r>
            <w:r w:rsidRPr="00C07DCE">
              <w:rPr>
                <w:rFonts w:ascii="Times New Roman" w:hAnsi="Times New Roman"/>
                <w:szCs w:val="20"/>
              </w:rPr>
              <w:t>with</w:t>
            </w:r>
            <w:r>
              <w:rPr>
                <w:rFonts w:ascii="Times New Roman" w:hAnsi="Times New Roman"/>
                <w:szCs w:val="20"/>
              </w:rPr>
              <w:t xml:space="preserve"> </w:t>
            </w:r>
            <w:r w:rsidRPr="006140F6">
              <w:rPr>
                <w:rFonts w:ascii="Times New Roman" w:hAnsi="Times New Roman"/>
                <w:color w:val="FF0000"/>
                <w:szCs w:val="20"/>
              </w:rPr>
              <w:t>the</w:t>
            </w:r>
            <w:r>
              <w:rPr>
                <w:rFonts w:ascii="Times New Roman" w:hAnsi="Times New Roman"/>
                <w:color w:val="FF0000"/>
                <w:szCs w:val="20"/>
              </w:rPr>
              <w:t xml:space="preserve"> existing</w:t>
            </w:r>
            <w:r w:rsidRPr="006140F6">
              <w:rPr>
                <w:rFonts w:ascii="Times New Roman" w:hAnsi="Times New Roman"/>
                <w:color w:val="FF0000"/>
                <w:szCs w:val="20"/>
              </w:rPr>
              <w:t xml:space="preserve"> </w:t>
            </w:r>
            <w:r w:rsidRPr="006140F6">
              <w:rPr>
                <w:rFonts w:ascii="Times New Roman" w:hAnsi="Times New Roman"/>
                <w:strike/>
                <w:color w:val="FF0000"/>
                <w:szCs w:val="20"/>
              </w:rPr>
              <w:t xml:space="preserve">following </w:t>
            </w:r>
            <w:r w:rsidRPr="00C07DCE">
              <w:rPr>
                <w:rFonts w:ascii="Times New Roman" w:hAnsi="Times New Roman"/>
                <w:szCs w:val="20"/>
              </w:rPr>
              <w:t>baseline schemes until RAN1 #104-e.</w:t>
            </w:r>
          </w:p>
          <w:p w14:paraId="1A869A96" w14:textId="18E16F93" w:rsidR="006140F6" w:rsidRDefault="006140F6" w:rsidP="00C0195D"/>
        </w:tc>
      </w:tr>
      <w:tr w:rsidR="00272D1F" w:rsidRPr="003B2148" w14:paraId="4903FFDF" w14:textId="77777777" w:rsidTr="00D70126">
        <w:tc>
          <w:tcPr>
            <w:tcW w:w="1615" w:type="dxa"/>
          </w:tcPr>
          <w:p w14:paraId="7B7183B4" w14:textId="27F8E3A9" w:rsidR="00272D1F" w:rsidRDefault="00D02DB4" w:rsidP="00272D1F">
            <w:r>
              <w:lastRenderedPageBreak/>
              <w:t>MediaTek</w:t>
            </w:r>
          </w:p>
        </w:tc>
        <w:tc>
          <w:tcPr>
            <w:tcW w:w="1013" w:type="dxa"/>
          </w:tcPr>
          <w:p w14:paraId="4CD690BE" w14:textId="739D6C9C" w:rsidR="00272D1F" w:rsidRDefault="00272D1F" w:rsidP="00272D1F">
            <w:r>
              <w:t>No</w:t>
            </w:r>
          </w:p>
        </w:tc>
        <w:tc>
          <w:tcPr>
            <w:tcW w:w="7001" w:type="dxa"/>
          </w:tcPr>
          <w:p w14:paraId="5E7BA8B5" w14:textId="795C8D83" w:rsidR="00272D1F" w:rsidRDefault="00272D1F" w:rsidP="00272D1F">
            <w:r>
              <w:t xml:space="preserve">We have discussed in length the lack of any gains of introducing new trigging mechanisms for A-CSI.  </w:t>
            </w:r>
          </w:p>
        </w:tc>
      </w:tr>
    </w:tbl>
    <w:p w14:paraId="00427483" w14:textId="77777777" w:rsidR="003B2148" w:rsidRDefault="003B2148" w:rsidP="00A84DA0">
      <w:pPr>
        <w:rPr>
          <w:szCs w:val="20"/>
        </w:rPr>
      </w:pPr>
    </w:p>
    <w:p w14:paraId="3244129D" w14:textId="2ED71F00" w:rsidR="003B2148" w:rsidRDefault="003B2148" w:rsidP="00A84DA0">
      <w:pPr>
        <w:rPr>
          <w:szCs w:val="20"/>
        </w:rPr>
      </w:pPr>
    </w:p>
    <w:p w14:paraId="118A6DC3" w14:textId="34B7841B" w:rsidR="00293948" w:rsidRPr="00022DFC" w:rsidRDefault="00293948" w:rsidP="00293948">
      <w:pPr>
        <w:pStyle w:val="Heading2"/>
        <w:spacing w:after="0"/>
        <w:rPr>
          <w:rFonts w:ascii="Times New Roman" w:hAnsi="Times New Roman"/>
          <w:sz w:val="28"/>
          <w:szCs w:val="28"/>
        </w:rPr>
      </w:pPr>
      <w:r w:rsidRPr="00022DFC">
        <w:rPr>
          <w:rFonts w:ascii="Times New Roman" w:eastAsiaTheme="minorEastAsia" w:hAnsi="Times New Roman"/>
          <w:sz w:val="28"/>
          <w:szCs w:val="28"/>
          <w:lang w:val="en-US" w:eastAsia="ko-KR"/>
        </w:rPr>
        <w:t>Topic #</w:t>
      </w:r>
      <w:r>
        <w:rPr>
          <w:rFonts w:ascii="Times New Roman" w:eastAsiaTheme="minorEastAsia" w:hAnsi="Times New Roman"/>
          <w:sz w:val="28"/>
          <w:szCs w:val="28"/>
          <w:lang w:val="en-US" w:eastAsia="ko-KR"/>
        </w:rPr>
        <w:t>2</w:t>
      </w:r>
    </w:p>
    <w:p w14:paraId="55AED6D8" w14:textId="5DD52D19" w:rsidR="00C362E7" w:rsidRPr="00D53DD7" w:rsidRDefault="00C362E7" w:rsidP="00A84DA0">
      <w:pPr>
        <w:rPr>
          <w:szCs w:val="20"/>
        </w:rPr>
      </w:pPr>
      <w:r w:rsidRPr="00C362E7">
        <w:rPr>
          <w:szCs w:val="20"/>
          <w:highlight w:val="magenta"/>
        </w:rPr>
        <w:t>FL</w:t>
      </w:r>
      <w:r w:rsidR="00C07DCE">
        <w:rPr>
          <w:szCs w:val="20"/>
          <w:highlight w:val="magenta"/>
        </w:rPr>
        <w:t>’s</w:t>
      </w:r>
      <w:r w:rsidRPr="00C362E7">
        <w:rPr>
          <w:szCs w:val="20"/>
          <w:highlight w:val="magenta"/>
        </w:rPr>
        <w:t xml:space="preserve"> proposal</w:t>
      </w:r>
      <w:r w:rsidR="00D13ADC">
        <w:rPr>
          <w:szCs w:val="20"/>
          <w:highlight w:val="magenta"/>
        </w:rPr>
        <w:t xml:space="preserve"> #2</w:t>
      </w:r>
      <w:r w:rsidRPr="00C362E7">
        <w:rPr>
          <w:szCs w:val="20"/>
          <w:highlight w:val="magenta"/>
        </w:rPr>
        <w:t>:</w:t>
      </w:r>
    </w:p>
    <w:p w14:paraId="2F7511CF" w14:textId="2443231D" w:rsidR="00C362E7" w:rsidRPr="00D53DD7" w:rsidRDefault="00C362E7" w:rsidP="00A84DA0">
      <w:pPr>
        <w:rPr>
          <w:szCs w:val="20"/>
        </w:rPr>
      </w:pPr>
      <w:r w:rsidRPr="00D53DD7">
        <w:rPr>
          <w:szCs w:val="20"/>
        </w:rPr>
        <w:t xml:space="preserve">For Case-1 New reporting, the following candidate schemes have been identified, study further on the schemes except for Scheme 1b-2. Companies encouraged to evaluate the identified schemes with baseline assumptions </w:t>
      </w:r>
      <w:proofErr w:type="spellStart"/>
      <w:r w:rsidR="00C07DCE">
        <w:rPr>
          <w:szCs w:val="20"/>
        </w:rPr>
        <w:t>unitil</w:t>
      </w:r>
      <w:proofErr w:type="spellEnd"/>
      <w:r w:rsidRPr="00D53DD7">
        <w:rPr>
          <w:szCs w:val="20"/>
        </w:rPr>
        <w:t xml:space="preserve"> RAN1 #104-e:</w:t>
      </w:r>
    </w:p>
    <w:p w14:paraId="3938F6E9" w14:textId="225B589A" w:rsidR="00C362E7" w:rsidRPr="00D53DD7" w:rsidRDefault="00C362E7" w:rsidP="00D80403">
      <w:pPr>
        <w:pStyle w:val="ListParagraph"/>
        <w:numPr>
          <w:ilvl w:val="0"/>
          <w:numId w:val="22"/>
        </w:numPr>
        <w:rPr>
          <w:rFonts w:ascii="Times New Roman" w:hAnsi="Times New Roman"/>
          <w:szCs w:val="20"/>
        </w:rPr>
      </w:pPr>
      <w:r w:rsidRPr="00D53DD7">
        <w:rPr>
          <w:rFonts w:ascii="Times New Roman" w:hAnsi="Times New Roman"/>
          <w:szCs w:val="20"/>
        </w:rPr>
        <w:t>Scheme 1a: New report</w:t>
      </w:r>
      <w:r w:rsidR="00BA764F">
        <w:rPr>
          <w:rFonts w:ascii="Times New Roman" w:hAnsi="Times New Roman"/>
          <w:szCs w:val="20"/>
        </w:rPr>
        <w:t>ing</w:t>
      </w:r>
      <w:r w:rsidRPr="00D53DD7">
        <w:rPr>
          <w:rFonts w:ascii="Times New Roman" w:hAnsi="Times New Roman"/>
          <w:szCs w:val="20"/>
        </w:rPr>
        <w:t xml:space="preserve"> type based on CQI/SINR statistics</w:t>
      </w:r>
    </w:p>
    <w:p w14:paraId="596511C6" w14:textId="77777777" w:rsidR="00C362E7" w:rsidRPr="00D53DD7" w:rsidRDefault="00C362E7" w:rsidP="00D80403">
      <w:pPr>
        <w:pStyle w:val="ListParagraph"/>
        <w:numPr>
          <w:ilvl w:val="1"/>
          <w:numId w:val="22"/>
        </w:numPr>
        <w:rPr>
          <w:rFonts w:ascii="Times New Roman" w:hAnsi="Times New Roman"/>
          <w:szCs w:val="20"/>
        </w:rPr>
      </w:pPr>
      <w:r w:rsidRPr="00D53DD7">
        <w:rPr>
          <w:rFonts w:ascii="Times New Roman" w:hAnsi="Times New Roman"/>
          <w:szCs w:val="20"/>
        </w:rPr>
        <w:t>Scheme 1a-1: CQI/SINR statistics (e.g., mean, variance, etc.)</w:t>
      </w:r>
    </w:p>
    <w:p w14:paraId="1567BD90" w14:textId="77777777" w:rsidR="00C362E7" w:rsidRPr="00D53DD7" w:rsidRDefault="00C362E7" w:rsidP="00D80403">
      <w:pPr>
        <w:pStyle w:val="ListParagraph"/>
        <w:numPr>
          <w:ilvl w:val="1"/>
          <w:numId w:val="22"/>
        </w:numPr>
        <w:rPr>
          <w:rFonts w:ascii="Times New Roman" w:hAnsi="Times New Roman"/>
          <w:szCs w:val="20"/>
        </w:rPr>
      </w:pPr>
      <w:r w:rsidRPr="00D53DD7">
        <w:rPr>
          <w:rFonts w:ascii="Times New Roman" w:hAnsi="Times New Roman"/>
          <w:szCs w:val="20"/>
        </w:rPr>
        <w:t>Scheme 1a-2: CSI prediction</w:t>
      </w:r>
    </w:p>
    <w:p w14:paraId="47DFEE9D" w14:textId="77777777" w:rsidR="00C362E7" w:rsidRPr="00D53DD7" w:rsidRDefault="00C362E7" w:rsidP="00D80403">
      <w:pPr>
        <w:pStyle w:val="ListParagraph"/>
        <w:numPr>
          <w:ilvl w:val="0"/>
          <w:numId w:val="22"/>
        </w:numPr>
        <w:rPr>
          <w:rFonts w:ascii="Times New Roman" w:hAnsi="Times New Roman"/>
          <w:szCs w:val="20"/>
        </w:rPr>
      </w:pPr>
      <w:r w:rsidRPr="00D53DD7">
        <w:rPr>
          <w:rFonts w:ascii="Times New Roman" w:hAnsi="Times New Roman"/>
          <w:szCs w:val="20"/>
        </w:rPr>
        <w:t>Scheme 1b: New report type of interference statistics</w:t>
      </w:r>
    </w:p>
    <w:p w14:paraId="74D1EACD" w14:textId="77777777" w:rsidR="00C362E7" w:rsidRPr="00D53DD7" w:rsidRDefault="00C362E7" w:rsidP="00D80403">
      <w:pPr>
        <w:pStyle w:val="ListParagraph"/>
        <w:numPr>
          <w:ilvl w:val="1"/>
          <w:numId w:val="22"/>
        </w:numPr>
        <w:rPr>
          <w:rFonts w:ascii="Times New Roman" w:hAnsi="Times New Roman"/>
          <w:szCs w:val="20"/>
        </w:rPr>
      </w:pPr>
      <w:r w:rsidRPr="00D53DD7">
        <w:rPr>
          <w:rFonts w:ascii="Times New Roman" w:hAnsi="Times New Roman"/>
          <w:szCs w:val="20"/>
        </w:rPr>
        <w:t>Scheme 1b-1: interference statistics (e.g., mean, variance, etc.)</w:t>
      </w:r>
    </w:p>
    <w:p w14:paraId="3429BEA6" w14:textId="77777777" w:rsidR="00C362E7" w:rsidRPr="00D53DD7" w:rsidRDefault="00C362E7" w:rsidP="00D80403">
      <w:pPr>
        <w:pStyle w:val="ListParagraph"/>
        <w:numPr>
          <w:ilvl w:val="1"/>
          <w:numId w:val="22"/>
        </w:numPr>
        <w:rPr>
          <w:rFonts w:ascii="Times New Roman" w:hAnsi="Times New Roman"/>
          <w:szCs w:val="20"/>
        </w:rPr>
      </w:pPr>
      <w:r w:rsidRPr="00D53DD7">
        <w:rPr>
          <w:rFonts w:ascii="Times New Roman" w:hAnsi="Times New Roman"/>
          <w:szCs w:val="20"/>
        </w:rPr>
        <w:t>Scheme 1b-2: interference covariance matrix</w:t>
      </w:r>
    </w:p>
    <w:p w14:paraId="4083A9AA" w14:textId="77777777" w:rsidR="00C362E7" w:rsidRPr="00D53DD7" w:rsidRDefault="00C362E7" w:rsidP="00D80403">
      <w:pPr>
        <w:pStyle w:val="ListParagraph"/>
        <w:numPr>
          <w:ilvl w:val="0"/>
          <w:numId w:val="22"/>
        </w:numPr>
        <w:rPr>
          <w:rFonts w:ascii="Times New Roman" w:hAnsi="Times New Roman"/>
          <w:szCs w:val="20"/>
        </w:rPr>
      </w:pPr>
      <w:r w:rsidRPr="00D53DD7">
        <w:rPr>
          <w:rFonts w:ascii="Times New Roman" w:hAnsi="Times New Roman"/>
          <w:szCs w:val="20"/>
        </w:rPr>
        <w:t>Scheme 1c: New report type based on modifying existing reporting format</w:t>
      </w:r>
    </w:p>
    <w:p w14:paraId="1610C3EA" w14:textId="77777777" w:rsidR="00C362E7" w:rsidRPr="00D53DD7" w:rsidRDefault="00C362E7" w:rsidP="00D80403">
      <w:pPr>
        <w:pStyle w:val="ListParagraph"/>
        <w:numPr>
          <w:ilvl w:val="1"/>
          <w:numId w:val="22"/>
        </w:numPr>
        <w:rPr>
          <w:rFonts w:ascii="Times New Roman" w:hAnsi="Times New Roman"/>
          <w:szCs w:val="20"/>
        </w:rPr>
      </w:pPr>
      <w:r w:rsidRPr="00D53DD7">
        <w:rPr>
          <w:rFonts w:ascii="Times New Roman" w:hAnsi="Times New Roman"/>
          <w:szCs w:val="20"/>
        </w:rPr>
        <w:t>Scheme 1c-1: Worst-M CQI</w:t>
      </w:r>
    </w:p>
    <w:p w14:paraId="1C38A3BA" w14:textId="77777777" w:rsidR="00C362E7" w:rsidRPr="00D53DD7" w:rsidRDefault="00C362E7" w:rsidP="00D80403">
      <w:pPr>
        <w:pStyle w:val="ListParagraph"/>
        <w:numPr>
          <w:ilvl w:val="1"/>
          <w:numId w:val="22"/>
        </w:numPr>
        <w:rPr>
          <w:rFonts w:ascii="Times New Roman" w:hAnsi="Times New Roman"/>
          <w:szCs w:val="20"/>
        </w:rPr>
      </w:pPr>
      <w:r w:rsidRPr="00D53DD7">
        <w:rPr>
          <w:rFonts w:ascii="Times New Roman" w:hAnsi="Times New Roman"/>
          <w:szCs w:val="20"/>
        </w:rPr>
        <w:t>Scheme 1c-2: Worst-Best CQI</w:t>
      </w:r>
    </w:p>
    <w:p w14:paraId="43EDE77E" w14:textId="77777777" w:rsidR="00C362E7" w:rsidRPr="00D53DD7" w:rsidRDefault="00C362E7" w:rsidP="00D80403">
      <w:pPr>
        <w:pStyle w:val="ListParagraph"/>
        <w:numPr>
          <w:ilvl w:val="1"/>
          <w:numId w:val="22"/>
        </w:numPr>
        <w:rPr>
          <w:rFonts w:ascii="Times New Roman" w:hAnsi="Times New Roman"/>
          <w:szCs w:val="20"/>
        </w:rPr>
      </w:pPr>
      <w:r w:rsidRPr="00D53DD7">
        <w:rPr>
          <w:rFonts w:ascii="Times New Roman" w:hAnsi="Times New Roman"/>
          <w:szCs w:val="20"/>
        </w:rPr>
        <w:t>Scheme 1c-3: Wideband CQI excluding worst Q-</w:t>
      </w:r>
      <w:proofErr w:type="spellStart"/>
      <w:r w:rsidRPr="00D53DD7">
        <w:rPr>
          <w:rFonts w:ascii="Times New Roman" w:hAnsi="Times New Roman"/>
          <w:szCs w:val="20"/>
        </w:rPr>
        <w:t>subbands</w:t>
      </w:r>
      <w:proofErr w:type="spellEnd"/>
    </w:p>
    <w:p w14:paraId="18D6AD35" w14:textId="77777777" w:rsidR="00C362E7" w:rsidRPr="00D53DD7" w:rsidRDefault="00C362E7" w:rsidP="00D80403">
      <w:pPr>
        <w:pStyle w:val="ListParagraph"/>
        <w:numPr>
          <w:ilvl w:val="1"/>
          <w:numId w:val="22"/>
        </w:numPr>
        <w:rPr>
          <w:rFonts w:ascii="Times New Roman" w:hAnsi="Times New Roman"/>
          <w:szCs w:val="20"/>
        </w:rPr>
      </w:pPr>
      <w:r w:rsidRPr="00D53DD7">
        <w:rPr>
          <w:rFonts w:ascii="Times New Roman" w:hAnsi="Times New Roman"/>
          <w:szCs w:val="20"/>
        </w:rPr>
        <w:t>Scheme 1c-4: 3-bit differential CQI</w:t>
      </w:r>
    </w:p>
    <w:p w14:paraId="7EBF9B53" w14:textId="77777777" w:rsidR="00C362E7" w:rsidRPr="00D53DD7" w:rsidRDefault="00C362E7" w:rsidP="00D80403">
      <w:pPr>
        <w:pStyle w:val="ListParagraph"/>
        <w:numPr>
          <w:ilvl w:val="1"/>
          <w:numId w:val="22"/>
        </w:numPr>
        <w:rPr>
          <w:rFonts w:ascii="Times New Roman" w:hAnsi="Times New Roman"/>
          <w:szCs w:val="20"/>
        </w:rPr>
      </w:pPr>
      <w:r w:rsidRPr="00D53DD7">
        <w:rPr>
          <w:rFonts w:ascii="Times New Roman" w:hAnsi="Times New Roman"/>
          <w:szCs w:val="20"/>
        </w:rPr>
        <w:t xml:space="preserve">Scheme 1c-5: 4-bit </w:t>
      </w:r>
      <w:proofErr w:type="spellStart"/>
      <w:r w:rsidRPr="00D53DD7">
        <w:rPr>
          <w:rFonts w:ascii="Times New Roman" w:hAnsi="Times New Roman"/>
          <w:szCs w:val="20"/>
        </w:rPr>
        <w:t>suband</w:t>
      </w:r>
      <w:proofErr w:type="spellEnd"/>
      <w:r w:rsidRPr="00D53DD7">
        <w:rPr>
          <w:rFonts w:ascii="Times New Roman" w:hAnsi="Times New Roman"/>
          <w:szCs w:val="20"/>
        </w:rPr>
        <w:t xml:space="preserve"> CQI</w:t>
      </w:r>
    </w:p>
    <w:p w14:paraId="17B6AD86" w14:textId="77777777" w:rsidR="00C362E7" w:rsidRDefault="00C362E7" w:rsidP="00D80403">
      <w:pPr>
        <w:pStyle w:val="ListParagraph"/>
        <w:numPr>
          <w:ilvl w:val="0"/>
          <w:numId w:val="22"/>
        </w:numPr>
        <w:rPr>
          <w:rFonts w:ascii="Times New Roman" w:hAnsi="Times New Roman"/>
          <w:szCs w:val="20"/>
        </w:rPr>
      </w:pPr>
      <w:r w:rsidRPr="00D53DD7">
        <w:rPr>
          <w:rFonts w:ascii="Times New Roman" w:hAnsi="Times New Roman"/>
          <w:szCs w:val="20"/>
        </w:rPr>
        <w:t>Scheme 1d:</w:t>
      </w:r>
      <w:r>
        <w:rPr>
          <w:rFonts w:ascii="Times New Roman" w:hAnsi="Times New Roman"/>
          <w:szCs w:val="20"/>
        </w:rPr>
        <w:t xml:space="preserve"> Other enhancement</w:t>
      </w:r>
    </w:p>
    <w:p w14:paraId="562BB695" w14:textId="77777777" w:rsidR="00C362E7" w:rsidRPr="00D53DD7" w:rsidRDefault="00C362E7" w:rsidP="00D80403">
      <w:pPr>
        <w:pStyle w:val="ListParagraph"/>
        <w:numPr>
          <w:ilvl w:val="1"/>
          <w:numId w:val="22"/>
        </w:numPr>
        <w:rPr>
          <w:rFonts w:ascii="Times New Roman" w:hAnsi="Times New Roman"/>
          <w:szCs w:val="20"/>
        </w:rPr>
      </w:pPr>
      <w:r>
        <w:rPr>
          <w:rFonts w:ascii="Times New Roman" w:hAnsi="Times New Roman"/>
          <w:szCs w:val="20"/>
        </w:rPr>
        <w:t xml:space="preserve">Scheme 1d-1: </w:t>
      </w:r>
      <w:r w:rsidRPr="00D53DD7">
        <w:rPr>
          <w:rFonts w:ascii="Times New Roman" w:hAnsi="Times New Roman"/>
          <w:szCs w:val="20"/>
        </w:rPr>
        <w:t>CSI expiration time indication</w:t>
      </w:r>
    </w:p>
    <w:p w14:paraId="66086837" w14:textId="77777777" w:rsidR="00C362E7" w:rsidRDefault="00C362E7" w:rsidP="00D80403">
      <w:pPr>
        <w:pStyle w:val="ListParagraph"/>
        <w:numPr>
          <w:ilvl w:val="1"/>
          <w:numId w:val="22"/>
        </w:numPr>
        <w:rPr>
          <w:rFonts w:ascii="Times New Roman" w:hAnsi="Times New Roman"/>
          <w:szCs w:val="20"/>
        </w:rPr>
      </w:pPr>
      <w:r w:rsidRPr="00D53DD7">
        <w:rPr>
          <w:rFonts w:ascii="Times New Roman" w:hAnsi="Times New Roman"/>
          <w:szCs w:val="20"/>
        </w:rPr>
        <w:t>Scheme 1</w:t>
      </w:r>
      <w:r>
        <w:rPr>
          <w:rFonts w:ascii="Times New Roman" w:hAnsi="Times New Roman"/>
          <w:szCs w:val="20"/>
        </w:rPr>
        <w:t>d-2</w:t>
      </w:r>
      <w:r w:rsidRPr="00D53DD7">
        <w:rPr>
          <w:rFonts w:ascii="Times New Roman" w:hAnsi="Times New Roman"/>
          <w:szCs w:val="20"/>
        </w:rPr>
        <w:t>: CSI report with interference update only</w:t>
      </w:r>
    </w:p>
    <w:p w14:paraId="0BA4137B" w14:textId="02CF9DDD" w:rsidR="00C362E7" w:rsidRDefault="00C362E7" w:rsidP="00D80403">
      <w:pPr>
        <w:pStyle w:val="ListParagraph"/>
        <w:numPr>
          <w:ilvl w:val="0"/>
          <w:numId w:val="22"/>
        </w:numPr>
        <w:rPr>
          <w:rFonts w:ascii="Times New Roman" w:hAnsi="Times New Roman"/>
          <w:szCs w:val="20"/>
        </w:rPr>
      </w:pPr>
      <w:r>
        <w:rPr>
          <w:rFonts w:ascii="Times New Roman" w:hAnsi="Times New Roman"/>
          <w:szCs w:val="20"/>
        </w:rPr>
        <w:t>Note: a combination of the abovementioned schemes is not precluded</w:t>
      </w:r>
    </w:p>
    <w:p w14:paraId="71E7CB5C" w14:textId="710E2031" w:rsidR="00C362E7" w:rsidRDefault="00C362E7" w:rsidP="00A84DA0">
      <w:pPr>
        <w:rPr>
          <w:szCs w:val="20"/>
        </w:rPr>
      </w:pPr>
    </w:p>
    <w:p w14:paraId="45F5F575" w14:textId="6F7BE42B" w:rsidR="00B57F0E" w:rsidRDefault="00B57F0E" w:rsidP="00A84DA0">
      <w:pPr>
        <w:rPr>
          <w:szCs w:val="20"/>
        </w:rPr>
      </w:pPr>
      <w:r w:rsidRPr="000D0AC4">
        <w:rPr>
          <w:szCs w:val="20"/>
          <w:shd w:val="clear" w:color="auto" w:fill="F79646" w:themeFill="accent6"/>
        </w:rPr>
        <w:t>Observation from 1</w:t>
      </w:r>
      <w:r w:rsidRPr="000D0AC4">
        <w:rPr>
          <w:szCs w:val="20"/>
          <w:shd w:val="clear" w:color="auto" w:fill="F79646" w:themeFill="accent6"/>
          <w:vertAlign w:val="superscript"/>
        </w:rPr>
        <w:t>st</w:t>
      </w:r>
      <w:r w:rsidRPr="000D0AC4">
        <w:rPr>
          <w:szCs w:val="20"/>
          <w:shd w:val="clear" w:color="auto" w:fill="F79646" w:themeFill="accent6"/>
        </w:rPr>
        <w:t xml:space="preserve"> round of e-mail discussion</w:t>
      </w:r>
      <w:r w:rsidRPr="000D0AC4">
        <w:rPr>
          <w:szCs w:val="20"/>
        </w:rPr>
        <w:t>:</w:t>
      </w:r>
    </w:p>
    <w:p w14:paraId="2D6816A5" w14:textId="77777777" w:rsidR="00B57F0E" w:rsidRPr="00E3711C" w:rsidRDefault="00B57F0E" w:rsidP="00B57F0E">
      <w:pPr>
        <w:rPr>
          <w:szCs w:val="20"/>
        </w:rPr>
      </w:pPr>
      <w:r w:rsidRPr="00E3711C">
        <w:rPr>
          <w:szCs w:val="20"/>
        </w:rPr>
        <w:t xml:space="preserve">No clear majority on a specific scheme yet although some scheme has more support than the others. Therefore, it is difficult to </w:t>
      </w:r>
      <w:proofErr w:type="gramStart"/>
      <w:r w:rsidRPr="00E3711C">
        <w:rPr>
          <w:szCs w:val="20"/>
        </w:rPr>
        <w:t>down-select</w:t>
      </w:r>
      <w:proofErr w:type="gramEnd"/>
      <w:r w:rsidRPr="00E3711C">
        <w:rPr>
          <w:szCs w:val="20"/>
        </w:rPr>
        <w:t xml:space="preserve"> one of the schemes for further study. At least for the Scheme 1b-2, a few companies raised concern on the scheme as it is limited to TDD.</w:t>
      </w:r>
    </w:p>
    <w:p w14:paraId="06A241BA" w14:textId="77777777" w:rsidR="00B57F0E" w:rsidRDefault="00B57F0E" w:rsidP="00A84DA0">
      <w:pPr>
        <w:rPr>
          <w:szCs w:val="20"/>
        </w:rPr>
      </w:pPr>
    </w:p>
    <w:p w14:paraId="2B78047F" w14:textId="092B7522" w:rsidR="00133D77" w:rsidRPr="00B71158" w:rsidRDefault="00133D77" w:rsidP="00133D77">
      <w:pPr>
        <w:rPr>
          <w:szCs w:val="20"/>
        </w:rPr>
      </w:pPr>
      <w:r w:rsidRPr="00B71158">
        <w:rPr>
          <w:szCs w:val="20"/>
          <w:highlight w:val="yellow"/>
        </w:rPr>
        <w:t>Question: is the proposal #2 agreeable based on the above observation</w:t>
      </w:r>
      <w:r w:rsidRPr="006F7069">
        <w:rPr>
          <w:szCs w:val="20"/>
          <w:highlight w:val="yellow"/>
        </w:rPr>
        <w:t>?</w:t>
      </w:r>
      <w:r w:rsidR="006F7069" w:rsidRPr="006F7069">
        <w:rPr>
          <w:szCs w:val="20"/>
          <w:highlight w:val="yellow"/>
        </w:rPr>
        <w:t xml:space="preserve"> If you have any alternative proposal, please comment here as well.</w:t>
      </w:r>
    </w:p>
    <w:tbl>
      <w:tblPr>
        <w:tblStyle w:val="TableGrid"/>
        <w:tblW w:w="0" w:type="auto"/>
        <w:tblLook w:val="04A0" w:firstRow="1" w:lastRow="0" w:firstColumn="1" w:lastColumn="0" w:noHBand="0" w:noVBand="1"/>
      </w:tblPr>
      <w:tblGrid>
        <w:gridCol w:w="1615"/>
        <w:gridCol w:w="1170"/>
        <w:gridCol w:w="6844"/>
      </w:tblGrid>
      <w:tr w:rsidR="00133D77" w:rsidRPr="00022DFC" w14:paraId="7E4F61EC" w14:textId="77777777" w:rsidTr="0033261F">
        <w:tc>
          <w:tcPr>
            <w:tcW w:w="1615" w:type="dxa"/>
          </w:tcPr>
          <w:p w14:paraId="36514172" w14:textId="77777777" w:rsidR="00133D77" w:rsidRPr="00022DFC" w:rsidRDefault="00133D77" w:rsidP="0033261F">
            <w:r w:rsidRPr="00022DFC">
              <w:t>Company</w:t>
            </w:r>
          </w:p>
        </w:tc>
        <w:tc>
          <w:tcPr>
            <w:tcW w:w="1170" w:type="dxa"/>
          </w:tcPr>
          <w:p w14:paraId="66488CED" w14:textId="77777777" w:rsidR="00133D77" w:rsidRPr="00022DFC" w:rsidRDefault="00133D77" w:rsidP="0033261F">
            <w:r w:rsidRPr="00022DFC">
              <w:t>Yes/No</w:t>
            </w:r>
          </w:p>
        </w:tc>
        <w:tc>
          <w:tcPr>
            <w:tcW w:w="6844" w:type="dxa"/>
          </w:tcPr>
          <w:p w14:paraId="08534A20" w14:textId="77777777" w:rsidR="00133D77" w:rsidRPr="00022DFC" w:rsidRDefault="00133D77" w:rsidP="0033261F">
            <w:r w:rsidRPr="00022DFC">
              <w:t>Comments</w:t>
            </w:r>
          </w:p>
        </w:tc>
      </w:tr>
      <w:tr w:rsidR="00133D77" w:rsidRPr="00022DFC" w14:paraId="06A3B5E1" w14:textId="77777777" w:rsidTr="0033261F">
        <w:tc>
          <w:tcPr>
            <w:tcW w:w="1615" w:type="dxa"/>
          </w:tcPr>
          <w:p w14:paraId="466C92B2" w14:textId="5F016E1A" w:rsidR="00133D77" w:rsidRPr="003B2148" w:rsidRDefault="00C03E6D" w:rsidP="0033261F">
            <w:r>
              <w:t>HW/</w:t>
            </w:r>
            <w:proofErr w:type="spellStart"/>
            <w:r>
              <w:t>HiSi</w:t>
            </w:r>
            <w:proofErr w:type="spellEnd"/>
          </w:p>
        </w:tc>
        <w:tc>
          <w:tcPr>
            <w:tcW w:w="1170" w:type="dxa"/>
          </w:tcPr>
          <w:p w14:paraId="4E448929" w14:textId="54E9BBE1" w:rsidR="00133D77" w:rsidRPr="003B2148" w:rsidRDefault="00C03E6D" w:rsidP="0033261F">
            <w:r>
              <w:t>No</w:t>
            </w:r>
          </w:p>
        </w:tc>
        <w:tc>
          <w:tcPr>
            <w:tcW w:w="6844" w:type="dxa"/>
          </w:tcPr>
          <w:p w14:paraId="113BB8F2" w14:textId="4D831495" w:rsidR="007905D8" w:rsidRDefault="007905D8" w:rsidP="0033261F">
            <w:r>
              <w:t xml:space="preserve">Firstly, we have a question on the proposal itself. We notice that 11 schemes have been identified, and 10 are proposed for further </w:t>
            </w:r>
            <w:proofErr w:type="spellStart"/>
            <w:r>
              <w:t>evaulation</w:t>
            </w:r>
            <w:proofErr w:type="spellEnd"/>
            <w:r>
              <w:t>, whereas 1 scheme (1b-2) is not. What is the reason for that?</w:t>
            </w:r>
          </w:p>
          <w:p w14:paraId="38B98227" w14:textId="5022B254" w:rsidR="007905D8" w:rsidRDefault="007905D8" w:rsidP="0033261F">
            <w:r>
              <w:t>Among the 11 schemes, evaluations have been presented only for 5 schemes, but scheme 1b-2</w:t>
            </w:r>
            <w:r w:rsidR="001F38D1">
              <w:t xml:space="preserve"> is on</w:t>
            </w:r>
            <w:r>
              <w:t xml:space="preserve">e of them. These evaluations show a gain and as we clarified earlier, this scheme is applicable for both FDD and TDD. Could the FL please clarify why scheme 1b-2 is proposed not to be evaluated further? If it is because, as opposed to other schemes, the gains are already clear, then it is fine. But, if the purpose is to preclude 1 out of 11 </w:t>
            </w:r>
            <w:r>
              <w:lastRenderedPageBreak/>
              <w:t xml:space="preserve">schemes, at this stage, even if it has been evaluated, then we disagree strongly.  </w:t>
            </w:r>
          </w:p>
          <w:p w14:paraId="7210BA9E" w14:textId="7751DFA9" w:rsidR="00133D77" w:rsidRDefault="007905D8" w:rsidP="0033261F">
            <w:r>
              <w:t xml:space="preserve">In any case. </w:t>
            </w:r>
            <w:r w:rsidR="00C03E6D">
              <w:t>We should firstly discuss and structure the schemes after certain criteri</w:t>
            </w:r>
            <w:r w:rsidR="00DC1FBD">
              <w:t>a before doing a further evaluation.</w:t>
            </w:r>
          </w:p>
          <w:p w14:paraId="7A691047" w14:textId="0B6614DC" w:rsidR="00DC1FBD" w:rsidRDefault="00C03E6D" w:rsidP="0033261F">
            <w:r>
              <w:t xml:space="preserve">For </w:t>
            </w:r>
            <w:proofErr w:type="gramStart"/>
            <w:r>
              <w:t>example</w:t>
            </w:r>
            <w:proofErr w:type="gramEnd"/>
            <w:r>
              <w:t xml:space="preserve"> we could </w:t>
            </w:r>
            <w:r w:rsidR="00DC1FBD">
              <w:t>observe that most (or even all?) companies have identified the interference measurement and reporting has the crucial part that should be improved. We could make the following proposal firstly then we know more what we are after:</w:t>
            </w:r>
          </w:p>
          <w:p w14:paraId="17F85CEE" w14:textId="7E49AA5C" w:rsidR="00C03E6D" w:rsidRPr="00DC1FBD" w:rsidRDefault="00DC1FBD" w:rsidP="0033261F">
            <w:pPr>
              <w:rPr>
                <w:b/>
                <w:i/>
              </w:rPr>
            </w:pPr>
            <w:r w:rsidRPr="00DC1FBD">
              <w:rPr>
                <w:b/>
                <w:i/>
              </w:rPr>
              <w:t>Potential Proposal:</w:t>
            </w:r>
          </w:p>
          <w:p w14:paraId="7D9EF549" w14:textId="42F9FCDA" w:rsidR="00DC1FBD" w:rsidRPr="00DC1FBD" w:rsidRDefault="00DC1FBD" w:rsidP="00DC1FBD">
            <w:pPr>
              <w:rPr>
                <w:b/>
                <w:i/>
                <w:szCs w:val="20"/>
              </w:rPr>
            </w:pPr>
            <w:r w:rsidRPr="00DC1FBD">
              <w:rPr>
                <w:b/>
                <w:i/>
                <w:szCs w:val="20"/>
              </w:rPr>
              <w:t>For Case-1 New reporting, the candidate schemes should be selected for the purpose of improved interference measurement and/or reporting.</w:t>
            </w:r>
          </w:p>
          <w:p w14:paraId="364EC336" w14:textId="1A30C8F6" w:rsidR="00DC1FBD" w:rsidRPr="003B2148" w:rsidRDefault="00DC1FBD" w:rsidP="007905D8">
            <w:r>
              <w:t>Then, if the above is agreed, we cou</w:t>
            </w:r>
            <w:r w:rsidR="009C7831">
              <w:t>ld further discuss if new interference measurement and/</w:t>
            </w:r>
            <w:r>
              <w:t>or new reporting should be supported.</w:t>
            </w:r>
          </w:p>
        </w:tc>
      </w:tr>
      <w:tr w:rsidR="00B65444" w:rsidRPr="00022DFC" w14:paraId="470165B5" w14:textId="77777777" w:rsidTr="0033261F">
        <w:tc>
          <w:tcPr>
            <w:tcW w:w="1615" w:type="dxa"/>
          </w:tcPr>
          <w:p w14:paraId="5185223F" w14:textId="34BB77C2" w:rsidR="00B65444" w:rsidRPr="003B2148" w:rsidRDefault="00B65444" w:rsidP="00B65444">
            <w:r>
              <w:rPr>
                <w:rFonts w:hint="eastAsia"/>
              </w:rPr>
              <w:lastRenderedPageBreak/>
              <w:t>Z</w:t>
            </w:r>
            <w:r>
              <w:t>TE</w:t>
            </w:r>
          </w:p>
        </w:tc>
        <w:tc>
          <w:tcPr>
            <w:tcW w:w="1170" w:type="dxa"/>
          </w:tcPr>
          <w:p w14:paraId="7B7FBCD9" w14:textId="16EE14BC" w:rsidR="00B65444" w:rsidRPr="003B2148" w:rsidRDefault="00B65444" w:rsidP="00B65444">
            <w:r>
              <w:rPr>
                <w:rFonts w:hint="eastAsia"/>
              </w:rPr>
              <w:t>Y</w:t>
            </w:r>
            <w:r>
              <w:t>es</w:t>
            </w:r>
          </w:p>
        </w:tc>
        <w:tc>
          <w:tcPr>
            <w:tcW w:w="6844" w:type="dxa"/>
          </w:tcPr>
          <w:p w14:paraId="6E7CDB99" w14:textId="469E402C" w:rsidR="00B65444" w:rsidRPr="003B2148" w:rsidRDefault="00B65444" w:rsidP="00B65444">
            <w:r>
              <w:t>We support the proposal.</w:t>
            </w:r>
            <w:r>
              <w:rPr>
                <w:rFonts w:hint="eastAsia"/>
              </w:rPr>
              <w:t xml:space="preserve"> To down-select from the candidate schemes, the feedback overhead should be an important </w:t>
            </w:r>
            <w:r>
              <w:t>criterion</w:t>
            </w:r>
            <w:r>
              <w:rPr>
                <w:rFonts w:hint="eastAsia"/>
              </w:rPr>
              <w:t xml:space="preserve">. For some schemes, </w:t>
            </w:r>
            <w:r>
              <w:t>s</w:t>
            </w:r>
            <w:r>
              <w:rPr>
                <w:rFonts w:hint="eastAsia"/>
              </w:rPr>
              <w:t>ince it</w:t>
            </w:r>
            <w:r>
              <w:t>’</w:t>
            </w:r>
            <w:r>
              <w:rPr>
                <w:rFonts w:hint="eastAsia"/>
              </w:rPr>
              <w:t>s difficult to reflect feedback overhead in the performance metric directly</w:t>
            </w:r>
            <w:r>
              <w:t>,</w:t>
            </w:r>
            <w:r>
              <w:rPr>
                <w:rFonts w:hint="eastAsia"/>
              </w:rPr>
              <w:t xml:space="preserve"> at least an acceptable feedback overhead range should be provided</w:t>
            </w:r>
            <w:r>
              <w:t xml:space="preserve"> to be compared</w:t>
            </w:r>
            <w:r>
              <w:rPr>
                <w:rFonts w:hint="eastAsia"/>
              </w:rPr>
              <w:t>, such as for Scheme 1a-1 and 1b-1.</w:t>
            </w:r>
          </w:p>
        </w:tc>
      </w:tr>
      <w:tr w:rsidR="00A50F28" w:rsidRPr="00022DFC" w14:paraId="1129405A" w14:textId="77777777" w:rsidTr="0033261F">
        <w:tc>
          <w:tcPr>
            <w:tcW w:w="1615" w:type="dxa"/>
          </w:tcPr>
          <w:p w14:paraId="1BA7A49A" w14:textId="4C099C2F" w:rsidR="00A50F28" w:rsidRPr="003B2148" w:rsidRDefault="00A50F28" w:rsidP="00A50F28">
            <w:r>
              <w:t>Intel</w:t>
            </w:r>
          </w:p>
        </w:tc>
        <w:tc>
          <w:tcPr>
            <w:tcW w:w="1170" w:type="dxa"/>
          </w:tcPr>
          <w:p w14:paraId="0962653E" w14:textId="27B99004" w:rsidR="00A50F28" w:rsidRPr="003B2148" w:rsidRDefault="00A50F28" w:rsidP="00A50F28">
            <w:r>
              <w:t>No</w:t>
            </w:r>
          </w:p>
        </w:tc>
        <w:tc>
          <w:tcPr>
            <w:tcW w:w="6844" w:type="dxa"/>
          </w:tcPr>
          <w:p w14:paraId="14D6B43C" w14:textId="77777777" w:rsidR="00A50F28" w:rsidRDefault="00A50F28" w:rsidP="00A50F28">
            <w:r>
              <w:t xml:space="preserve">We prefer a </w:t>
            </w:r>
            <w:proofErr w:type="gramStart"/>
            <w:r>
              <w:t>higher level</w:t>
            </w:r>
            <w:proofErr w:type="gramEnd"/>
            <w:r>
              <w:t xml:space="preserve"> categorization which does not force companies to stick to these 11 schemes:</w:t>
            </w:r>
          </w:p>
          <w:p w14:paraId="0BCD1FEA" w14:textId="77777777" w:rsidR="00A50F28" w:rsidRPr="003F61DF" w:rsidRDefault="00A50F28" w:rsidP="00A50F28">
            <w:pPr>
              <w:numPr>
                <w:ilvl w:val="0"/>
                <w:numId w:val="22"/>
              </w:numPr>
            </w:pPr>
            <w:r w:rsidRPr="003F61DF">
              <w:t xml:space="preserve">Scheme </w:t>
            </w:r>
            <w:r>
              <w:t>A</w:t>
            </w:r>
            <w:r w:rsidRPr="003F61DF">
              <w:t>: New reporting type based on CQI/SINR statistics</w:t>
            </w:r>
          </w:p>
          <w:p w14:paraId="574E1DBC" w14:textId="77777777" w:rsidR="00A50F28" w:rsidRPr="003F61DF" w:rsidRDefault="00A50F28" w:rsidP="00A50F28">
            <w:pPr>
              <w:numPr>
                <w:ilvl w:val="1"/>
                <w:numId w:val="22"/>
              </w:numPr>
            </w:pPr>
            <w:r>
              <w:t>CQI and/or SINR distribution</w:t>
            </w:r>
          </w:p>
          <w:p w14:paraId="6AD7AB4F" w14:textId="77777777" w:rsidR="00A50F28" w:rsidRPr="003F61DF" w:rsidRDefault="00A50F28" w:rsidP="00A50F28">
            <w:pPr>
              <w:numPr>
                <w:ilvl w:val="0"/>
                <w:numId w:val="22"/>
              </w:numPr>
            </w:pPr>
            <w:r w:rsidRPr="003F61DF">
              <w:t xml:space="preserve">Scheme </w:t>
            </w:r>
            <w:r>
              <w:t>B</w:t>
            </w:r>
            <w:r w:rsidRPr="003F61DF">
              <w:t>: New report type of interference statistics</w:t>
            </w:r>
          </w:p>
          <w:p w14:paraId="6ED3D2C2" w14:textId="77777777" w:rsidR="00A50F28" w:rsidRPr="003F61DF" w:rsidRDefault="00A50F28" w:rsidP="00A50F28">
            <w:pPr>
              <w:numPr>
                <w:ilvl w:val="1"/>
                <w:numId w:val="22"/>
              </w:numPr>
            </w:pPr>
            <w:r>
              <w:t>I</w:t>
            </w:r>
            <w:r w:rsidRPr="003F61DF">
              <w:t xml:space="preserve">nterference </w:t>
            </w:r>
            <w:r>
              <w:t xml:space="preserve">characteristics </w:t>
            </w:r>
            <w:r w:rsidRPr="003F61DF">
              <w:t xml:space="preserve">(e.g., mean, variance, </w:t>
            </w:r>
            <w:proofErr w:type="spellStart"/>
            <w:r>
              <w:t>cov</w:t>
            </w:r>
            <w:proofErr w:type="spellEnd"/>
            <w:r>
              <w:t xml:space="preserve">. matrix, </w:t>
            </w:r>
            <w:r w:rsidRPr="003F61DF">
              <w:t>etc.)</w:t>
            </w:r>
          </w:p>
          <w:p w14:paraId="4F494D65" w14:textId="77777777" w:rsidR="00A50F28" w:rsidRPr="003F61DF" w:rsidRDefault="00A50F28" w:rsidP="00A50F28">
            <w:pPr>
              <w:numPr>
                <w:ilvl w:val="0"/>
                <w:numId w:val="22"/>
              </w:numPr>
            </w:pPr>
            <w:r w:rsidRPr="003F61DF">
              <w:t xml:space="preserve">Scheme </w:t>
            </w:r>
            <w:r>
              <w:t>C</w:t>
            </w:r>
            <w:r w:rsidRPr="003F61DF">
              <w:t>: New report type based on modifying existing reporting format</w:t>
            </w:r>
          </w:p>
          <w:p w14:paraId="4A2AEB57" w14:textId="77777777" w:rsidR="00A50F28" w:rsidRPr="003F61DF" w:rsidRDefault="00A50F28" w:rsidP="00A50F28">
            <w:pPr>
              <w:numPr>
                <w:ilvl w:val="1"/>
                <w:numId w:val="22"/>
              </w:numPr>
            </w:pPr>
            <w:r>
              <w:t>Calculation and/or reporting of CQI based on a sub-set of sub-bands</w:t>
            </w:r>
          </w:p>
          <w:p w14:paraId="6B9345AA" w14:textId="77777777" w:rsidR="00A50F28" w:rsidRPr="003F61DF" w:rsidRDefault="00A50F28" w:rsidP="00A50F28">
            <w:pPr>
              <w:numPr>
                <w:ilvl w:val="1"/>
                <w:numId w:val="22"/>
              </w:numPr>
            </w:pPr>
            <w:r>
              <w:t>Finer sub-band CQI reporting accuracy</w:t>
            </w:r>
          </w:p>
          <w:p w14:paraId="1ED29EF8" w14:textId="0BE47B87" w:rsidR="00A50F28" w:rsidRPr="003B2148" w:rsidRDefault="00A50F28" w:rsidP="00A50F28">
            <w:pPr>
              <w:numPr>
                <w:ilvl w:val="0"/>
                <w:numId w:val="22"/>
              </w:numPr>
            </w:pPr>
            <w:r w:rsidRPr="003F61DF">
              <w:t>Note: a combination of the abovementioned schemes is not precluded</w:t>
            </w:r>
          </w:p>
        </w:tc>
      </w:tr>
      <w:tr w:rsidR="00A50F28" w:rsidRPr="00022DFC" w14:paraId="41529DF6" w14:textId="77777777" w:rsidTr="0033261F">
        <w:tc>
          <w:tcPr>
            <w:tcW w:w="1615" w:type="dxa"/>
          </w:tcPr>
          <w:p w14:paraId="017AC3EA" w14:textId="788784E0" w:rsidR="00A50F28" w:rsidRPr="003B2148" w:rsidRDefault="0048352C" w:rsidP="00B65444">
            <w:r>
              <w:t>Nokia</w:t>
            </w:r>
          </w:p>
        </w:tc>
        <w:tc>
          <w:tcPr>
            <w:tcW w:w="1170" w:type="dxa"/>
          </w:tcPr>
          <w:p w14:paraId="5DBA93C4" w14:textId="37A2E8DE" w:rsidR="00A50F28" w:rsidRPr="003B2148" w:rsidRDefault="0048352C" w:rsidP="00B65444">
            <w:r>
              <w:t>Partly Yes</w:t>
            </w:r>
          </w:p>
        </w:tc>
        <w:tc>
          <w:tcPr>
            <w:tcW w:w="6844" w:type="dxa"/>
          </w:tcPr>
          <w:p w14:paraId="500CF5D7" w14:textId="77777777" w:rsidR="0048352C" w:rsidRDefault="0048352C" w:rsidP="0048352C">
            <w:r>
              <w:t>It is not clear what this text “study further on the schemes except for Scheme 1b-2” trying to refer. Scheme 1b-2 is removed from the study?</w:t>
            </w:r>
          </w:p>
          <w:p w14:paraId="59C3A30A" w14:textId="1C40271A" w:rsidR="00A50F28" w:rsidRPr="003B2148" w:rsidRDefault="0048352C" w:rsidP="0048352C">
            <w:r>
              <w:t>Also, it makes sense that FL provide a summary of the document where proposals are captured for evaluations in the next meeting. Some details of these schemes are not entirely clear.</w:t>
            </w:r>
          </w:p>
        </w:tc>
      </w:tr>
      <w:tr w:rsidR="008D67C7" w:rsidRPr="00022DFC" w14:paraId="67EC75E2" w14:textId="77777777" w:rsidTr="0033261F">
        <w:tc>
          <w:tcPr>
            <w:tcW w:w="1615" w:type="dxa"/>
          </w:tcPr>
          <w:p w14:paraId="48BC8B7A" w14:textId="0BE1B231" w:rsidR="008D67C7" w:rsidRDefault="008D67C7" w:rsidP="00B65444">
            <w:r>
              <w:t>Sony</w:t>
            </w:r>
          </w:p>
        </w:tc>
        <w:tc>
          <w:tcPr>
            <w:tcW w:w="1170" w:type="dxa"/>
          </w:tcPr>
          <w:p w14:paraId="043F9028" w14:textId="297D0DC7" w:rsidR="008D67C7" w:rsidRDefault="008D67C7" w:rsidP="00B65444">
            <w:r>
              <w:t>Yes</w:t>
            </w:r>
          </w:p>
        </w:tc>
        <w:tc>
          <w:tcPr>
            <w:tcW w:w="6844" w:type="dxa"/>
          </w:tcPr>
          <w:p w14:paraId="1589F0ED" w14:textId="108BF0B8" w:rsidR="008D67C7" w:rsidRDefault="008D67C7" w:rsidP="0048352C">
            <w:r>
              <w:t>There are a lot of schemes to be considered and further evaluation would be useful.</w:t>
            </w:r>
          </w:p>
        </w:tc>
      </w:tr>
      <w:tr w:rsidR="000047F4" w:rsidRPr="00022DFC" w14:paraId="01F2003E" w14:textId="77777777" w:rsidTr="0033261F">
        <w:tc>
          <w:tcPr>
            <w:tcW w:w="1615" w:type="dxa"/>
          </w:tcPr>
          <w:p w14:paraId="7DC03E13" w14:textId="20459AFC" w:rsidR="000047F4" w:rsidRDefault="000047F4" w:rsidP="00B65444">
            <w:r>
              <w:t>Samsung</w:t>
            </w:r>
          </w:p>
        </w:tc>
        <w:tc>
          <w:tcPr>
            <w:tcW w:w="1170" w:type="dxa"/>
          </w:tcPr>
          <w:p w14:paraId="531A62ED" w14:textId="1C9AF7DE" w:rsidR="000047F4" w:rsidRDefault="000047F4" w:rsidP="00B65444">
            <w:r>
              <w:t>No</w:t>
            </w:r>
          </w:p>
        </w:tc>
        <w:tc>
          <w:tcPr>
            <w:tcW w:w="6844" w:type="dxa"/>
          </w:tcPr>
          <w:p w14:paraId="3651FA09" w14:textId="3FD158E9" w:rsidR="000047F4" w:rsidRDefault="000047F4" w:rsidP="00E51146">
            <w:r>
              <w:t xml:space="preserve">There is little/no value to proposal 2 as it essentially does not change the current state. Although understandably difficult, a very extensive down-scoping is needed. </w:t>
            </w:r>
            <w:r w:rsidR="00E51146">
              <w:t xml:space="preserve">In our opinion, most schemes are either not relevant to URLLC, or are a minor optimization (if any), or are not supported by the WID. </w:t>
            </w:r>
            <w:r w:rsidR="00E51146">
              <w:rPr>
                <w:szCs w:val="20"/>
              </w:rPr>
              <w:t xml:space="preserve">Scheme </w:t>
            </w:r>
            <w:r w:rsidR="00E51146">
              <w:rPr>
                <w:szCs w:val="20"/>
              </w:rPr>
              <w:lastRenderedPageBreak/>
              <w:t>1a is the only one that in our opinion may be worth further looking into.</w:t>
            </w:r>
            <w:r w:rsidR="00E51146">
              <w:t xml:space="preserve"> </w:t>
            </w:r>
            <w:r>
              <w:t xml:space="preserve">  </w:t>
            </w:r>
          </w:p>
        </w:tc>
      </w:tr>
      <w:tr w:rsidR="00232F3C" w:rsidRPr="00022DFC" w14:paraId="0CF3D163" w14:textId="77777777" w:rsidTr="0033261F">
        <w:tc>
          <w:tcPr>
            <w:tcW w:w="1615" w:type="dxa"/>
          </w:tcPr>
          <w:p w14:paraId="5D1AEE37" w14:textId="2BF9C575" w:rsidR="00232F3C" w:rsidRDefault="00232F3C" w:rsidP="00B65444">
            <w:r>
              <w:lastRenderedPageBreak/>
              <w:t>FUTUREWEI</w:t>
            </w:r>
          </w:p>
        </w:tc>
        <w:tc>
          <w:tcPr>
            <w:tcW w:w="1170" w:type="dxa"/>
          </w:tcPr>
          <w:p w14:paraId="6D319709" w14:textId="5EE917E6" w:rsidR="00232F3C" w:rsidRDefault="00232F3C" w:rsidP="00B65444">
            <w:r>
              <w:t>No</w:t>
            </w:r>
          </w:p>
        </w:tc>
        <w:tc>
          <w:tcPr>
            <w:tcW w:w="6844" w:type="dxa"/>
          </w:tcPr>
          <w:p w14:paraId="0F72A40D" w14:textId="77777777" w:rsidR="008846DA" w:rsidRDefault="00772DD6" w:rsidP="008846DA">
            <w:r>
              <w:t>More structured discussion is preferred and more helpful to move things forward.</w:t>
            </w:r>
            <w:r w:rsidR="008846DA">
              <w:t xml:space="preserve"> </w:t>
            </w:r>
            <w:proofErr w:type="gramStart"/>
            <w:r w:rsidR="008846DA">
              <w:t>Also</w:t>
            </w:r>
            <w:proofErr w:type="gramEnd"/>
            <w:r w:rsidR="008846DA">
              <w:t xml:space="preserve"> we need be mindful of the scope of this objective is:</w:t>
            </w:r>
          </w:p>
          <w:p w14:paraId="3C0C4969" w14:textId="77777777" w:rsidR="008846DA" w:rsidRPr="00565277" w:rsidRDefault="008846DA" w:rsidP="008846DA">
            <w:pPr>
              <w:overflowPunct w:val="0"/>
              <w:spacing w:after="180"/>
              <w:rPr>
                <w:rFonts w:eastAsia="Times New Roman"/>
                <w:color w:val="FF0000"/>
              </w:rPr>
            </w:pPr>
            <w:r w:rsidRPr="00565277">
              <w:rPr>
                <w:rFonts w:eastAsia="Times New Roman"/>
                <w:color w:val="FF0000"/>
              </w:rPr>
              <w:t>CSI feedback enhancements to allow for more accurate MCS selection [RAN1]</w:t>
            </w:r>
          </w:p>
          <w:p w14:paraId="227C130E" w14:textId="3E690DF2" w:rsidR="00232F3C" w:rsidRDefault="008846DA" w:rsidP="008846DA">
            <w:r w:rsidRPr="00565277">
              <w:rPr>
                <w:rFonts w:eastAsia="Times New Roman"/>
                <w:color w:val="FF0000"/>
              </w:rPr>
              <w:t>Note: DMRS-based CSI feedback is not in scope of this WI</w:t>
            </w:r>
          </w:p>
        </w:tc>
      </w:tr>
      <w:tr w:rsidR="000E30EB" w:rsidRPr="00EF413A" w14:paraId="044BE14D" w14:textId="77777777" w:rsidTr="000E30EB">
        <w:tc>
          <w:tcPr>
            <w:tcW w:w="1615" w:type="dxa"/>
          </w:tcPr>
          <w:p w14:paraId="00AA2D2C" w14:textId="77777777" w:rsidR="000E30EB" w:rsidRPr="003B2148" w:rsidRDefault="000E30EB" w:rsidP="00C0195D">
            <w:r>
              <w:t>QC</w:t>
            </w:r>
          </w:p>
        </w:tc>
        <w:tc>
          <w:tcPr>
            <w:tcW w:w="1170" w:type="dxa"/>
          </w:tcPr>
          <w:p w14:paraId="1B93A5A9" w14:textId="77777777" w:rsidR="000E30EB" w:rsidRPr="003B2148" w:rsidRDefault="000E30EB" w:rsidP="00C0195D">
            <w:r>
              <w:t>Yes</w:t>
            </w:r>
          </w:p>
        </w:tc>
        <w:tc>
          <w:tcPr>
            <w:tcW w:w="6844" w:type="dxa"/>
          </w:tcPr>
          <w:p w14:paraId="0A471279" w14:textId="77777777" w:rsidR="000E30EB" w:rsidRDefault="000E30EB" w:rsidP="00C0195D">
            <w:r>
              <w:t xml:space="preserve">We support FL proposal.  </w:t>
            </w:r>
          </w:p>
          <w:p w14:paraId="639C7546" w14:textId="77777777" w:rsidR="000E30EB" w:rsidRPr="00EF413A" w:rsidRDefault="000E30EB" w:rsidP="00C0195D">
            <w:r>
              <w:t>One issue we see with “</w:t>
            </w:r>
            <w:r w:rsidRPr="00AD42F4">
              <w:rPr>
                <w:szCs w:val="20"/>
              </w:rPr>
              <w:t>Scheme 1b-2: interference covariance matrix</w:t>
            </w:r>
            <w:r>
              <w:t xml:space="preserve">” is the large number of bits to represent the covariance matrix. For a UE to support 4layer DL MIMO, the covariance matrix is 4x4. Assuming 16 bits to represent each entry of the covariance matrix (8 bits for real and 8 bits for imaginary), the total number of bits needed is around 16x4x4/2=128, which is a big burden for URLLC PUCCH channel. We are not sure the gain (if any) on the DL due to interference covariance matrix feedback is large enough to justify such a big increment on PUCCH overhead.  </w:t>
            </w:r>
          </w:p>
        </w:tc>
      </w:tr>
      <w:tr w:rsidR="003C4640" w:rsidRPr="00EF413A" w14:paraId="334B6796" w14:textId="77777777" w:rsidTr="000E30EB">
        <w:tc>
          <w:tcPr>
            <w:tcW w:w="1615" w:type="dxa"/>
          </w:tcPr>
          <w:p w14:paraId="56ACFCA6" w14:textId="50D464A6" w:rsidR="003C4640" w:rsidRDefault="003C4640" w:rsidP="00C0195D">
            <w:r>
              <w:t>IDCC</w:t>
            </w:r>
          </w:p>
        </w:tc>
        <w:tc>
          <w:tcPr>
            <w:tcW w:w="1170" w:type="dxa"/>
          </w:tcPr>
          <w:p w14:paraId="45654F49" w14:textId="2F3B2664" w:rsidR="003C4640" w:rsidRDefault="003C4640" w:rsidP="00C0195D">
            <w:r>
              <w:t>Yes</w:t>
            </w:r>
          </w:p>
        </w:tc>
        <w:tc>
          <w:tcPr>
            <w:tcW w:w="6844" w:type="dxa"/>
          </w:tcPr>
          <w:p w14:paraId="5A9F7B56" w14:textId="4F718990" w:rsidR="003C4640" w:rsidRDefault="003C4640" w:rsidP="00C0195D">
            <w:r>
              <w:t>Support FL proposal.</w:t>
            </w:r>
          </w:p>
        </w:tc>
      </w:tr>
      <w:tr w:rsidR="00C0195D" w:rsidRPr="00EF413A" w14:paraId="5E7E7533" w14:textId="77777777" w:rsidTr="00C0195D">
        <w:tc>
          <w:tcPr>
            <w:tcW w:w="1615" w:type="dxa"/>
          </w:tcPr>
          <w:p w14:paraId="1A777A77" w14:textId="3C5B5425" w:rsidR="00C0195D" w:rsidRDefault="00C0195D" w:rsidP="00C0195D">
            <w:r>
              <w:t>vivo</w:t>
            </w:r>
          </w:p>
        </w:tc>
        <w:tc>
          <w:tcPr>
            <w:tcW w:w="1170" w:type="dxa"/>
          </w:tcPr>
          <w:p w14:paraId="74A1D72F" w14:textId="45170982" w:rsidR="00C0195D" w:rsidRDefault="00C0195D" w:rsidP="00C0195D">
            <w:r>
              <w:t>No</w:t>
            </w:r>
          </w:p>
        </w:tc>
        <w:tc>
          <w:tcPr>
            <w:tcW w:w="6844" w:type="dxa"/>
          </w:tcPr>
          <w:p w14:paraId="638903E1" w14:textId="77777777" w:rsidR="00DF489A" w:rsidRDefault="00C0195D" w:rsidP="00C0195D">
            <w:r>
              <w:t xml:space="preserve">We agree with the intention to do the categorization. </w:t>
            </w:r>
          </w:p>
          <w:p w14:paraId="73CFD1CE" w14:textId="77777777" w:rsidR="00C0195D" w:rsidRDefault="00DF489A" w:rsidP="00C0195D">
            <w:pPr>
              <w:rPr>
                <w:szCs w:val="20"/>
              </w:rPr>
            </w:pPr>
            <w:r>
              <w:rPr>
                <w:szCs w:val="20"/>
              </w:rPr>
              <w:t>It seems only CSI reporting type is considered</w:t>
            </w:r>
            <w:r>
              <w:t xml:space="preserve"> now. </w:t>
            </w:r>
            <w:r w:rsidR="00C0195D">
              <w:t xml:space="preserve">But </w:t>
            </w:r>
            <w:r>
              <w:t xml:space="preserve">we think the categorization should both consider </w:t>
            </w:r>
            <w:r>
              <w:rPr>
                <w:szCs w:val="20"/>
              </w:rPr>
              <w:t>CSI reporting quantity and CSI reporting type</w:t>
            </w:r>
            <w:r w:rsidR="00573BE4">
              <w:rPr>
                <w:szCs w:val="20"/>
              </w:rPr>
              <w:t>, as we agreed in the GTW session.</w:t>
            </w:r>
          </w:p>
          <w:p w14:paraId="2C3E1372" w14:textId="20DBB3D4" w:rsidR="00D02044" w:rsidRDefault="00D02044" w:rsidP="00C0195D">
            <w:r>
              <w:rPr>
                <w:rFonts w:hint="eastAsia"/>
              </w:rPr>
              <w:t>W</w:t>
            </w:r>
            <w:r>
              <w:t xml:space="preserve">e prefer the higher-level categorization, e.g. </w:t>
            </w:r>
          </w:p>
          <w:p w14:paraId="478C84BA" w14:textId="1657CBF5" w:rsidR="00D02044" w:rsidRPr="003F61DF" w:rsidRDefault="00D02044" w:rsidP="00D02044">
            <w:pPr>
              <w:numPr>
                <w:ilvl w:val="0"/>
                <w:numId w:val="22"/>
              </w:numPr>
            </w:pPr>
            <w:r w:rsidRPr="003F61DF">
              <w:t xml:space="preserve">Scheme </w:t>
            </w:r>
            <w:r>
              <w:t>A</w:t>
            </w:r>
            <w:r w:rsidRPr="003F61DF">
              <w:t xml:space="preserve">: New reporting type based on </w:t>
            </w:r>
            <w:r>
              <w:t>xxx</w:t>
            </w:r>
          </w:p>
          <w:p w14:paraId="74CCBB6B" w14:textId="2BB4869B" w:rsidR="00D02044" w:rsidRDefault="00D02044" w:rsidP="00D02044">
            <w:pPr>
              <w:numPr>
                <w:ilvl w:val="1"/>
                <w:numId w:val="22"/>
              </w:numPr>
            </w:pPr>
            <w:r>
              <w:t>A-1:</w:t>
            </w:r>
          </w:p>
          <w:p w14:paraId="479CA513" w14:textId="0565AE8E" w:rsidR="00D02044" w:rsidRPr="003F61DF" w:rsidRDefault="00D02044" w:rsidP="00D02044">
            <w:pPr>
              <w:numPr>
                <w:ilvl w:val="1"/>
                <w:numId w:val="22"/>
              </w:numPr>
            </w:pPr>
            <w:r>
              <w:rPr>
                <w:rFonts w:hint="eastAsia"/>
              </w:rPr>
              <w:t>A</w:t>
            </w:r>
            <w:r>
              <w:t>-2:</w:t>
            </w:r>
          </w:p>
          <w:p w14:paraId="6D3EEEA1" w14:textId="23ACBF1B" w:rsidR="00D02044" w:rsidRPr="003F61DF" w:rsidRDefault="00D02044" w:rsidP="00D02044">
            <w:pPr>
              <w:numPr>
                <w:ilvl w:val="0"/>
                <w:numId w:val="22"/>
              </w:numPr>
            </w:pPr>
            <w:r w:rsidRPr="003F61DF">
              <w:t xml:space="preserve">Scheme </w:t>
            </w:r>
            <w:r>
              <w:t>B</w:t>
            </w:r>
            <w:r w:rsidRPr="003F61DF">
              <w:t xml:space="preserve">: New report </w:t>
            </w:r>
            <w:r>
              <w:t>quanti</w:t>
            </w:r>
            <w:r w:rsidR="004B7042">
              <w:t>ty based on xxx</w:t>
            </w:r>
          </w:p>
          <w:p w14:paraId="225592F2" w14:textId="3A3C1332" w:rsidR="00D02044" w:rsidRDefault="004B7042" w:rsidP="00D02044">
            <w:pPr>
              <w:numPr>
                <w:ilvl w:val="1"/>
                <w:numId w:val="22"/>
              </w:numPr>
            </w:pPr>
            <w:r>
              <w:t>B-1:</w:t>
            </w:r>
          </w:p>
          <w:p w14:paraId="7FC90980" w14:textId="3CA4086A" w:rsidR="00D02044" w:rsidRPr="00D02044" w:rsidRDefault="004B7042" w:rsidP="00C0195D">
            <w:pPr>
              <w:numPr>
                <w:ilvl w:val="1"/>
                <w:numId w:val="22"/>
              </w:numPr>
            </w:pPr>
            <w:r>
              <w:rPr>
                <w:rFonts w:hint="eastAsia"/>
              </w:rPr>
              <w:t>B</w:t>
            </w:r>
            <w:r>
              <w:t>-2:</w:t>
            </w:r>
          </w:p>
        </w:tc>
      </w:tr>
      <w:tr w:rsidR="006140F6" w:rsidRPr="00EF413A" w14:paraId="7536C664" w14:textId="77777777" w:rsidTr="00C0195D">
        <w:tc>
          <w:tcPr>
            <w:tcW w:w="1615" w:type="dxa"/>
          </w:tcPr>
          <w:p w14:paraId="4ADFB323" w14:textId="3A0F881A" w:rsidR="006140F6" w:rsidRDefault="006140F6" w:rsidP="00C0195D">
            <w:r>
              <w:t>Ericsson</w:t>
            </w:r>
          </w:p>
        </w:tc>
        <w:tc>
          <w:tcPr>
            <w:tcW w:w="1170" w:type="dxa"/>
          </w:tcPr>
          <w:p w14:paraId="02E8336A" w14:textId="74C06321" w:rsidR="006140F6" w:rsidRDefault="00F95074" w:rsidP="00C0195D">
            <w:r>
              <w:t>Yes</w:t>
            </w:r>
          </w:p>
        </w:tc>
        <w:tc>
          <w:tcPr>
            <w:tcW w:w="6844" w:type="dxa"/>
          </w:tcPr>
          <w:p w14:paraId="75472FB1" w14:textId="77777777" w:rsidR="00705823" w:rsidRDefault="00F95074" w:rsidP="00C0195D">
            <w:r>
              <w:t>We are fine with FL proposal and further investigate.</w:t>
            </w:r>
          </w:p>
          <w:p w14:paraId="2147E82D" w14:textId="46FD84E6" w:rsidR="006140F6" w:rsidRDefault="00705823" w:rsidP="00C0195D">
            <w:r>
              <w:t xml:space="preserve">Since the body of proposal </w:t>
            </w:r>
            <w:proofErr w:type="gramStart"/>
            <w:r>
              <w:t>says</w:t>
            </w:r>
            <w:proofErr w:type="gramEnd"/>
            <w:r>
              <w:t xml:space="preserve"> “</w:t>
            </w:r>
            <w:r w:rsidRPr="00D53DD7">
              <w:rPr>
                <w:szCs w:val="20"/>
              </w:rPr>
              <w:t>except for Scheme 1b-2</w:t>
            </w:r>
            <w:r>
              <w:rPr>
                <w:szCs w:val="20"/>
              </w:rPr>
              <w:t>,</w:t>
            </w:r>
            <w:r>
              <w:t>” suggest removing it in the bullets toa void confusion.</w:t>
            </w:r>
          </w:p>
          <w:p w14:paraId="210919FD" w14:textId="75533999" w:rsidR="00705823" w:rsidRPr="00705823" w:rsidRDefault="00F95074" w:rsidP="00C0195D">
            <w:r>
              <w:t xml:space="preserve">Regarding Scheme 1b-2: Firstly, we agree with QC concern about reporting overhead. Secondly, it’s true that UE could report </w:t>
            </w:r>
            <w:r w:rsidRPr="00D53DD7">
              <w:rPr>
                <w:szCs w:val="20"/>
              </w:rPr>
              <w:t>interference covariance matrix</w:t>
            </w:r>
            <w:r>
              <w:rPr>
                <w:szCs w:val="20"/>
              </w:rPr>
              <w:t xml:space="preserve"> to gNB for FDD. However, </w:t>
            </w:r>
            <w:r>
              <w:t>in case of FDD, gNB cannot do much with it since the DL channel is not known compared to TDD case where it could be measured from SRS (if reciprocity holds). Evaluation</w:t>
            </w:r>
            <w:r w:rsidR="00705823">
              <w:t xml:space="preserve"> [3]</w:t>
            </w:r>
            <w:r>
              <w:t xml:space="preserve"> performed for Scheme 1b-2 used TDD and SRS, for example. Thirdly, the general concept of </w:t>
            </w:r>
            <w:r w:rsidRPr="00D53DD7">
              <w:rPr>
                <w:szCs w:val="20"/>
              </w:rPr>
              <w:t>interference covariance matrix</w:t>
            </w:r>
            <w:r>
              <w:rPr>
                <w:szCs w:val="20"/>
              </w:rPr>
              <w:t xml:space="preserve"> reporting should be first studied under </w:t>
            </w:r>
            <w:proofErr w:type="spellStart"/>
            <w:r>
              <w:rPr>
                <w:szCs w:val="20"/>
              </w:rPr>
              <w:t>eMIMO</w:t>
            </w:r>
            <w:proofErr w:type="spellEnd"/>
            <w:r>
              <w:rPr>
                <w:szCs w:val="20"/>
              </w:rPr>
              <w:t>, since it is not unique to URLLC use case.</w:t>
            </w:r>
            <w:r>
              <w:t xml:space="preserve"> </w:t>
            </w:r>
          </w:p>
        </w:tc>
      </w:tr>
      <w:tr w:rsidR="00272D1F" w:rsidRPr="00EF413A" w14:paraId="210B8CD6" w14:textId="77777777" w:rsidTr="00C0195D">
        <w:tc>
          <w:tcPr>
            <w:tcW w:w="1615" w:type="dxa"/>
          </w:tcPr>
          <w:p w14:paraId="72F76943" w14:textId="1DE62E89" w:rsidR="00272D1F" w:rsidRDefault="00D02DB4" w:rsidP="00272D1F">
            <w:r>
              <w:t>MediaTek</w:t>
            </w:r>
          </w:p>
        </w:tc>
        <w:tc>
          <w:tcPr>
            <w:tcW w:w="1170" w:type="dxa"/>
          </w:tcPr>
          <w:p w14:paraId="188E2821" w14:textId="47FA14EF" w:rsidR="00272D1F" w:rsidRDefault="00272D1F" w:rsidP="00272D1F">
            <w:r>
              <w:t>Yes</w:t>
            </w:r>
          </w:p>
        </w:tc>
        <w:tc>
          <w:tcPr>
            <w:tcW w:w="6844" w:type="dxa"/>
          </w:tcPr>
          <w:p w14:paraId="20A625F9" w14:textId="77777777" w:rsidR="00272D1F" w:rsidRDefault="00272D1F" w:rsidP="00272D1F"/>
        </w:tc>
      </w:tr>
    </w:tbl>
    <w:p w14:paraId="060290C2" w14:textId="77777777" w:rsidR="00133D77" w:rsidRDefault="00133D77" w:rsidP="00A84DA0">
      <w:pPr>
        <w:rPr>
          <w:szCs w:val="20"/>
        </w:rPr>
      </w:pPr>
    </w:p>
    <w:p w14:paraId="7F53C051" w14:textId="25EA474F" w:rsidR="00293948" w:rsidRPr="00022DFC" w:rsidRDefault="00293948" w:rsidP="00293948">
      <w:pPr>
        <w:pStyle w:val="Heading2"/>
        <w:spacing w:after="0"/>
        <w:rPr>
          <w:rFonts w:ascii="Times New Roman" w:hAnsi="Times New Roman"/>
          <w:sz w:val="28"/>
          <w:szCs w:val="28"/>
        </w:rPr>
      </w:pPr>
      <w:r w:rsidRPr="00022DFC">
        <w:rPr>
          <w:rFonts w:ascii="Times New Roman" w:eastAsiaTheme="minorEastAsia" w:hAnsi="Times New Roman"/>
          <w:sz w:val="28"/>
          <w:szCs w:val="28"/>
          <w:lang w:val="en-US" w:eastAsia="ko-KR"/>
        </w:rPr>
        <w:lastRenderedPageBreak/>
        <w:t>Topic #</w:t>
      </w:r>
      <w:r>
        <w:rPr>
          <w:rFonts w:ascii="Times New Roman" w:eastAsiaTheme="minorEastAsia" w:hAnsi="Times New Roman"/>
          <w:sz w:val="28"/>
          <w:szCs w:val="28"/>
          <w:lang w:val="en-US" w:eastAsia="ko-KR"/>
        </w:rPr>
        <w:t>3</w:t>
      </w:r>
    </w:p>
    <w:p w14:paraId="0ED82753" w14:textId="77777777" w:rsidR="00133D77" w:rsidRPr="00C362E7" w:rsidRDefault="00133D77" w:rsidP="00A84DA0">
      <w:pPr>
        <w:rPr>
          <w:szCs w:val="20"/>
        </w:rPr>
      </w:pPr>
    </w:p>
    <w:p w14:paraId="2A08EDDB" w14:textId="01AC46BF" w:rsidR="008D7625" w:rsidRPr="00C07DCE" w:rsidRDefault="008D7625" w:rsidP="00A84DA0">
      <w:pPr>
        <w:rPr>
          <w:szCs w:val="20"/>
        </w:rPr>
      </w:pPr>
      <w:r w:rsidRPr="00C07DCE">
        <w:rPr>
          <w:szCs w:val="20"/>
          <w:highlight w:val="magenta"/>
        </w:rPr>
        <w:t>FL’s proposal</w:t>
      </w:r>
      <w:r w:rsidR="00D13ADC">
        <w:rPr>
          <w:szCs w:val="20"/>
          <w:highlight w:val="magenta"/>
        </w:rPr>
        <w:t xml:space="preserve"> #3</w:t>
      </w:r>
      <w:r w:rsidRPr="00C07DCE">
        <w:rPr>
          <w:szCs w:val="20"/>
          <w:highlight w:val="magenta"/>
        </w:rPr>
        <w:t>:</w:t>
      </w:r>
    </w:p>
    <w:p w14:paraId="3399C4C6" w14:textId="233B89E0" w:rsidR="008D7625" w:rsidRPr="00C07DCE" w:rsidRDefault="008D7625" w:rsidP="00D80403">
      <w:pPr>
        <w:pStyle w:val="ListParagraph"/>
        <w:numPr>
          <w:ilvl w:val="0"/>
          <w:numId w:val="25"/>
        </w:numPr>
        <w:rPr>
          <w:rFonts w:ascii="Times New Roman" w:hAnsi="Times New Roman"/>
          <w:szCs w:val="20"/>
        </w:rPr>
      </w:pPr>
      <w:r w:rsidRPr="00C07DCE">
        <w:rPr>
          <w:rFonts w:ascii="Times New Roman" w:hAnsi="Times New Roman"/>
          <w:szCs w:val="20"/>
        </w:rPr>
        <w:t>For Case-2 new reporting type,</w:t>
      </w:r>
      <w:r w:rsidR="00060806">
        <w:rPr>
          <w:rFonts w:ascii="Times New Roman" w:hAnsi="Times New Roman"/>
          <w:szCs w:val="20"/>
        </w:rPr>
        <w:t xml:space="preserve"> </w:t>
      </w:r>
      <w:r w:rsidR="00C1121F">
        <w:rPr>
          <w:rFonts w:ascii="Times New Roman" w:hAnsi="Times New Roman"/>
          <w:szCs w:val="20"/>
        </w:rPr>
        <w:t>focus on Scheme 2</w:t>
      </w:r>
      <w:r w:rsidR="00DB4C39">
        <w:rPr>
          <w:rFonts w:ascii="Times New Roman" w:hAnsi="Times New Roman"/>
          <w:szCs w:val="20"/>
        </w:rPr>
        <w:t>a</w:t>
      </w:r>
      <w:r w:rsidR="00C1121F">
        <w:rPr>
          <w:rFonts w:ascii="Times New Roman" w:hAnsi="Times New Roman"/>
          <w:szCs w:val="20"/>
        </w:rPr>
        <w:t>-1</w:t>
      </w:r>
      <w:r w:rsidR="00DB4C39">
        <w:rPr>
          <w:rFonts w:ascii="Times New Roman" w:hAnsi="Times New Roman"/>
          <w:szCs w:val="20"/>
        </w:rPr>
        <w:t xml:space="preserve"> among the identified candidate schemes</w:t>
      </w:r>
      <w:r w:rsidRPr="00C07DCE">
        <w:rPr>
          <w:rFonts w:ascii="Times New Roman" w:hAnsi="Times New Roman"/>
          <w:szCs w:val="20"/>
        </w:rPr>
        <w:t>:</w:t>
      </w:r>
    </w:p>
    <w:p w14:paraId="2D1EB995" w14:textId="77777777" w:rsidR="008D7625" w:rsidRPr="00C07DCE" w:rsidRDefault="008D7625" w:rsidP="00D80403">
      <w:pPr>
        <w:pStyle w:val="ListParagraph"/>
        <w:numPr>
          <w:ilvl w:val="1"/>
          <w:numId w:val="22"/>
        </w:numPr>
        <w:rPr>
          <w:rFonts w:ascii="Times New Roman" w:hAnsi="Times New Roman"/>
          <w:szCs w:val="20"/>
        </w:rPr>
      </w:pPr>
      <w:r w:rsidRPr="00C07DCE">
        <w:rPr>
          <w:rFonts w:ascii="Times New Roman" w:hAnsi="Times New Roman"/>
          <w:szCs w:val="20"/>
        </w:rPr>
        <w:t>Scheme 2a: New report for OLLA performance enhancement</w:t>
      </w:r>
    </w:p>
    <w:p w14:paraId="0EC25C91" w14:textId="77777777" w:rsidR="008D7625" w:rsidRPr="00C07DCE" w:rsidRDefault="008D7625" w:rsidP="00D80403">
      <w:pPr>
        <w:pStyle w:val="ListParagraph"/>
        <w:numPr>
          <w:ilvl w:val="2"/>
          <w:numId w:val="22"/>
        </w:numPr>
        <w:rPr>
          <w:rFonts w:ascii="Times New Roman" w:hAnsi="Times New Roman"/>
          <w:szCs w:val="20"/>
        </w:rPr>
      </w:pPr>
      <w:r w:rsidRPr="00C07DCE">
        <w:rPr>
          <w:rFonts w:ascii="Times New Roman" w:hAnsi="Times New Roman"/>
          <w:szCs w:val="20"/>
        </w:rPr>
        <w:t>Scheme 2a-1: decoding margin from the target BLER</w:t>
      </w:r>
    </w:p>
    <w:p w14:paraId="5165D0D2" w14:textId="77777777" w:rsidR="008D7625" w:rsidRPr="00C07DCE" w:rsidRDefault="008D7625" w:rsidP="00D80403">
      <w:pPr>
        <w:pStyle w:val="ListParagraph"/>
        <w:numPr>
          <w:ilvl w:val="2"/>
          <w:numId w:val="22"/>
        </w:numPr>
        <w:rPr>
          <w:rFonts w:ascii="Times New Roman" w:hAnsi="Times New Roman"/>
          <w:szCs w:val="20"/>
        </w:rPr>
      </w:pPr>
      <w:r w:rsidRPr="00C07DCE">
        <w:rPr>
          <w:rFonts w:ascii="Times New Roman" w:hAnsi="Times New Roman"/>
          <w:szCs w:val="20"/>
        </w:rPr>
        <w:t>Scheme 2a-2: reason for decoding failure</w:t>
      </w:r>
    </w:p>
    <w:p w14:paraId="4A08FBF1" w14:textId="77777777" w:rsidR="008D7625" w:rsidRPr="00C07DCE" w:rsidRDefault="008D7625" w:rsidP="00D80403">
      <w:pPr>
        <w:pStyle w:val="ListParagraph"/>
        <w:numPr>
          <w:ilvl w:val="1"/>
          <w:numId w:val="22"/>
        </w:numPr>
        <w:rPr>
          <w:rFonts w:ascii="Times New Roman" w:hAnsi="Times New Roman"/>
          <w:szCs w:val="20"/>
        </w:rPr>
      </w:pPr>
      <w:r w:rsidRPr="00C07DCE">
        <w:rPr>
          <w:rFonts w:ascii="Times New Roman" w:hAnsi="Times New Roman"/>
          <w:szCs w:val="20"/>
        </w:rPr>
        <w:t>Scheme 2b: New report to assist HARQ retransmission</w:t>
      </w:r>
    </w:p>
    <w:p w14:paraId="55B62112" w14:textId="77777777" w:rsidR="008D7625" w:rsidRPr="00C07DCE" w:rsidRDefault="008D7625" w:rsidP="00D80403">
      <w:pPr>
        <w:pStyle w:val="ListParagraph"/>
        <w:numPr>
          <w:ilvl w:val="2"/>
          <w:numId w:val="22"/>
        </w:numPr>
        <w:rPr>
          <w:rFonts w:ascii="Times New Roman" w:hAnsi="Times New Roman"/>
          <w:szCs w:val="20"/>
        </w:rPr>
      </w:pPr>
      <w:r w:rsidRPr="00C07DCE">
        <w:rPr>
          <w:rFonts w:ascii="Times New Roman" w:hAnsi="Times New Roman"/>
          <w:szCs w:val="20"/>
        </w:rPr>
        <w:t>Scheme 2b-1: number of required retransmissions</w:t>
      </w:r>
    </w:p>
    <w:p w14:paraId="471F852F" w14:textId="77777777" w:rsidR="008D7625" w:rsidRPr="00C07DCE" w:rsidRDefault="008D7625" w:rsidP="00D80403">
      <w:pPr>
        <w:pStyle w:val="ListParagraph"/>
        <w:numPr>
          <w:ilvl w:val="2"/>
          <w:numId w:val="22"/>
        </w:numPr>
        <w:rPr>
          <w:rFonts w:ascii="Times New Roman" w:hAnsi="Times New Roman"/>
          <w:szCs w:val="20"/>
        </w:rPr>
      </w:pPr>
      <w:r w:rsidRPr="00C07DCE">
        <w:rPr>
          <w:rFonts w:ascii="Times New Roman" w:hAnsi="Times New Roman"/>
          <w:szCs w:val="20"/>
        </w:rPr>
        <w:t>Scheme 2b-2: HARQ RV sequence recommendation</w:t>
      </w:r>
    </w:p>
    <w:p w14:paraId="1F452728" w14:textId="01138011" w:rsidR="008D7625" w:rsidRPr="00C07DCE" w:rsidRDefault="008D7625" w:rsidP="00D80403">
      <w:pPr>
        <w:pStyle w:val="ListParagraph"/>
        <w:numPr>
          <w:ilvl w:val="1"/>
          <w:numId w:val="22"/>
        </w:numPr>
        <w:rPr>
          <w:rFonts w:ascii="Times New Roman" w:hAnsi="Times New Roman"/>
          <w:szCs w:val="20"/>
        </w:rPr>
      </w:pPr>
      <w:r w:rsidRPr="00C07DCE">
        <w:rPr>
          <w:rFonts w:ascii="Times New Roman" w:hAnsi="Times New Roman"/>
          <w:szCs w:val="20"/>
        </w:rPr>
        <w:t>Scheme 2c: New report to assist beam management</w:t>
      </w:r>
    </w:p>
    <w:p w14:paraId="3AFBDD28" w14:textId="77777777" w:rsidR="008D7625" w:rsidRPr="00C07DCE" w:rsidRDefault="008D7625" w:rsidP="00D80403">
      <w:pPr>
        <w:pStyle w:val="ListParagraph"/>
        <w:numPr>
          <w:ilvl w:val="2"/>
          <w:numId w:val="22"/>
        </w:numPr>
        <w:rPr>
          <w:rFonts w:ascii="Times New Roman" w:hAnsi="Times New Roman"/>
          <w:szCs w:val="20"/>
        </w:rPr>
      </w:pPr>
      <w:r w:rsidRPr="00C07DCE">
        <w:rPr>
          <w:rFonts w:ascii="Times New Roman" w:hAnsi="Times New Roman"/>
          <w:szCs w:val="20"/>
        </w:rPr>
        <w:t>Scheme 2c-1: Indication of prediction of beam blocking / coverage hole</w:t>
      </w:r>
    </w:p>
    <w:p w14:paraId="6B602723" w14:textId="77777777" w:rsidR="008D7625" w:rsidRPr="00C07DCE" w:rsidRDefault="008D7625" w:rsidP="00D80403">
      <w:pPr>
        <w:pStyle w:val="ListParagraph"/>
        <w:numPr>
          <w:ilvl w:val="2"/>
          <w:numId w:val="22"/>
        </w:numPr>
        <w:rPr>
          <w:rFonts w:ascii="Times New Roman" w:hAnsi="Times New Roman"/>
          <w:szCs w:val="20"/>
        </w:rPr>
      </w:pPr>
      <w:r w:rsidRPr="00C07DCE">
        <w:rPr>
          <w:rFonts w:ascii="Times New Roman" w:hAnsi="Times New Roman"/>
          <w:szCs w:val="20"/>
        </w:rPr>
        <w:t>Scheme 2c-2: UE request for CSI measurement to update CSI for a new Tx-Rx beam pair</w:t>
      </w:r>
    </w:p>
    <w:p w14:paraId="0B5B160F" w14:textId="4CB3F661" w:rsidR="008D7625" w:rsidRDefault="008D7625" w:rsidP="00A84DA0">
      <w:pPr>
        <w:rPr>
          <w:szCs w:val="20"/>
          <w:highlight w:val="magenta"/>
        </w:rPr>
      </w:pPr>
    </w:p>
    <w:p w14:paraId="2EFFD42F" w14:textId="0C868320" w:rsidR="00462EC6" w:rsidRPr="00462EC6" w:rsidRDefault="00462EC6" w:rsidP="00A84DA0">
      <w:pPr>
        <w:rPr>
          <w:szCs w:val="20"/>
        </w:rPr>
      </w:pPr>
      <w:r w:rsidRPr="000D0AC4">
        <w:rPr>
          <w:szCs w:val="20"/>
          <w:shd w:val="clear" w:color="auto" w:fill="F79646" w:themeFill="accent6"/>
        </w:rPr>
        <w:t>Observation from 1</w:t>
      </w:r>
      <w:r w:rsidRPr="000D0AC4">
        <w:rPr>
          <w:szCs w:val="20"/>
          <w:shd w:val="clear" w:color="auto" w:fill="F79646" w:themeFill="accent6"/>
          <w:vertAlign w:val="superscript"/>
        </w:rPr>
        <w:t>st</w:t>
      </w:r>
      <w:r w:rsidRPr="000D0AC4">
        <w:rPr>
          <w:szCs w:val="20"/>
          <w:shd w:val="clear" w:color="auto" w:fill="F79646" w:themeFill="accent6"/>
        </w:rPr>
        <w:t xml:space="preserve"> round of e-mail discussion</w:t>
      </w:r>
      <w:r w:rsidRPr="000D0AC4">
        <w:rPr>
          <w:szCs w:val="20"/>
        </w:rPr>
        <w:t>:</w:t>
      </w:r>
    </w:p>
    <w:p w14:paraId="6C127777" w14:textId="5EAAD0B8" w:rsidR="00462EC6" w:rsidRPr="00492957" w:rsidRDefault="00462EC6" w:rsidP="00462EC6">
      <w:pPr>
        <w:rPr>
          <w:szCs w:val="20"/>
        </w:rPr>
      </w:pPr>
      <w:r w:rsidRPr="00492957">
        <w:rPr>
          <w:szCs w:val="20"/>
        </w:rPr>
        <w:t xml:space="preserve">It is observed that all companies show interests to study further on Scheme 2a-1. The other schemes seem to be supported by no company or </w:t>
      </w:r>
      <w:r w:rsidR="003D150D">
        <w:rPr>
          <w:szCs w:val="20"/>
        </w:rPr>
        <w:t>a single company</w:t>
      </w:r>
      <w:r w:rsidRPr="00492957">
        <w:rPr>
          <w:szCs w:val="20"/>
        </w:rPr>
        <w:t>. Given that the Scheme 2a-1 still has a lot of variants, it would be good if we can focus on the Scheme 2a-1 for the progress.</w:t>
      </w:r>
    </w:p>
    <w:p w14:paraId="247CF257" w14:textId="77777777" w:rsidR="00462EC6" w:rsidRDefault="00462EC6" w:rsidP="00A84DA0">
      <w:pPr>
        <w:rPr>
          <w:szCs w:val="20"/>
          <w:highlight w:val="magenta"/>
        </w:rPr>
      </w:pPr>
    </w:p>
    <w:p w14:paraId="1ACC696E" w14:textId="7A02E268" w:rsidR="00133D77" w:rsidRPr="00B71158" w:rsidRDefault="00133D77" w:rsidP="00133D77">
      <w:pPr>
        <w:rPr>
          <w:szCs w:val="20"/>
        </w:rPr>
      </w:pPr>
      <w:r w:rsidRPr="00B71158">
        <w:rPr>
          <w:szCs w:val="20"/>
          <w:highlight w:val="yellow"/>
        </w:rPr>
        <w:t>Question: is the proposal #3 agreeable based on the above observation?</w:t>
      </w:r>
    </w:p>
    <w:tbl>
      <w:tblPr>
        <w:tblStyle w:val="TableGrid"/>
        <w:tblW w:w="0" w:type="auto"/>
        <w:tblLook w:val="04A0" w:firstRow="1" w:lastRow="0" w:firstColumn="1" w:lastColumn="0" w:noHBand="0" w:noVBand="1"/>
      </w:tblPr>
      <w:tblGrid>
        <w:gridCol w:w="1615"/>
        <w:gridCol w:w="1170"/>
        <w:gridCol w:w="6844"/>
      </w:tblGrid>
      <w:tr w:rsidR="00133D77" w:rsidRPr="00022DFC" w14:paraId="3542B068" w14:textId="77777777" w:rsidTr="0033261F">
        <w:tc>
          <w:tcPr>
            <w:tcW w:w="1615" w:type="dxa"/>
          </w:tcPr>
          <w:p w14:paraId="2EF55FC1" w14:textId="77777777" w:rsidR="00133D77" w:rsidRPr="00022DFC" w:rsidRDefault="00133D77" w:rsidP="0033261F">
            <w:r w:rsidRPr="00022DFC">
              <w:t>Company</w:t>
            </w:r>
          </w:p>
        </w:tc>
        <w:tc>
          <w:tcPr>
            <w:tcW w:w="1170" w:type="dxa"/>
          </w:tcPr>
          <w:p w14:paraId="16672AD6" w14:textId="77777777" w:rsidR="00133D77" w:rsidRPr="00022DFC" w:rsidRDefault="00133D77" w:rsidP="0033261F">
            <w:r w:rsidRPr="00022DFC">
              <w:t>Yes/No</w:t>
            </w:r>
          </w:p>
        </w:tc>
        <w:tc>
          <w:tcPr>
            <w:tcW w:w="6844" w:type="dxa"/>
          </w:tcPr>
          <w:p w14:paraId="0EE2FE4E" w14:textId="77777777" w:rsidR="00133D77" w:rsidRPr="00022DFC" w:rsidRDefault="00133D77" w:rsidP="0033261F">
            <w:r w:rsidRPr="00022DFC">
              <w:t>Comments</w:t>
            </w:r>
          </w:p>
        </w:tc>
      </w:tr>
      <w:tr w:rsidR="00133D77" w:rsidRPr="00022DFC" w14:paraId="575DA9FB" w14:textId="77777777" w:rsidTr="0033261F">
        <w:tc>
          <w:tcPr>
            <w:tcW w:w="1615" w:type="dxa"/>
          </w:tcPr>
          <w:p w14:paraId="5A7656DA" w14:textId="554F1602" w:rsidR="00133D77" w:rsidRPr="003B2148" w:rsidRDefault="008E1825" w:rsidP="0033261F">
            <w:r>
              <w:t>Apple</w:t>
            </w:r>
          </w:p>
        </w:tc>
        <w:tc>
          <w:tcPr>
            <w:tcW w:w="1170" w:type="dxa"/>
          </w:tcPr>
          <w:p w14:paraId="08EED792" w14:textId="4E3E5908" w:rsidR="00133D77" w:rsidRPr="003B2148" w:rsidRDefault="008E1825" w:rsidP="0033261F">
            <w:r>
              <w:t>No.</w:t>
            </w:r>
          </w:p>
        </w:tc>
        <w:tc>
          <w:tcPr>
            <w:tcW w:w="6844" w:type="dxa"/>
          </w:tcPr>
          <w:p w14:paraId="779D2AAD" w14:textId="77777777" w:rsidR="00133D77" w:rsidRDefault="008E1825" w:rsidP="0033261F">
            <w:r>
              <w:t xml:space="preserve">Note the low BLER achieved for URLLC is after HARQ retransmission, the first transmission’s error rate can be much higher than the target e.g. 10^-6. </w:t>
            </w:r>
            <w:proofErr w:type="gramStart"/>
            <w:r>
              <w:t>So</w:t>
            </w:r>
            <w:proofErr w:type="gramEnd"/>
            <w:r>
              <w:t xml:space="preserve"> the </w:t>
            </w:r>
            <w:proofErr w:type="spellStart"/>
            <w:r>
              <w:t>phenemon</w:t>
            </w:r>
            <w:proofErr w:type="spellEnd"/>
            <w:r>
              <w:t xml:space="preserve"> described by a series of ACKs with few NACKs may or may not materialize in reality. 2a-1, 2a-2, 2b-1 and 2a-2 all provide additional information beyond HARQ feedback; we don’t see 2a-1 should specially be selected for focused study</w:t>
            </w:r>
            <w:r w:rsidR="0075120F">
              <w:t>.</w:t>
            </w:r>
          </w:p>
          <w:p w14:paraId="03D504FF" w14:textId="77777777" w:rsidR="0075120F" w:rsidRDefault="0075120F" w:rsidP="0033261F"/>
          <w:p w14:paraId="4DD09E81" w14:textId="7C955B1D" w:rsidR="0075120F" w:rsidRPr="003B2148" w:rsidRDefault="0075120F" w:rsidP="0033261F">
            <w:r>
              <w:t>The observation “</w:t>
            </w:r>
            <w:r w:rsidRPr="00492957">
              <w:rPr>
                <w:szCs w:val="20"/>
              </w:rPr>
              <w:t>that all companies show interests to study further on Scheme 2a-1</w:t>
            </w:r>
            <w:r>
              <w:rPr>
                <w:szCs w:val="20"/>
              </w:rPr>
              <w:t xml:space="preserve">” is not accurate </w:t>
            </w:r>
            <w:r w:rsidRPr="0075120F">
              <w:rPr>
                <w:szCs w:val="20"/>
              </w:rPr>
              <w:sym w:font="Wingdings" w:char="F04A"/>
            </w:r>
          </w:p>
        </w:tc>
      </w:tr>
      <w:tr w:rsidR="001F38D1" w:rsidRPr="00022DFC" w14:paraId="0128ACA6" w14:textId="77777777" w:rsidTr="0033261F">
        <w:tc>
          <w:tcPr>
            <w:tcW w:w="1615" w:type="dxa"/>
          </w:tcPr>
          <w:p w14:paraId="06C9832E" w14:textId="10741301" w:rsidR="001F38D1" w:rsidRDefault="001F38D1" w:rsidP="0033261F">
            <w:r>
              <w:t>HW/</w:t>
            </w:r>
            <w:proofErr w:type="spellStart"/>
            <w:r>
              <w:t>HiSi</w:t>
            </w:r>
            <w:proofErr w:type="spellEnd"/>
          </w:p>
        </w:tc>
        <w:tc>
          <w:tcPr>
            <w:tcW w:w="1170" w:type="dxa"/>
          </w:tcPr>
          <w:p w14:paraId="7BBA27B1" w14:textId="5009D7C5" w:rsidR="001F38D1" w:rsidRDefault="001F38D1" w:rsidP="0033261F">
            <w:r>
              <w:t>No</w:t>
            </w:r>
          </w:p>
        </w:tc>
        <w:tc>
          <w:tcPr>
            <w:tcW w:w="6844" w:type="dxa"/>
          </w:tcPr>
          <w:p w14:paraId="2F91A30B" w14:textId="35D1CACC" w:rsidR="001F38D1" w:rsidRDefault="00CF3EDD" w:rsidP="0033261F">
            <w:r>
              <w:t>We think Apple ra</w:t>
            </w:r>
            <w:r w:rsidR="00380547">
              <w:t>i</w:t>
            </w:r>
            <w:r>
              <w:t>s</w:t>
            </w:r>
            <w:r w:rsidR="00380547">
              <w:t>ed and valid point and s</w:t>
            </w:r>
            <w:r w:rsidR="001F38D1">
              <w:t xml:space="preserve">imilar to the other issues, we </w:t>
            </w:r>
            <w:r>
              <w:t>think a discussion should take</w:t>
            </w:r>
            <w:r w:rsidR="00380547">
              <w:t xml:space="preserve"> place first before down-selection.</w:t>
            </w:r>
          </w:p>
        </w:tc>
      </w:tr>
      <w:tr w:rsidR="0010595F" w:rsidRPr="00022DFC" w14:paraId="457E0E72" w14:textId="77777777" w:rsidTr="0033261F">
        <w:tc>
          <w:tcPr>
            <w:tcW w:w="1615" w:type="dxa"/>
          </w:tcPr>
          <w:p w14:paraId="3F4EEA56" w14:textId="5FD1DBA4" w:rsidR="0010595F" w:rsidRPr="003B2148" w:rsidRDefault="0010595F" w:rsidP="0010595F">
            <w:r>
              <w:rPr>
                <w:rFonts w:hint="eastAsia"/>
              </w:rPr>
              <w:t>Z</w:t>
            </w:r>
            <w:r>
              <w:t>TE</w:t>
            </w:r>
          </w:p>
        </w:tc>
        <w:tc>
          <w:tcPr>
            <w:tcW w:w="1170" w:type="dxa"/>
          </w:tcPr>
          <w:p w14:paraId="5180AB26" w14:textId="10E3FF91" w:rsidR="0010595F" w:rsidRPr="003B2148" w:rsidRDefault="0010595F" w:rsidP="0010595F">
            <w:r>
              <w:rPr>
                <w:rFonts w:hint="eastAsia"/>
              </w:rPr>
              <w:t>Y</w:t>
            </w:r>
            <w:r>
              <w:t>es</w:t>
            </w:r>
          </w:p>
        </w:tc>
        <w:tc>
          <w:tcPr>
            <w:tcW w:w="6844" w:type="dxa"/>
          </w:tcPr>
          <w:p w14:paraId="5032BCB3" w14:textId="15D0211D" w:rsidR="0010595F" w:rsidRPr="003B2148" w:rsidRDefault="0010595F" w:rsidP="0010595F">
            <w:r>
              <w:rPr>
                <w:rFonts w:hint="eastAsia"/>
              </w:rPr>
              <w:t>W</w:t>
            </w:r>
            <w:r>
              <w:t xml:space="preserve">e support the proposal, as 2a-1 gets more interest of </w:t>
            </w:r>
            <w:proofErr w:type="gramStart"/>
            <w:r>
              <w:t>companies’</w:t>
            </w:r>
            <w:proofErr w:type="gramEnd"/>
            <w:r>
              <w:t>.</w:t>
            </w:r>
          </w:p>
        </w:tc>
      </w:tr>
      <w:tr w:rsidR="000E54BE" w:rsidRPr="00022DFC" w14:paraId="5B001836" w14:textId="77777777" w:rsidTr="0033261F">
        <w:tc>
          <w:tcPr>
            <w:tcW w:w="1615" w:type="dxa"/>
          </w:tcPr>
          <w:p w14:paraId="0FFD0914" w14:textId="42D4A810" w:rsidR="000E54BE" w:rsidRPr="003B2148" w:rsidRDefault="000E54BE" w:rsidP="000E54BE">
            <w:r>
              <w:t>Sony</w:t>
            </w:r>
          </w:p>
        </w:tc>
        <w:tc>
          <w:tcPr>
            <w:tcW w:w="1170" w:type="dxa"/>
          </w:tcPr>
          <w:p w14:paraId="7951F9B0" w14:textId="73403DC2" w:rsidR="000E54BE" w:rsidRPr="003B2148" w:rsidRDefault="000E54BE" w:rsidP="000E54BE">
            <w:r>
              <w:t>No</w:t>
            </w:r>
          </w:p>
        </w:tc>
        <w:tc>
          <w:tcPr>
            <w:tcW w:w="6844" w:type="dxa"/>
          </w:tcPr>
          <w:p w14:paraId="028E346A" w14:textId="77777777" w:rsidR="000E54BE" w:rsidRDefault="000E54BE" w:rsidP="000E54BE">
            <w:r>
              <w:t>There are a few different schemes in 2a-1 itself, where each scheme is supported by 1 company.  It can be argued that Scheme 2a-2 can also falls under scheme 2a-1 since it relays information on how far bad a decoding had failed from the target BLER.</w:t>
            </w:r>
          </w:p>
          <w:p w14:paraId="58E4C255" w14:textId="247D8094" w:rsidR="000E54BE" w:rsidRPr="003B2148" w:rsidRDefault="000E54BE" w:rsidP="000E54BE">
            <w:r>
              <w:lastRenderedPageBreak/>
              <w:t>Perhaps we should concentrate on the grouped methods, since each group targets a specific problem and it may be good to decide which problem we want to solve.</w:t>
            </w:r>
          </w:p>
        </w:tc>
      </w:tr>
      <w:tr w:rsidR="00A50F28" w:rsidRPr="00022DFC" w14:paraId="39EF6C72" w14:textId="77777777" w:rsidTr="0033261F">
        <w:tc>
          <w:tcPr>
            <w:tcW w:w="1615" w:type="dxa"/>
          </w:tcPr>
          <w:p w14:paraId="596811F0" w14:textId="6D4D2373" w:rsidR="00A50F28" w:rsidRDefault="00A50F28" w:rsidP="00A50F28">
            <w:r>
              <w:lastRenderedPageBreak/>
              <w:t>Intel</w:t>
            </w:r>
          </w:p>
        </w:tc>
        <w:tc>
          <w:tcPr>
            <w:tcW w:w="1170" w:type="dxa"/>
          </w:tcPr>
          <w:p w14:paraId="088518B4" w14:textId="77777777" w:rsidR="00A50F28" w:rsidRDefault="00A50F28" w:rsidP="00A50F28"/>
        </w:tc>
        <w:tc>
          <w:tcPr>
            <w:tcW w:w="6844" w:type="dxa"/>
          </w:tcPr>
          <w:p w14:paraId="4355D29C" w14:textId="77777777" w:rsidR="00A50F28" w:rsidRDefault="00A50F28" w:rsidP="00A50F28">
            <w:r>
              <w:t>This type of schemes is not preferred to be further studied, as we explained in the first round.</w:t>
            </w:r>
          </w:p>
          <w:p w14:paraId="7511762C" w14:textId="4E7D90CC" w:rsidR="00A50F28" w:rsidRDefault="00A50F28" w:rsidP="00A50F28">
            <w:r>
              <w:t>However, to give more time to proponents to show real benefits, we may skip further details of this case of techniques and come back next meeting.</w:t>
            </w:r>
          </w:p>
        </w:tc>
      </w:tr>
      <w:tr w:rsidR="00A50F28" w:rsidRPr="00022DFC" w14:paraId="01B97348" w14:textId="77777777" w:rsidTr="0033261F">
        <w:tc>
          <w:tcPr>
            <w:tcW w:w="1615" w:type="dxa"/>
          </w:tcPr>
          <w:p w14:paraId="49000E1E" w14:textId="7371478D" w:rsidR="00A50F28" w:rsidRDefault="0048352C" w:rsidP="000E54BE">
            <w:r>
              <w:t>Nokia</w:t>
            </w:r>
          </w:p>
        </w:tc>
        <w:tc>
          <w:tcPr>
            <w:tcW w:w="1170" w:type="dxa"/>
          </w:tcPr>
          <w:p w14:paraId="222A7D20" w14:textId="5CAB805B" w:rsidR="00A50F28" w:rsidRDefault="0048352C" w:rsidP="000E54BE">
            <w:r>
              <w:t>Yes</w:t>
            </w:r>
          </w:p>
        </w:tc>
        <w:tc>
          <w:tcPr>
            <w:tcW w:w="6844" w:type="dxa"/>
          </w:tcPr>
          <w:p w14:paraId="712E3C0D" w14:textId="77777777" w:rsidR="0048352C" w:rsidRDefault="0048352C" w:rsidP="000E54BE">
            <w:r w:rsidRPr="0048352C">
              <w:t xml:space="preserve">Apple’s point is not valid as a general statement. It depends on the </w:t>
            </w:r>
            <w:r>
              <w:t>situation and what we intended to do with this feedback</w:t>
            </w:r>
            <w:r w:rsidRPr="0048352C">
              <w:t xml:space="preserve">. </w:t>
            </w:r>
          </w:p>
          <w:p w14:paraId="42D25C18" w14:textId="68020EDB" w:rsidR="00A50F28" w:rsidRDefault="0048352C" w:rsidP="000E54BE">
            <w:r w:rsidRPr="0048352C">
              <w:t>If you operate with a lower code rate</w:t>
            </w:r>
            <w:r>
              <w:t xml:space="preserve"> (single-shot transmission), but with good channel conditions</w:t>
            </w:r>
            <w:r w:rsidRPr="0048352C">
              <w:t xml:space="preserve">, the UE may decode the CB with less number of iterations than required or </w:t>
            </w:r>
            <w:r>
              <w:t>achieve lower BLER than required if the iterations are fixed</w:t>
            </w:r>
            <w:r w:rsidRPr="0048352C">
              <w:t xml:space="preserve"> at the decoder. </w:t>
            </w:r>
            <w:r>
              <w:t>In any case, y</w:t>
            </w:r>
            <w:r w:rsidRPr="0048352C">
              <w:t xml:space="preserve">ou can estimate the </w:t>
            </w:r>
            <w:r>
              <w:t>error probability</w:t>
            </w:r>
            <w:r w:rsidRPr="0048352C">
              <w:t xml:space="preserve"> based on that. It could be higher or lower than the </w:t>
            </w:r>
            <w:r>
              <w:t xml:space="preserve">BLER </w:t>
            </w:r>
            <w:r w:rsidRPr="0048352C">
              <w:t>target.</w:t>
            </w:r>
            <w:r>
              <w:t xml:space="preserve"> </w:t>
            </w:r>
          </w:p>
          <w:p w14:paraId="530F0180" w14:textId="1FE05396" w:rsidR="0048352C" w:rsidRDefault="0048352C" w:rsidP="0048352C">
            <w:pPr>
              <w:pStyle w:val="CommentText"/>
            </w:pPr>
            <w:r>
              <w:t xml:space="preserve">If the </w:t>
            </w:r>
            <w:r w:rsidR="00AF0D37">
              <w:t>e</w:t>
            </w:r>
            <w:r>
              <w:t xml:space="preserve">rror probability is sent with HARQ-ACK (whatever the BLER target for the transmission, </w:t>
            </w:r>
            <w:proofErr w:type="spellStart"/>
            <w:r>
              <w:t>lets</w:t>
            </w:r>
            <w:proofErr w:type="spellEnd"/>
            <w:r>
              <w:t xml:space="preserve"> say 10-2 is targeted by first Tx, but error probability is 10-3), the gNB could decide to use this error probability values not only to OLLA but also for deciding next target BLER. We do not think the above comments </w:t>
            </w:r>
            <w:r w:rsidR="00AF0D37">
              <w:t xml:space="preserve">are correct. </w:t>
            </w:r>
            <w:r>
              <w:t xml:space="preserve"> </w:t>
            </w:r>
          </w:p>
        </w:tc>
      </w:tr>
      <w:tr w:rsidR="00E51146" w:rsidRPr="00022DFC" w14:paraId="5B1D66BE" w14:textId="77777777" w:rsidTr="0033261F">
        <w:tc>
          <w:tcPr>
            <w:tcW w:w="1615" w:type="dxa"/>
          </w:tcPr>
          <w:p w14:paraId="11827A4C" w14:textId="783E46E0" w:rsidR="00E51146" w:rsidRDefault="00E51146" w:rsidP="000E54BE">
            <w:r>
              <w:t>Samsung</w:t>
            </w:r>
          </w:p>
        </w:tc>
        <w:tc>
          <w:tcPr>
            <w:tcW w:w="1170" w:type="dxa"/>
          </w:tcPr>
          <w:p w14:paraId="559A6ABC" w14:textId="360DFB3F" w:rsidR="00E51146" w:rsidRDefault="00E51146" w:rsidP="000E54BE">
            <w:r>
              <w:t>Yes</w:t>
            </w:r>
          </w:p>
        </w:tc>
        <w:tc>
          <w:tcPr>
            <w:tcW w:w="6844" w:type="dxa"/>
          </w:tcPr>
          <w:p w14:paraId="1FFD7FD2" w14:textId="0F56D4BD" w:rsidR="00E51146" w:rsidRPr="0048352C" w:rsidRDefault="00E51146" w:rsidP="000E54BE">
            <w:r>
              <w:t>Down-scoping is clearly needed and, although we have concerns regarding feasibility/applicability for URLLC, focusing on scheme 2a-1 is meaningful.</w:t>
            </w:r>
          </w:p>
        </w:tc>
      </w:tr>
      <w:tr w:rsidR="00055CC2" w:rsidRPr="00022DFC" w14:paraId="769D3213" w14:textId="77777777" w:rsidTr="0033261F">
        <w:tc>
          <w:tcPr>
            <w:tcW w:w="1615" w:type="dxa"/>
          </w:tcPr>
          <w:p w14:paraId="6EA6F86C" w14:textId="3C626AB6" w:rsidR="00055CC2" w:rsidRDefault="00055CC2" w:rsidP="000E54BE">
            <w:r>
              <w:t>FUTUREWEI</w:t>
            </w:r>
          </w:p>
        </w:tc>
        <w:tc>
          <w:tcPr>
            <w:tcW w:w="1170" w:type="dxa"/>
          </w:tcPr>
          <w:p w14:paraId="16954484" w14:textId="172625E7" w:rsidR="00055CC2" w:rsidRDefault="00055CC2" w:rsidP="000E54BE">
            <w:r>
              <w:t>OK</w:t>
            </w:r>
          </w:p>
        </w:tc>
        <w:tc>
          <w:tcPr>
            <w:tcW w:w="6844" w:type="dxa"/>
          </w:tcPr>
          <w:p w14:paraId="4C16C02F" w14:textId="77777777" w:rsidR="00055CC2" w:rsidRDefault="00565277" w:rsidP="000E54BE">
            <w:r>
              <w:t>More</w:t>
            </w:r>
            <w:r w:rsidR="00055CC2">
              <w:t xml:space="preserve"> discussions are needed before down-selection.</w:t>
            </w:r>
            <w:r>
              <w:t xml:space="preserve"> For each category of solution, more details and pros and cons need to be spell out for comparison. </w:t>
            </w:r>
            <w:proofErr w:type="gramStart"/>
            <w:r>
              <w:t>Also</w:t>
            </w:r>
            <w:proofErr w:type="gramEnd"/>
            <w:r>
              <w:t xml:space="preserve"> we need be mindful of the scope of this objective is:</w:t>
            </w:r>
          </w:p>
          <w:p w14:paraId="1FD797E1" w14:textId="77777777" w:rsidR="00565277" w:rsidRPr="00565277" w:rsidRDefault="00565277" w:rsidP="00565277">
            <w:pPr>
              <w:overflowPunct w:val="0"/>
              <w:spacing w:after="180"/>
              <w:rPr>
                <w:rFonts w:eastAsia="Times New Roman"/>
                <w:color w:val="FF0000"/>
              </w:rPr>
            </w:pPr>
            <w:r w:rsidRPr="00565277">
              <w:rPr>
                <w:rFonts w:eastAsia="Times New Roman"/>
                <w:color w:val="FF0000"/>
              </w:rPr>
              <w:t>CSI feedback enhancements to allow for more accurate MCS selection [RAN1]</w:t>
            </w:r>
          </w:p>
          <w:p w14:paraId="77724A66" w14:textId="2CEA4D2F" w:rsidR="00565277" w:rsidRDefault="00565277" w:rsidP="00565277">
            <w:r w:rsidRPr="00565277">
              <w:rPr>
                <w:rFonts w:eastAsia="Times New Roman"/>
                <w:color w:val="FF0000"/>
              </w:rPr>
              <w:t>Note: DMRS-based CSI feedback is not in scope of this WI</w:t>
            </w:r>
          </w:p>
        </w:tc>
      </w:tr>
      <w:tr w:rsidR="000E30EB" w:rsidRPr="00506A55" w14:paraId="5D384A27" w14:textId="77777777" w:rsidTr="000E30EB">
        <w:tc>
          <w:tcPr>
            <w:tcW w:w="1615" w:type="dxa"/>
          </w:tcPr>
          <w:p w14:paraId="776DB0AE" w14:textId="77777777" w:rsidR="000E30EB" w:rsidRPr="003B2148" w:rsidRDefault="000E30EB" w:rsidP="00C0195D">
            <w:r>
              <w:t>QC</w:t>
            </w:r>
          </w:p>
        </w:tc>
        <w:tc>
          <w:tcPr>
            <w:tcW w:w="1170" w:type="dxa"/>
          </w:tcPr>
          <w:p w14:paraId="4620080F" w14:textId="77777777" w:rsidR="000E30EB" w:rsidRPr="003B2148" w:rsidRDefault="000E30EB" w:rsidP="00C0195D">
            <w:r>
              <w:t>Partial Yes</w:t>
            </w:r>
          </w:p>
        </w:tc>
        <w:tc>
          <w:tcPr>
            <w:tcW w:w="6844" w:type="dxa"/>
          </w:tcPr>
          <w:p w14:paraId="55E2033C" w14:textId="77777777" w:rsidR="000E30EB" w:rsidRDefault="000E30EB" w:rsidP="00C0195D">
            <w:r>
              <w:t>We are not sure how to interpret “</w:t>
            </w:r>
            <w:r w:rsidRPr="00C07DCE">
              <w:rPr>
                <w:szCs w:val="20"/>
              </w:rPr>
              <w:t>decoding margin from the target BLER</w:t>
            </w:r>
            <w:r>
              <w:t>”. Can FL please clarify?</w:t>
            </w:r>
          </w:p>
          <w:p w14:paraId="5AA30231" w14:textId="77777777" w:rsidR="000E30EB" w:rsidRDefault="000E30EB" w:rsidP="00C0195D">
            <w:r>
              <w:t xml:space="preserve">One suggestion to move forward is to study the pros and cons on the following level without going into the next level of details. We just compare the following three schemes based on gain observed in simulation results, spec impact, impact to UE and gNB implementation, etc.  </w:t>
            </w:r>
          </w:p>
          <w:p w14:paraId="3A97F322" w14:textId="77777777" w:rsidR="000E30EB" w:rsidRDefault="000E30EB" w:rsidP="000E30EB">
            <w:pPr>
              <w:pStyle w:val="ListParagraph"/>
              <w:numPr>
                <w:ilvl w:val="1"/>
                <w:numId w:val="22"/>
              </w:numPr>
              <w:rPr>
                <w:rFonts w:ascii="Times New Roman" w:hAnsi="Times New Roman"/>
                <w:szCs w:val="20"/>
              </w:rPr>
            </w:pPr>
            <w:r w:rsidRPr="00C07DCE">
              <w:rPr>
                <w:rFonts w:ascii="Times New Roman" w:hAnsi="Times New Roman"/>
                <w:szCs w:val="20"/>
              </w:rPr>
              <w:t>Scheme 2a: New report for OLLA performance enhancement</w:t>
            </w:r>
          </w:p>
          <w:p w14:paraId="72573751" w14:textId="77777777" w:rsidR="000E30EB" w:rsidRPr="00C07DCE" w:rsidRDefault="000E30EB" w:rsidP="000E30EB">
            <w:pPr>
              <w:pStyle w:val="ListParagraph"/>
              <w:numPr>
                <w:ilvl w:val="1"/>
                <w:numId w:val="22"/>
              </w:numPr>
              <w:rPr>
                <w:rFonts w:ascii="Times New Roman" w:hAnsi="Times New Roman"/>
                <w:szCs w:val="20"/>
              </w:rPr>
            </w:pPr>
            <w:r w:rsidRPr="00C07DCE">
              <w:rPr>
                <w:rFonts w:ascii="Times New Roman" w:hAnsi="Times New Roman"/>
                <w:szCs w:val="20"/>
              </w:rPr>
              <w:t>Scheme 2b: New report to assist HARQ retransmission</w:t>
            </w:r>
          </w:p>
          <w:p w14:paraId="16F201B5" w14:textId="77777777" w:rsidR="000E30EB" w:rsidRPr="00506A55" w:rsidRDefault="000E30EB" w:rsidP="000E30EB">
            <w:pPr>
              <w:pStyle w:val="ListParagraph"/>
              <w:numPr>
                <w:ilvl w:val="1"/>
                <w:numId w:val="22"/>
              </w:numPr>
              <w:rPr>
                <w:rFonts w:ascii="Times New Roman" w:hAnsi="Times New Roman"/>
                <w:szCs w:val="20"/>
              </w:rPr>
            </w:pPr>
            <w:r w:rsidRPr="00C07DCE">
              <w:rPr>
                <w:rFonts w:ascii="Times New Roman" w:hAnsi="Times New Roman"/>
                <w:szCs w:val="20"/>
              </w:rPr>
              <w:t>Scheme 2c: New report to assist beam management</w:t>
            </w:r>
          </w:p>
        </w:tc>
      </w:tr>
      <w:tr w:rsidR="003C4640" w:rsidRPr="00506A55" w14:paraId="14E50024" w14:textId="77777777" w:rsidTr="000E30EB">
        <w:tc>
          <w:tcPr>
            <w:tcW w:w="1615" w:type="dxa"/>
          </w:tcPr>
          <w:p w14:paraId="19D964E6" w14:textId="4C5A22CD" w:rsidR="003C4640" w:rsidRDefault="003C4640" w:rsidP="00C0195D">
            <w:proofErr w:type="spellStart"/>
            <w:r>
              <w:t>InterDigital</w:t>
            </w:r>
            <w:proofErr w:type="spellEnd"/>
          </w:p>
        </w:tc>
        <w:tc>
          <w:tcPr>
            <w:tcW w:w="1170" w:type="dxa"/>
          </w:tcPr>
          <w:p w14:paraId="44007990" w14:textId="5061D882" w:rsidR="003C4640" w:rsidRDefault="003C4640" w:rsidP="00C0195D">
            <w:r>
              <w:t>Yes</w:t>
            </w:r>
          </w:p>
        </w:tc>
        <w:tc>
          <w:tcPr>
            <w:tcW w:w="6844" w:type="dxa"/>
          </w:tcPr>
          <w:p w14:paraId="61445104" w14:textId="04494BB3" w:rsidR="003C4640" w:rsidRDefault="003C4640" w:rsidP="00C0195D">
            <w:r>
              <w:t>Support FL proposal</w:t>
            </w:r>
          </w:p>
        </w:tc>
      </w:tr>
      <w:tr w:rsidR="00D02044" w:rsidRPr="00506A55" w14:paraId="3ADA8E76" w14:textId="77777777" w:rsidTr="00D02044">
        <w:tc>
          <w:tcPr>
            <w:tcW w:w="1615" w:type="dxa"/>
          </w:tcPr>
          <w:p w14:paraId="0B918E2E" w14:textId="35996C0C" w:rsidR="00D02044" w:rsidRDefault="00D02044" w:rsidP="006140F6">
            <w:r>
              <w:t>vivo</w:t>
            </w:r>
          </w:p>
        </w:tc>
        <w:tc>
          <w:tcPr>
            <w:tcW w:w="1170" w:type="dxa"/>
          </w:tcPr>
          <w:p w14:paraId="6A084171" w14:textId="075CB14F" w:rsidR="00D02044" w:rsidRDefault="00D02044" w:rsidP="006140F6"/>
        </w:tc>
        <w:tc>
          <w:tcPr>
            <w:tcW w:w="6844" w:type="dxa"/>
          </w:tcPr>
          <w:p w14:paraId="59C377DF" w14:textId="65A47A5B" w:rsidR="00D02044" w:rsidRDefault="00D02044" w:rsidP="006140F6">
            <w:r w:rsidRPr="00D02044">
              <w:t xml:space="preserve">See the comment </w:t>
            </w:r>
            <w:r w:rsidR="00415F79">
              <w:t>for proposal #2</w:t>
            </w:r>
            <w:r w:rsidRPr="00D02044">
              <w:t>. We suggest to further align the simulation assumptions firstly before evaluation. And it would be useful to categorize the proposed enhanced scheme as much as possible.</w:t>
            </w:r>
          </w:p>
        </w:tc>
      </w:tr>
      <w:tr w:rsidR="00F95074" w:rsidRPr="00506A55" w14:paraId="093B7D24" w14:textId="77777777" w:rsidTr="00D02044">
        <w:tc>
          <w:tcPr>
            <w:tcW w:w="1615" w:type="dxa"/>
          </w:tcPr>
          <w:p w14:paraId="0FF2BB1F" w14:textId="7269E5B6" w:rsidR="00F95074" w:rsidRDefault="00DD4DF0" w:rsidP="006140F6">
            <w:r>
              <w:lastRenderedPageBreak/>
              <w:t>Ericsson</w:t>
            </w:r>
          </w:p>
        </w:tc>
        <w:tc>
          <w:tcPr>
            <w:tcW w:w="1170" w:type="dxa"/>
          </w:tcPr>
          <w:p w14:paraId="6E0143C4" w14:textId="6E62FC38" w:rsidR="00F95074" w:rsidRDefault="00DD4DF0" w:rsidP="006140F6">
            <w:r>
              <w:t>Yes</w:t>
            </w:r>
          </w:p>
        </w:tc>
        <w:tc>
          <w:tcPr>
            <w:tcW w:w="6844" w:type="dxa"/>
          </w:tcPr>
          <w:p w14:paraId="3596DE46" w14:textId="77777777" w:rsidR="00F95074" w:rsidRDefault="00DD4DF0" w:rsidP="006140F6">
            <w:r>
              <w:t xml:space="preserve">Support FL proposal in principle. </w:t>
            </w:r>
          </w:p>
          <w:p w14:paraId="63E1903A" w14:textId="77777777" w:rsidR="00DD4DF0" w:rsidRDefault="00DD4DF0" w:rsidP="006140F6">
            <w:pPr>
              <w:rPr>
                <w:szCs w:val="20"/>
              </w:rPr>
            </w:pPr>
            <w:r>
              <w:t xml:space="preserve">Suggest listing the proposed variations of </w:t>
            </w:r>
            <w:r w:rsidRPr="00C07DCE">
              <w:rPr>
                <w:szCs w:val="20"/>
              </w:rPr>
              <w:t>Scheme 2a-1</w:t>
            </w:r>
            <w:r>
              <w:rPr>
                <w:szCs w:val="20"/>
              </w:rPr>
              <w:t xml:space="preserve"> to clarify what it refers to.</w:t>
            </w:r>
          </w:p>
          <w:p w14:paraId="41919630" w14:textId="58BB8E94" w:rsidR="00705823" w:rsidRPr="00D02044" w:rsidRDefault="00705823" w:rsidP="006140F6">
            <w:r>
              <w:t>Suggest removing all sub-bullets other than Scheme 2a-1 to avoid confusion.</w:t>
            </w:r>
          </w:p>
        </w:tc>
      </w:tr>
      <w:tr w:rsidR="00272D1F" w:rsidRPr="00506A55" w14:paraId="2FC2CF89" w14:textId="77777777" w:rsidTr="00D02044">
        <w:tc>
          <w:tcPr>
            <w:tcW w:w="1615" w:type="dxa"/>
          </w:tcPr>
          <w:p w14:paraId="11E18F16" w14:textId="24F8FD41" w:rsidR="00272D1F" w:rsidRDefault="00D02DB4" w:rsidP="00272D1F">
            <w:r>
              <w:t>MediaTek</w:t>
            </w:r>
          </w:p>
        </w:tc>
        <w:tc>
          <w:tcPr>
            <w:tcW w:w="1170" w:type="dxa"/>
          </w:tcPr>
          <w:p w14:paraId="153AFBC3" w14:textId="2569D0D3" w:rsidR="00272D1F" w:rsidRDefault="00272D1F" w:rsidP="00272D1F">
            <w:r>
              <w:t>Partially Yes</w:t>
            </w:r>
          </w:p>
        </w:tc>
        <w:tc>
          <w:tcPr>
            <w:tcW w:w="6844" w:type="dxa"/>
          </w:tcPr>
          <w:p w14:paraId="677D0438" w14:textId="77777777" w:rsidR="00272D1F" w:rsidRDefault="00272D1F" w:rsidP="00272D1F">
            <w:r>
              <w:t xml:space="preserve">We agree that down-scoping is needed. </w:t>
            </w:r>
          </w:p>
          <w:p w14:paraId="12D9273B" w14:textId="4217C2D1" w:rsidR="00272D1F" w:rsidRDefault="00272D1F" w:rsidP="00272D1F">
            <w:r>
              <w:rPr>
                <w:szCs w:val="20"/>
              </w:rPr>
              <w:t>We expect that there will be several versions/implementations of “Scheme 2a-1”. Hence, it should be captured in its general form (e.g. “soft-HARQ feedback” with “</w:t>
            </w:r>
            <w:r w:rsidRPr="00C07DCE">
              <w:rPr>
                <w:szCs w:val="20"/>
              </w:rPr>
              <w:t>decoding margin from the target BLER</w:t>
            </w:r>
            <w:r>
              <w:rPr>
                <w:szCs w:val="20"/>
              </w:rPr>
              <w:t>” as on example).</w:t>
            </w:r>
          </w:p>
        </w:tc>
      </w:tr>
    </w:tbl>
    <w:p w14:paraId="2CB79B45" w14:textId="27BE6E81" w:rsidR="00133D77" w:rsidRDefault="00133D77" w:rsidP="00A84DA0">
      <w:pPr>
        <w:rPr>
          <w:szCs w:val="20"/>
          <w:highlight w:val="magenta"/>
        </w:rPr>
      </w:pPr>
    </w:p>
    <w:p w14:paraId="15B27541" w14:textId="57B8321E" w:rsidR="00293948" w:rsidRPr="00022DFC" w:rsidRDefault="00293948" w:rsidP="00293948">
      <w:pPr>
        <w:pStyle w:val="Heading2"/>
        <w:spacing w:after="0"/>
        <w:rPr>
          <w:rFonts w:ascii="Times New Roman" w:hAnsi="Times New Roman"/>
          <w:sz w:val="28"/>
          <w:szCs w:val="28"/>
        </w:rPr>
      </w:pPr>
      <w:r w:rsidRPr="00022DFC">
        <w:rPr>
          <w:rFonts w:ascii="Times New Roman" w:eastAsiaTheme="minorEastAsia" w:hAnsi="Times New Roman"/>
          <w:sz w:val="28"/>
          <w:szCs w:val="28"/>
          <w:lang w:val="en-US" w:eastAsia="ko-KR"/>
        </w:rPr>
        <w:t>Topic #</w:t>
      </w:r>
      <w:r>
        <w:rPr>
          <w:rFonts w:ascii="Times New Roman" w:eastAsiaTheme="minorEastAsia" w:hAnsi="Times New Roman"/>
          <w:sz w:val="28"/>
          <w:szCs w:val="28"/>
          <w:lang w:val="en-US" w:eastAsia="ko-KR"/>
        </w:rPr>
        <w:t>4</w:t>
      </w:r>
    </w:p>
    <w:p w14:paraId="0B75C9C5" w14:textId="77777777" w:rsidR="00133D77" w:rsidRDefault="00133D77" w:rsidP="00A84DA0">
      <w:pPr>
        <w:rPr>
          <w:szCs w:val="20"/>
          <w:highlight w:val="magenta"/>
        </w:rPr>
      </w:pPr>
    </w:p>
    <w:p w14:paraId="757D0E06" w14:textId="3FAC472B" w:rsidR="008D7625" w:rsidRPr="00133D77" w:rsidRDefault="008D7625" w:rsidP="00A84DA0">
      <w:pPr>
        <w:rPr>
          <w:strike/>
          <w:szCs w:val="20"/>
        </w:rPr>
      </w:pPr>
      <w:r w:rsidRPr="00133D77">
        <w:rPr>
          <w:strike/>
          <w:szCs w:val="20"/>
          <w:highlight w:val="magenta"/>
        </w:rPr>
        <w:t>FL’s proposal</w:t>
      </w:r>
      <w:r w:rsidR="00D13ADC" w:rsidRPr="00133D77">
        <w:rPr>
          <w:strike/>
          <w:szCs w:val="20"/>
          <w:highlight w:val="magenta"/>
        </w:rPr>
        <w:t xml:space="preserve"> #4</w:t>
      </w:r>
      <w:r w:rsidRPr="00133D77">
        <w:rPr>
          <w:strike/>
          <w:szCs w:val="20"/>
          <w:highlight w:val="magenta"/>
        </w:rPr>
        <w:t>:</w:t>
      </w:r>
    </w:p>
    <w:p w14:paraId="598FFDA8" w14:textId="77777777" w:rsidR="008D7625" w:rsidRPr="00133D77" w:rsidRDefault="008D7625" w:rsidP="00D80403">
      <w:pPr>
        <w:pStyle w:val="ListParagraph"/>
        <w:numPr>
          <w:ilvl w:val="0"/>
          <w:numId w:val="23"/>
        </w:numPr>
        <w:rPr>
          <w:rFonts w:ascii="Times New Roman" w:hAnsi="Times New Roman"/>
          <w:strike/>
          <w:szCs w:val="20"/>
        </w:rPr>
      </w:pPr>
      <w:r w:rsidRPr="00133D77">
        <w:rPr>
          <w:rFonts w:ascii="Times New Roman" w:hAnsi="Times New Roman"/>
          <w:strike/>
          <w:szCs w:val="20"/>
        </w:rPr>
        <w:t>No CSI processing time reduction for the existing CSI reporting scheme</w:t>
      </w:r>
    </w:p>
    <w:p w14:paraId="0402EB14" w14:textId="77777777" w:rsidR="008D7625" w:rsidRPr="00133D77" w:rsidRDefault="008D7625" w:rsidP="00D80403">
      <w:pPr>
        <w:pStyle w:val="ListParagraph"/>
        <w:numPr>
          <w:ilvl w:val="0"/>
          <w:numId w:val="23"/>
        </w:numPr>
        <w:rPr>
          <w:rFonts w:ascii="Times New Roman" w:hAnsi="Times New Roman"/>
          <w:strike/>
          <w:szCs w:val="20"/>
        </w:rPr>
      </w:pPr>
      <w:r w:rsidRPr="00133D77">
        <w:rPr>
          <w:rFonts w:ascii="Times New Roman" w:hAnsi="Times New Roman"/>
          <w:strike/>
          <w:szCs w:val="20"/>
        </w:rPr>
        <w:t>CSI processing time reduction can be studied for a new reporting type (if supported)</w:t>
      </w:r>
    </w:p>
    <w:p w14:paraId="547560C6" w14:textId="0BF38C51" w:rsidR="007F5006" w:rsidRPr="00133D77" w:rsidRDefault="008D7625" w:rsidP="00D80403">
      <w:pPr>
        <w:pStyle w:val="ListParagraph"/>
        <w:numPr>
          <w:ilvl w:val="1"/>
          <w:numId w:val="23"/>
        </w:numPr>
        <w:rPr>
          <w:rFonts w:ascii="Times New Roman" w:hAnsi="Times New Roman"/>
          <w:strike/>
          <w:szCs w:val="20"/>
        </w:rPr>
      </w:pPr>
      <w:r w:rsidRPr="00133D77">
        <w:rPr>
          <w:rFonts w:ascii="Times New Roman" w:hAnsi="Times New Roman"/>
          <w:strike/>
          <w:szCs w:val="20"/>
        </w:rPr>
        <w:t>No further discussion until a relevant new reporting type is agreed</w:t>
      </w:r>
    </w:p>
    <w:p w14:paraId="48E42A33" w14:textId="77777777" w:rsidR="00133D77" w:rsidRDefault="00133D77" w:rsidP="00A84DA0">
      <w:pPr>
        <w:rPr>
          <w:szCs w:val="20"/>
        </w:rPr>
      </w:pPr>
    </w:p>
    <w:p w14:paraId="6B9243AB" w14:textId="7E0EF7AA" w:rsidR="00133D77" w:rsidRPr="00133D77" w:rsidRDefault="00133D77" w:rsidP="00A84DA0">
      <w:pPr>
        <w:rPr>
          <w:szCs w:val="20"/>
        </w:rPr>
      </w:pPr>
      <w:r w:rsidRPr="00133D77">
        <w:rPr>
          <w:szCs w:val="20"/>
        </w:rPr>
        <w:t xml:space="preserve">Note: </w:t>
      </w:r>
      <w:r>
        <w:rPr>
          <w:szCs w:val="20"/>
        </w:rPr>
        <w:t>The proposal #4 was a</w:t>
      </w:r>
      <w:r w:rsidRPr="00133D77">
        <w:rPr>
          <w:szCs w:val="20"/>
        </w:rPr>
        <w:t>greed in GTW meeting on Wednesday</w:t>
      </w:r>
    </w:p>
    <w:p w14:paraId="482F2EBD" w14:textId="77777777" w:rsidR="00133D77" w:rsidRPr="00C07DCE" w:rsidRDefault="00133D77" w:rsidP="00A84DA0">
      <w:pPr>
        <w:rPr>
          <w:szCs w:val="20"/>
          <w:highlight w:val="magenta"/>
        </w:rPr>
      </w:pPr>
    </w:p>
    <w:p w14:paraId="03F8EB58" w14:textId="783A9B87" w:rsidR="008D7625" w:rsidRPr="00C07DCE" w:rsidRDefault="008D7625" w:rsidP="00A84DA0">
      <w:pPr>
        <w:rPr>
          <w:szCs w:val="20"/>
        </w:rPr>
      </w:pPr>
      <w:r w:rsidRPr="00C07DCE">
        <w:rPr>
          <w:szCs w:val="20"/>
          <w:highlight w:val="magenta"/>
        </w:rPr>
        <w:t>FL’s proposal</w:t>
      </w:r>
      <w:r w:rsidR="00D13ADC">
        <w:rPr>
          <w:szCs w:val="20"/>
          <w:highlight w:val="magenta"/>
        </w:rPr>
        <w:t xml:space="preserve"> #5</w:t>
      </w:r>
      <w:r w:rsidRPr="00C07DCE">
        <w:rPr>
          <w:szCs w:val="20"/>
          <w:highlight w:val="magenta"/>
        </w:rPr>
        <w:t>:</w:t>
      </w:r>
    </w:p>
    <w:p w14:paraId="7F6947FC" w14:textId="3966BD3B" w:rsidR="008D7625" w:rsidRPr="00DC5899" w:rsidRDefault="008D7625" w:rsidP="00D80403">
      <w:pPr>
        <w:pStyle w:val="ListParagraph"/>
        <w:numPr>
          <w:ilvl w:val="0"/>
          <w:numId w:val="23"/>
        </w:numPr>
        <w:rPr>
          <w:rFonts w:ascii="Times New Roman" w:hAnsi="Times New Roman"/>
          <w:szCs w:val="20"/>
        </w:rPr>
      </w:pPr>
      <w:r w:rsidRPr="00C07DCE">
        <w:rPr>
          <w:rFonts w:ascii="Times New Roman" w:hAnsi="Times New Roman"/>
          <w:szCs w:val="20"/>
        </w:rPr>
        <w:t xml:space="preserve">No further study on CSI feedback for PDCCH under </w:t>
      </w:r>
      <w:proofErr w:type="spellStart"/>
      <w:r w:rsidRPr="00C07DCE">
        <w:rPr>
          <w:rFonts w:ascii="Times New Roman" w:eastAsia="Times New Roman" w:hAnsi="Times New Roman"/>
          <w:color w:val="000000"/>
          <w:szCs w:val="20"/>
        </w:rPr>
        <w:t>IIoT</w:t>
      </w:r>
      <w:proofErr w:type="spellEnd"/>
      <w:r w:rsidRPr="00C07DCE">
        <w:rPr>
          <w:rFonts w:ascii="Times New Roman" w:eastAsia="Times New Roman" w:hAnsi="Times New Roman"/>
          <w:color w:val="000000"/>
          <w:szCs w:val="20"/>
        </w:rPr>
        <w:t>/URLLC enhancement WI</w:t>
      </w:r>
    </w:p>
    <w:p w14:paraId="3E171915" w14:textId="77777777" w:rsidR="00611372" w:rsidRDefault="00611372" w:rsidP="00DC5899">
      <w:pPr>
        <w:rPr>
          <w:szCs w:val="20"/>
        </w:rPr>
      </w:pPr>
    </w:p>
    <w:p w14:paraId="121D8B74" w14:textId="5FDDA75A" w:rsidR="00DC5899" w:rsidRDefault="00DC5899" w:rsidP="00DC5899">
      <w:pPr>
        <w:rPr>
          <w:szCs w:val="20"/>
        </w:rPr>
      </w:pPr>
      <w:r>
        <w:rPr>
          <w:szCs w:val="20"/>
        </w:rPr>
        <w:t>The proposal #5 was discussed already in the first round of e-mail discussion.</w:t>
      </w:r>
      <w:r w:rsidR="0040559C">
        <w:rPr>
          <w:szCs w:val="20"/>
        </w:rPr>
        <w:t xml:space="preserve"> Technical reasons </w:t>
      </w:r>
      <w:r w:rsidR="00E47C36">
        <w:rPr>
          <w:szCs w:val="20"/>
        </w:rPr>
        <w:t xml:space="preserve">pertaining to </w:t>
      </w:r>
      <w:r w:rsidR="003B1A10">
        <w:rPr>
          <w:szCs w:val="20"/>
        </w:rPr>
        <w:t xml:space="preserve">whether </w:t>
      </w:r>
      <w:r w:rsidR="0040559C">
        <w:rPr>
          <w:szCs w:val="20"/>
        </w:rPr>
        <w:t xml:space="preserve">the CSI feedback for PDCCH </w:t>
      </w:r>
      <w:r w:rsidR="003B1A10">
        <w:rPr>
          <w:szCs w:val="20"/>
        </w:rPr>
        <w:t xml:space="preserve">is necessary or not </w:t>
      </w:r>
      <w:r w:rsidR="0040559C">
        <w:rPr>
          <w:szCs w:val="20"/>
        </w:rPr>
        <w:t xml:space="preserve">have been summarized in </w:t>
      </w:r>
      <w:r w:rsidR="0040559C" w:rsidRPr="000F235B">
        <w:rPr>
          <w:szCs w:val="20"/>
        </w:rPr>
        <w:t>Issue #4-2</w:t>
      </w:r>
      <w:r w:rsidR="00C66CA8">
        <w:rPr>
          <w:szCs w:val="20"/>
        </w:rPr>
        <w:t xml:space="preserve"> based on the contributions</w:t>
      </w:r>
      <w:r w:rsidR="000F235B" w:rsidRPr="000F235B">
        <w:rPr>
          <w:szCs w:val="20"/>
        </w:rPr>
        <w:t>.</w:t>
      </w:r>
      <w:r w:rsidR="00E1266C">
        <w:rPr>
          <w:szCs w:val="20"/>
        </w:rPr>
        <w:t xml:space="preserve"> </w:t>
      </w:r>
    </w:p>
    <w:p w14:paraId="556A22CD" w14:textId="77777777" w:rsidR="00BB32DD" w:rsidRDefault="00BB32DD" w:rsidP="00DC5899">
      <w:pPr>
        <w:rPr>
          <w:szCs w:val="20"/>
        </w:rPr>
      </w:pPr>
    </w:p>
    <w:p w14:paraId="7677A539" w14:textId="3AB8654E" w:rsidR="00BB32DD" w:rsidRDefault="00325305" w:rsidP="00DC5899">
      <w:pPr>
        <w:rPr>
          <w:szCs w:val="20"/>
        </w:rPr>
      </w:pPr>
      <w:r w:rsidRPr="00BB32DD">
        <w:rPr>
          <w:szCs w:val="20"/>
          <w:highlight w:val="yellow"/>
        </w:rPr>
        <w:t xml:space="preserve">Question: do you have any other technical </w:t>
      </w:r>
      <w:r w:rsidR="00BB32DD" w:rsidRPr="00BB32DD">
        <w:rPr>
          <w:szCs w:val="20"/>
          <w:highlight w:val="yellow"/>
        </w:rPr>
        <w:t>comments which are not captured in the summary under Issue #4-2? If yes, please provide here:</w:t>
      </w:r>
    </w:p>
    <w:tbl>
      <w:tblPr>
        <w:tblStyle w:val="TableGrid"/>
        <w:tblW w:w="0" w:type="auto"/>
        <w:tblLook w:val="04A0" w:firstRow="1" w:lastRow="0" w:firstColumn="1" w:lastColumn="0" w:noHBand="0" w:noVBand="1"/>
      </w:tblPr>
      <w:tblGrid>
        <w:gridCol w:w="1615"/>
        <w:gridCol w:w="8010"/>
      </w:tblGrid>
      <w:tr w:rsidR="00E1266C" w:rsidRPr="00022DFC" w14:paraId="3F8011EA" w14:textId="77777777" w:rsidTr="00E1266C">
        <w:tc>
          <w:tcPr>
            <w:tcW w:w="1615" w:type="dxa"/>
          </w:tcPr>
          <w:p w14:paraId="345306DB" w14:textId="77777777" w:rsidR="00E1266C" w:rsidRPr="00022DFC" w:rsidRDefault="00E1266C" w:rsidP="0033261F">
            <w:r w:rsidRPr="00022DFC">
              <w:t>Company</w:t>
            </w:r>
          </w:p>
        </w:tc>
        <w:tc>
          <w:tcPr>
            <w:tcW w:w="8010" w:type="dxa"/>
          </w:tcPr>
          <w:p w14:paraId="19D5F0B5" w14:textId="77777777" w:rsidR="00E1266C" w:rsidRPr="00022DFC" w:rsidRDefault="00E1266C" w:rsidP="0033261F">
            <w:r w:rsidRPr="00022DFC">
              <w:t>Comments</w:t>
            </w:r>
          </w:p>
        </w:tc>
      </w:tr>
      <w:tr w:rsidR="000E54BE" w:rsidRPr="00022DFC" w14:paraId="19289331" w14:textId="77777777" w:rsidTr="00E1266C">
        <w:tc>
          <w:tcPr>
            <w:tcW w:w="1615" w:type="dxa"/>
          </w:tcPr>
          <w:p w14:paraId="2F3C26C2" w14:textId="766570DB" w:rsidR="000E54BE" w:rsidRPr="003B2148" w:rsidRDefault="000E54BE" w:rsidP="000E54BE">
            <w:r>
              <w:t>Sony</w:t>
            </w:r>
          </w:p>
        </w:tc>
        <w:tc>
          <w:tcPr>
            <w:tcW w:w="8010" w:type="dxa"/>
          </w:tcPr>
          <w:p w14:paraId="0A41CB80" w14:textId="2CA773D3" w:rsidR="000E54BE" w:rsidRPr="003B2148" w:rsidRDefault="000E54BE" w:rsidP="000E54BE">
            <w:r>
              <w:t xml:space="preserve">CSI feedback for PDCCH should not be complicated as it is defined for the least complex features in LTE, i.e. </w:t>
            </w:r>
            <w:proofErr w:type="spellStart"/>
            <w:r>
              <w:t>eMTC</w:t>
            </w:r>
            <w:proofErr w:type="spellEnd"/>
            <w:r>
              <w:t xml:space="preserve"> &amp; NB-IoT.  However, it does </w:t>
            </w:r>
            <w:proofErr w:type="gramStart"/>
            <w:r>
              <w:t>provides</w:t>
            </w:r>
            <w:proofErr w:type="gramEnd"/>
            <w:r>
              <w:t xml:space="preserve"> benefit in allocating resources for PDCCH reliably and efficiently.</w:t>
            </w:r>
          </w:p>
        </w:tc>
      </w:tr>
      <w:tr w:rsidR="000E54BE" w:rsidRPr="00022DFC" w14:paraId="4BE984E7" w14:textId="77777777" w:rsidTr="00E1266C">
        <w:tc>
          <w:tcPr>
            <w:tcW w:w="1615" w:type="dxa"/>
          </w:tcPr>
          <w:p w14:paraId="44A3804A" w14:textId="6B2171B8" w:rsidR="000E54BE" w:rsidRPr="003B2148" w:rsidRDefault="0048352C" w:rsidP="000E54BE">
            <w:r>
              <w:t>Nokia</w:t>
            </w:r>
          </w:p>
        </w:tc>
        <w:tc>
          <w:tcPr>
            <w:tcW w:w="8010" w:type="dxa"/>
          </w:tcPr>
          <w:p w14:paraId="37EB7C8A" w14:textId="736570E8" w:rsidR="0048352C" w:rsidRDefault="0048352C" w:rsidP="0048352C">
            <w:r>
              <w:t xml:space="preserve">We do not agree even to go to the technical discussion here. To our understanding, WI </w:t>
            </w:r>
            <w:r w:rsidR="00AF0D37">
              <w:t>objectives</w:t>
            </w:r>
            <w:r>
              <w:t xml:space="preserve"> are defined mainly to avoid unnecessary technical</w:t>
            </w:r>
            <w:r w:rsidRPr="0048352C">
              <w:t xml:space="preserve"> discussions </w:t>
            </w:r>
            <w:r>
              <w:t xml:space="preserve">at the WG level. </w:t>
            </w:r>
          </w:p>
          <w:p w14:paraId="5E95EEF7" w14:textId="0EE999D6" w:rsidR="0048352C" w:rsidRPr="0048352C" w:rsidRDefault="0048352C" w:rsidP="0048352C">
            <w:r>
              <w:t xml:space="preserve">WI says this, </w:t>
            </w:r>
          </w:p>
          <w:p w14:paraId="38FD5080" w14:textId="77777777" w:rsidR="0048352C" w:rsidRPr="0048352C" w:rsidRDefault="0048352C" w:rsidP="0048352C">
            <w:pPr>
              <w:numPr>
                <w:ilvl w:val="0"/>
                <w:numId w:val="33"/>
              </w:numPr>
              <w:spacing w:after="100" w:afterAutospacing="1"/>
              <w:rPr>
                <w:rFonts w:eastAsia="Times New Roman"/>
                <w:i/>
                <w:szCs w:val="20"/>
              </w:rPr>
            </w:pPr>
            <w:r w:rsidRPr="0048352C">
              <w:rPr>
                <w:rFonts w:eastAsia="Times New Roman"/>
                <w:i/>
                <w:szCs w:val="20"/>
              </w:rPr>
              <w:t xml:space="preserve">Study, identify and specify if needed, required Physical Layer feedback enhancements for meeting URLLC requirements covering </w:t>
            </w:r>
          </w:p>
          <w:p w14:paraId="6905FF03" w14:textId="77777777" w:rsidR="0048352C" w:rsidRPr="0048352C" w:rsidRDefault="0048352C" w:rsidP="0048352C">
            <w:pPr>
              <w:numPr>
                <w:ilvl w:val="2"/>
                <w:numId w:val="33"/>
              </w:numPr>
              <w:spacing w:after="100" w:afterAutospacing="1"/>
              <w:rPr>
                <w:rFonts w:eastAsia="Times New Roman"/>
                <w:i/>
                <w:szCs w:val="20"/>
              </w:rPr>
            </w:pPr>
            <w:r w:rsidRPr="0048352C">
              <w:rPr>
                <w:rFonts w:eastAsia="Times New Roman"/>
                <w:i/>
                <w:szCs w:val="20"/>
              </w:rPr>
              <w:t>UE feedback enhancements for HARQ-ACK [RAN1]</w:t>
            </w:r>
          </w:p>
          <w:p w14:paraId="2614FEFE" w14:textId="77777777" w:rsidR="0048352C" w:rsidRPr="0048352C" w:rsidRDefault="0048352C" w:rsidP="0048352C">
            <w:pPr>
              <w:numPr>
                <w:ilvl w:val="2"/>
                <w:numId w:val="33"/>
              </w:numPr>
              <w:spacing w:after="100" w:afterAutospacing="1"/>
              <w:rPr>
                <w:rFonts w:eastAsia="Times New Roman"/>
                <w:b/>
                <w:i/>
                <w:color w:val="4F81BD"/>
                <w:szCs w:val="20"/>
              </w:rPr>
            </w:pPr>
            <w:r w:rsidRPr="0048352C">
              <w:rPr>
                <w:rFonts w:eastAsia="Times New Roman"/>
                <w:b/>
                <w:i/>
                <w:color w:val="4F81BD"/>
                <w:szCs w:val="20"/>
              </w:rPr>
              <w:t>CSI feedback enhancements to allow for more accurate MCS selection [RAN1]</w:t>
            </w:r>
          </w:p>
          <w:p w14:paraId="0E871524" w14:textId="77777777" w:rsidR="0048352C" w:rsidRPr="0048352C" w:rsidRDefault="0048352C" w:rsidP="0048352C">
            <w:pPr>
              <w:rPr>
                <w:b/>
                <w:bCs/>
              </w:rPr>
            </w:pPr>
            <w:r w:rsidRPr="0048352C">
              <w:rPr>
                <w:b/>
                <w:bCs/>
              </w:rPr>
              <w:t>Is there any MCS for PDCCH ?</w:t>
            </w:r>
            <w:r w:rsidRPr="0048352C">
              <w:t xml:space="preserve"> </w:t>
            </w:r>
            <w:r w:rsidRPr="0048352C">
              <w:rPr>
                <w:b/>
                <w:bCs/>
              </w:rPr>
              <w:t>and how this PDCCH related CSI feedback is aligned with the WI description?</w:t>
            </w:r>
          </w:p>
          <w:p w14:paraId="18F00B2D" w14:textId="6F42C8C3" w:rsidR="000E54BE" w:rsidRPr="003B2148" w:rsidRDefault="0048352C" w:rsidP="0048352C">
            <w:proofErr w:type="gramStart"/>
            <w:r w:rsidRPr="0048352C">
              <w:lastRenderedPageBreak/>
              <w:t>So</w:t>
            </w:r>
            <w:proofErr w:type="gramEnd"/>
            <w:r w:rsidRPr="0048352C">
              <w:t xml:space="preserve"> the concerns are mainly procedural. WI does not allow PDCCH related enhancements as there is nothing refer as MCS there. Companies </w:t>
            </w:r>
            <w:proofErr w:type="spellStart"/>
            <w:r w:rsidRPr="0048352C">
              <w:t>can not</w:t>
            </w:r>
            <w:proofErr w:type="spellEnd"/>
            <w:r w:rsidRPr="0048352C">
              <w:t xml:space="preserve"> bring whatever they wish to under very specifically written objective that RAN approved. We suggest proponents discuss the changes to the WI in RAN.</w:t>
            </w:r>
          </w:p>
        </w:tc>
      </w:tr>
      <w:tr w:rsidR="000E54BE" w:rsidRPr="00022DFC" w14:paraId="428FC6DA" w14:textId="77777777" w:rsidTr="00E1266C">
        <w:tc>
          <w:tcPr>
            <w:tcW w:w="1615" w:type="dxa"/>
          </w:tcPr>
          <w:p w14:paraId="589C7DAA" w14:textId="051C07E5" w:rsidR="000E54BE" w:rsidRPr="003B2148" w:rsidRDefault="00E51146" w:rsidP="000E54BE">
            <w:r>
              <w:lastRenderedPageBreak/>
              <w:t>Samsung</w:t>
            </w:r>
          </w:p>
        </w:tc>
        <w:tc>
          <w:tcPr>
            <w:tcW w:w="8010" w:type="dxa"/>
          </w:tcPr>
          <w:p w14:paraId="07AE3E11" w14:textId="68EE4353" w:rsidR="000E54BE" w:rsidRPr="003B2148" w:rsidRDefault="00E51146" w:rsidP="000E54BE">
            <w:r>
              <w:t>CSI feedback for PDCCH would be one of the key funct</w:t>
            </w:r>
            <w:r w:rsidR="00DE3628">
              <w:t>ionalities provided by</w:t>
            </w:r>
            <w:r>
              <w:t xml:space="preserve"> this WI. Without repeating all technical reasons here, it should be clear that CSI feedback for PDSCH cannot be used for link adaptation of PDCCH. It is </w:t>
            </w:r>
            <w:r w:rsidR="00DE3628">
              <w:t>rather</w:t>
            </w:r>
            <w:r>
              <w:t xml:space="preserve"> pointless to make slight improvements in PDSCH MCS selection when PDCCH MCS sele</w:t>
            </w:r>
            <w:r w:rsidR="00DE3628">
              <w:t>ction is not</w:t>
            </w:r>
            <w:r>
              <w:t xml:space="preserve"> accurate. PDCCH blocking is also</w:t>
            </w:r>
            <w:r w:rsidR="00DE3628">
              <w:t xml:space="preserve"> unacceptably high for URLLC - providing a</w:t>
            </w:r>
            <w:r>
              <w:t xml:space="preserve"> gNB the ability to maximize </w:t>
            </w:r>
            <w:r w:rsidR="00DE3628">
              <w:t>use</w:t>
            </w:r>
            <w:r>
              <w:t xml:space="preserve"> </w:t>
            </w:r>
            <w:r w:rsidR="00DE3628">
              <w:t>of</w:t>
            </w:r>
            <w:r>
              <w:t xml:space="preserve"> UE’s PDCCH monitoring</w:t>
            </w:r>
            <w:r w:rsidR="00DE3628">
              <w:t xml:space="preserve"> capability, which is reduced in URLLC (substantially for smaller X values), is important. Specification support is simple – can be based on that for low cost LTE UEs.</w:t>
            </w:r>
            <w:r>
              <w:t xml:space="preserve"> </w:t>
            </w:r>
          </w:p>
        </w:tc>
      </w:tr>
      <w:tr w:rsidR="008846DA" w:rsidRPr="00022DFC" w14:paraId="724186A7" w14:textId="77777777" w:rsidTr="00E1266C">
        <w:tc>
          <w:tcPr>
            <w:tcW w:w="1615" w:type="dxa"/>
          </w:tcPr>
          <w:p w14:paraId="7B251F3D" w14:textId="3525ECDC" w:rsidR="008846DA" w:rsidRDefault="008846DA" w:rsidP="000E54BE">
            <w:r>
              <w:t>FUTUREWEI</w:t>
            </w:r>
          </w:p>
        </w:tc>
        <w:tc>
          <w:tcPr>
            <w:tcW w:w="8010" w:type="dxa"/>
          </w:tcPr>
          <w:p w14:paraId="5A2C583A" w14:textId="5F82F1F5" w:rsidR="008846DA" w:rsidRDefault="008846DA" w:rsidP="000E54BE">
            <w:r>
              <w:t>We agree with Nokia that MCS is clearly only for PDSCH/PUSCH and this discussion is out of scope and should not continue.</w:t>
            </w:r>
          </w:p>
        </w:tc>
      </w:tr>
      <w:tr w:rsidR="000E30EB" w:rsidRPr="003B2148" w14:paraId="69F262C3" w14:textId="77777777" w:rsidTr="000E30EB">
        <w:tc>
          <w:tcPr>
            <w:tcW w:w="1615" w:type="dxa"/>
          </w:tcPr>
          <w:p w14:paraId="7DC0DEA8" w14:textId="77777777" w:rsidR="000E30EB" w:rsidRPr="003B2148" w:rsidRDefault="000E30EB" w:rsidP="00C0195D">
            <w:r>
              <w:t>QC</w:t>
            </w:r>
          </w:p>
        </w:tc>
        <w:tc>
          <w:tcPr>
            <w:tcW w:w="8010" w:type="dxa"/>
          </w:tcPr>
          <w:p w14:paraId="6B2AD4CE" w14:textId="1C2303B8" w:rsidR="000E30EB" w:rsidRDefault="000E30EB" w:rsidP="00C0195D">
            <w:r>
              <w:t xml:space="preserve">We’d like to ask proponents supporting PDSCH OLLA enhancement a few questions. Clearly, you think current PDSCH OLLA mechanism does not work for URLLC. There is a need to enhance CSI feedback to help gNB improve PDSCH OLLA, because current CSI feedback does not provide enough info to run PDSCH OLLA properly. But for PDCCH OLLA, the situation is just even worse. Currently, there is no CSI feedback at all for gNB to run PDCCH OLLA. How come only PDSCH OLLA needs CSI enhancement but PDCCH OLLA does not need such enhancement? Without PDCCH CSI feedback, how can PDCCH OLLA deal with fast channel fading and busty interference in control region? Those questions need to be answered before excluding this topic from this WI. </w:t>
            </w:r>
          </w:p>
          <w:p w14:paraId="6532D3C0" w14:textId="77777777" w:rsidR="000E30EB" w:rsidRPr="003B2148" w:rsidRDefault="000E30EB" w:rsidP="00C0195D">
            <w:r>
              <w:t xml:space="preserve">By the way, we already explained that CSI for PDCCH </w:t>
            </w:r>
            <w:proofErr w:type="spellStart"/>
            <w:r>
              <w:t>can not</w:t>
            </w:r>
            <w:proofErr w:type="spellEnd"/>
            <w:r>
              <w:t xml:space="preserve"> be inferred from CSI for PDSCH because coding, TCI station, interference </w:t>
            </w:r>
            <w:proofErr w:type="gramStart"/>
            <w:r>
              <w:t>are</w:t>
            </w:r>
            <w:proofErr w:type="gramEnd"/>
            <w:r>
              <w:t xml:space="preserve"> different between control and data. </w:t>
            </w:r>
          </w:p>
        </w:tc>
      </w:tr>
      <w:tr w:rsidR="00DD4DF0" w:rsidRPr="003B2148" w14:paraId="5A3F664D" w14:textId="77777777" w:rsidTr="000E30EB">
        <w:tc>
          <w:tcPr>
            <w:tcW w:w="1615" w:type="dxa"/>
          </w:tcPr>
          <w:p w14:paraId="1949CBBD" w14:textId="15E104B5" w:rsidR="00DD4DF0" w:rsidRDefault="00DD4DF0" w:rsidP="00C0195D">
            <w:r>
              <w:t>Ericsson</w:t>
            </w:r>
          </w:p>
        </w:tc>
        <w:tc>
          <w:tcPr>
            <w:tcW w:w="8010" w:type="dxa"/>
          </w:tcPr>
          <w:p w14:paraId="6DD2B17A" w14:textId="77777777" w:rsidR="00DD4DF0" w:rsidRDefault="00DD4DF0" w:rsidP="00C0195D">
            <w:r>
              <w:t>Support FL proposal.</w:t>
            </w:r>
          </w:p>
          <w:p w14:paraId="3F19C24A" w14:textId="27EF78C6" w:rsidR="00DD4DF0" w:rsidRDefault="00DD4DF0" w:rsidP="00C0195D">
            <w:r>
              <w:t>Agree with Nokia comment about WID scope.</w:t>
            </w:r>
          </w:p>
        </w:tc>
      </w:tr>
      <w:tr w:rsidR="00272D1F" w:rsidRPr="003B2148" w14:paraId="59ED2C7A" w14:textId="77777777" w:rsidTr="000E30EB">
        <w:tc>
          <w:tcPr>
            <w:tcW w:w="1615" w:type="dxa"/>
          </w:tcPr>
          <w:p w14:paraId="412FC31A" w14:textId="656D08B4" w:rsidR="00272D1F" w:rsidRDefault="00D02DB4" w:rsidP="00272D1F">
            <w:r>
              <w:t>MediaTek</w:t>
            </w:r>
          </w:p>
        </w:tc>
        <w:tc>
          <w:tcPr>
            <w:tcW w:w="8010" w:type="dxa"/>
          </w:tcPr>
          <w:p w14:paraId="51E42CE7" w14:textId="77777777" w:rsidR="00272D1F" w:rsidRDefault="00272D1F" w:rsidP="00272D1F">
            <w:r>
              <w:t>Agree with FL proposal.</w:t>
            </w:r>
          </w:p>
          <w:p w14:paraId="605C8F2A" w14:textId="399B70E9" w:rsidR="00272D1F" w:rsidRDefault="00272D1F" w:rsidP="00272D1F">
            <w:r>
              <w:t>We share the same view as Nokia.</w:t>
            </w:r>
          </w:p>
        </w:tc>
      </w:tr>
    </w:tbl>
    <w:p w14:paraId="139E208A" w14:textId="77777777" w:rsidR="00921403" w:rsidRDefault="00921403" w:rsidP="00DC5899">
      <w:pPr>
        <w:rPr>
          <w:szCs w:val="20"/>
        </w:rPr>
      </w:pPr>
    </w:p>
    <w:p w14:paraId="17E1A5C5" w14:textId="77777777" w:rsidR="000F235B" w:rsidRPr="00DC5899" w:rsidRDefault="000F235B" w:rsidP="00DC5899">
      <w:pPr>
        <w:rPr>
          <w:szCs w:val="20"/>
        </w:rPr>
      </w:pPr>
    </w:p>
    <w:p w14:paraId="25C31BC6" w14:textId="77777777" w:rsidR="003A786B" w:rsidRDefault="003A786B" w:rsidP="003A786B">
      <w:pPr>
        <w:pStyle w:val="Heading1"/>
        <w:pBdr>
          <w:top w:val="single" w:sz="12" w:space="5" w:color="auto"/>
        </w:pBdr>
        <w:spacing w:after="120"/>
        <w:rPr>
          <w:rFonts w:ascii="Times New Roman" w:hAnsi="Times New Roman"/>
          <w:szCs w:val="32"/>
        </w:rPr>
      </w:pPr>
      <w:r>
        <w:rPr>
          <w:rFonts w:ascii="Times New Roman" w:hAnsi="Times New Roman"/>
          <w:szCs w:val="32"/>
        </w:rPr>
        <w:t>Proposals for 2</w:t>
      </w:r>
      <w:r w:rsidRPr="00BB7ACF">
        <w:rPr>
          <w:rFonts w:ascii="Times New Roman" w:hAnsi="Times New Roman"/>
          <w:szCs w:val="32"/>
          <w:vertAlign w:val="superscript"/>
        </w:rPr>
        <w:t>nd</w:t>
      </w:r>
      <w:r>
        <w:rPr>
          <w:rFonts w:ascii="Times New Roman" w:hAnsi="Times New Roman"/>
          <w:szCs w:val="32"/>
        </w:rPr>
        <w:t xml:space="preserve"> check point</w:t>
      </w:r>
    </w:p>
    <w:p w14:paraId="50677DB7" w14:textId="77777777" w:rsidR="00293948" w:rsidRPr="00022DFC" w:rsidRDefault="00293948" w:rsidP="00293948">
      <w:pPr>
        <w:pStyle w:val="Heading2"/>
        <w:spacing w:after="0"/>
        <w:rPr>
          <w:rFonts w:ascii="Times New Roman" w:hAnsi="Times New Roman"/>
          <w:sz w:val="28"/>
          <w:szCs w:val="28"/>
        </w:rPr>
      </w:pPr>
      <w:r w:rsidRPr="00022DFC">
        <w:rPr>
          <w:rFonts w:ascii="Times New Roman" w:eastAsiaTheme="minorEastAsia" w:hAnsi="Times New Roman"/>
          <w:sz w:val="28"/>
          <w:szCs w:val="28"/>
          <w:lang w:val="en-US" w:eastAsia="ko-KR"/>
        </w:rPr>
        <w:t>Topic #1</w:t>
      </w:r>
    </w:p>
    <w:p w14:paraId="3EE8B1E2" w14:textId="77777777" w:rsidR="00886005" w:rsidRPr="00886005" w:rsidRDefault="00886005" w:rsidP="00886005"/>
    <w:p w14:paraId="3C362471" w14:textId="10106EC9" w:rsidR="00CF73F6" w:rsidRPr="00891716" w:rsidRDefault="00CF73F6" w:rsidP="00CF73F6">
      <w:pPr>
        <w:rPr>
          <w:rFonts w:ascii="Calibri" w:eastAsia="Times New Roman" w:hAnsi="Calibri" w:cs="Calibri"/>
          <w:color w:val="000000"/>
        </w:rPr>
      </w:pPr>
      <w:r w:rsidRPr="00891716">
        <w:rPr>
          <w:rFonts w:ascii="Calibri" w:hAnsi="Calibri" w:cs="Calibri"/>
          <w:color w:val="000000"/>
          <w:shd w:val="clear" w:color="auto" w:fill="FF00FF"/>
        </w:rPr>
        <w:t>FL’s proposal #1 (updated</w:t>
      </w:r>
      <w:r w:rsidR="00D3034F">
        <w:rPr>
          <w:rFonts w:ascii="Calibri" w:hAnsi="Calibri" w:cs="Calibri"/>
          <w:color w:val="000000"/>
          <w:shd w:val="clear" w:color="auto" w:fill="FF00FF"/>
        </w:rPr>
        <w:t xml:space="preserve"> v2</w:t>
      </w:r>
      <w:r w:rsidRPr="00891716">
        <w:rPr>
          <w:rFonts w:ascii="Calibri" w:hAnsi="Calibri" w:cs="Calibri"/>
          <w:color w:val="000000"/>
          <w:shd w:val="clear" w:color="auto" w:fill="FF00FF"/>
        </w:rPr>
        <w:t>):</w:t>
      </w:r>
    </w:p>
    <w:p w14:paraId="0420D061" w14:textId="597A3712" w:rsidR="00CF73F6" w:rsidRPr="00D3034F" w:rsidRDefault="00CF73F6" w:rsidP="00CF73F6">
      <w:pPr>
        <w:numPr>
          <w:ilvl w:val="0"/>
          <w:numId w:val="34"/>
        </w:numPr>
      </w:pPr>
      <w:r w:rsidRPr="00D3034F">
        <w:t xml:space="preserve">For </w:t>
      </w:r>
      <w:r w:rsidR="00DE4553">
        <w:t xml:space="preserve">the </w:t>
      </w:r>
      <w:r w:rsidRPr="00D3034F">
        <w:t>new triggering method for A-CSI on PUCCH,</w:t>
      </w:r>
      <w:r w:rsidRPr="00D3034F">
        <w:rPr>
          <w:rStyle w:val="apple-converted-space"/>
        </w:rPr>
        <w:t> </w:t>
      </w:r>
      <w:r w:rsidRPr="00D3034F">
        <w:t>focus on A-CSI on PUCCH triggered</w:t>
      </w:r>
      <w:r w:rsidR="00266602" w:rsidRPr="00D3034F">
        <w:t xml:space="preserve"> by</w:t>
      </w:r>
      <w:r w:rsidRPr="00D3034F">
        <w:t xml:space="preserve"> DL DCI.</w:t>
      </w:r>
    </w:p>
    <w:p w14:paraId="79E6DE18" w14:textId="5DE252D2" w:rsidR="00CF73F6" w:rsidRPr="00D3034F" w:rsidRDefault="00CF73F6" w:rsidP="00CF73F6">
      <w:pPr>
        <w:numPr>
          <w:ilvl w:val="0"/>
          <w:numId w:val="34"/>
        </w:numPr>
      </w:pPr>
      <w:r w:rsidRPr="00D3034F">
        <w:t xml:space="preserve">Companies are encouraged to evaluate A-CSI on PUCCH triggered by DL DCI </w:t>
      </w:r>
      <w:r w:rsidR="00886005" w:rsidRPr="00D3034F">
        <w:t xml:space="preserve">and compare </w:t>
      </w:r>
      <w:r w:rsidRPr="00D3034F">
        <w:t xml:space="preserve">with </w:t>
      </w:r>
      <w:r w:rsidR="00886005" w:rsidRPr="00D3034F">
        <w:t>the</w:t>
      </w:r>
      <w:r w:rsidR="00DE4553">
        <w:t xml:space="preserve"> following</w:t>
      </w:r>
      <w:r w:rsidR="00886005" w:rsidRPr="00D3034F">
        <w:t xml:space="preserve"> existing</w:t>
      </w:r>
      <w:r w:rsidRPr="00D3034F">
        <w:t xml:space="preserve"> baseline schemes until RAN1 #104-e.</w:t>
      </w:r>
    </w:p>
    <w:p w14:paraId="28E33C27" w14:textId="77777777" w:rsidR="00CF73F6" w:rsidRPr="00D3034F" w:rsidRDefault="00CF73F6" w:rsidP="00CF73F6">
      <w:pPr>
        <w:numPr>
          <w:ilvl w:val="1"/>
          <w:numId w:val="34"/>
        </w:numPr>
      </w:pPr>
      <w:r w:rsidRPr="00D3034F">
        <w:t>SP-CSI on PUCCH (supported in Rel-16)</w:t>
      </w:r>
    </w:p>
    <w:p w14:paraId="30875A58" w14:textId="77777777" w:rsidR="00CF73F6" w:rsidRPr="00D3034F" w:rsidRDefault="00CF73F6" w:rsidP="00CF73F6">
      <w:pPr>
        <w:numPr>
          <w:ilvl w:val="1"/>
          <w:numId w:val="34"/>
        </w:numPr>
      </w:pPr>
      <w:r w:rsidRPr="00D3034F">
        <w:lastRenderedPageBreak/>
        <w:t>A-CSI on PUSCH (supported in Rel-16)</w:t>
      </w:r>
    </w:p>
    <w:p w14:paraId="53A1A1F5" w14:textId="77777777" w:rsidR="00CF73F6" w:rsidRPr="00D3034F" w:rsidRDefault="00CF73F6" w:rsidP="00CF73F6">
      <w:pPr>
        <w:numPr>
          <w:ilvl w:val="1"/>
          <w:numId w:val="34"/>
        </w:numPr>
      </w:pPr>
      <w:r w:rsidRPr="00D3034F">
        <w:t>P-CSI on PUCCH (supported in Rel-16)</w:t>
      </w:r>
    </w:p>
    <w:p w14:paraId="7ACF127C" w14:textId="18A3648D" w:rsidR="00CF73F6" w:rsidRPr="00D3034F" w:rsidRDefault="008E59B1" w:rsidP="00CF73F6">
      <w:pPr>
        <w:numPr>
          <w:ilvl w:val="0"/>
          <w:numId w:val="34"/>
        </w:numPr>
      </w:pPr>
      <w:r>
        <w:t xml:space="preserve">It is up to company to bring additional results for </w:t>
      </w:r>
      <w:r w:rsidR="00CF73F6" w:rsidRPr="00D3034F">
        <w:t>other triggering methods for A-CSI on PUCCH</w:t>
      </w:r>
    </w:p>
    <w:p w14:paraId="2853EFDC" w14:textId="77777777" w:rsidR="00891716" w:rsidRDefault="00891716" w:rsidP="003A786B">
      <w:pPr>
        <w:spacing w:before="240"/>
        <w:rPr>
          <w:szCs w:val="20"/>
        </w:rPr>
      </w:pPr>
    </w:p>
    <w:p w14:paraId="36F40298" w14:textId="5CE6D631" w:rsidR="00891716" w:rsidRPr="00891716" w:rsidRDefault="00891716" w:rsidP="00891716">
      <w:pPr>
        <w:rPr>
          <w:rFonts w:asciiTheme="majorHAnsi" w:hAnsiTheme="majorHAnsi" w:cstheme="majorHAnsi"/>
          <w:szCs w:val="20"/>
        </w:rPr>
      </w:pPr>
      <w:r w:rsidRPr="00891716">
        <w:rPr>
          <w:rFonts w:asciiTheme="majorHAnsi" w:hAnsiTheme="majorHAnsi" w:cstheme="majorHAnsi"/>
          <w:szCs w:val="20"/>
          <w:shd w:val="clear" w:color="auto" w:fill="F79646" w:themeFill="accent6"/>
        </w:rPr>
        <w:t>Observation/Notes</w:t>
      </w:r>
      <w:r w:rsidR="00C31D2C">
        <w:rPr>
          <w:rFonts w:asciiTheme="majorHAnsi" w:hAnsiTheme="majorHAnsi" w:cstheme="majorHAnsi"/>
          <w:szCs w:val="20"/>
          <w:shd w:val="clear" w:color="auto" w:fill="F79646" w:themeFill="accent6"/>
        </w:rPr>
        <w:t xml:space="preserve"> for proposal 1</w:t>
      </w:r>
      <w:r w:rsidRPr="00891716">
        <w:rPr>
          <w:rFonts w:asciiTheme="majorHAnsi" w:hAnsiTheme="majorHAnsi" w:cstheme="majorHAnsi"/>
          <w:szCs w:val="20"/>
        </w:rPr>
        <w:t>:</w:t>
      </w:r>
    </w:p>
    <w:p w14:paraId="77B8AB14" w14:textId="385EE266" w:rsidR="00891716" w:rsidRDefault="00266602" w:rsidP="00266602">
      <w:pPr>
        <w:pStyle w:val="ListParagraph"/>
        <w:numPr>
          <w:ilvl w:val="0"/>
          <w:numId w:val="23"/>
        </w:numPr>
        <w:rPr>
          <w:szCs w:val="20"/>
        </w:rPr>
      </w:pPr>
      <w:r>
        <w:rPr>
          <w:szCs w:val="20"/>
        </w:rPr>
        <w:t>There are still a few companies who don’t want to rule out other triggering methods (GC-DCI, NACK). However, in order to move forward, some down-selection or at least prioritization has to be done considering that those options have been listed for long time from the study item and the proponents are about the same</w:t>
      </w:r>
    </w:p>
    <w:p w14:paraId="2B202EA9" w14:textId="092DBFC7" w:rsidR="00266602" w:rsidRDefault="00266602" w:rsidP="00266602">
      <w:pPr>
        <w:pStyle w:val="ListParagraph"/>
        <w:numPr>
          <w:ilvl w:val="0"/>
          <w:numId w:val="23"/>
        </w:numPr>
        <w:rPr>
          <w:szCs w:val="20"/>
        </w:rPr>
      </w:pPr>
      <w:r>
        <w:rPr>
          <w:szCs w:val="20"/>
        </w:rPr>
        <w:t>DL DCI triggering methods has the majority support among the three triggering methods</w:t>
      </w:r>
    </w:p>
    <w:p w14:paraId="3B22EE2A" w14:textId="318E8C05" w:rsidR="00266602" w:rsidRDefault="00266602" w:rsidP="00266602">
      <w:pPr>
        <w:pStyle w:val="ListParagraph"/>
        <w:numPr>
          <w:ilvl w:val="1"/>
          <w:numId w:val="23"/>
        </w:numPr>
        <w:rPr>
          <w:szCs w:val="20"/>
        </w:rPr>
      </w:pPr>
      <w:r>
        <w:rPr>
          <w:szCs w:val="20"/>
        </w:rPr>
        <w:t>DL DCI: supported by 10 companies</w:t>
      </w:r>
    </w:p>
    <w:p w14:paraId="4BF8887B" w14:textId="79C98516" w:rsidR="00266602" w:rsidRDefault="00266602" w:rsidP="00266602">
      <w:pPr>
        <w:pStyle w:val="ListParagraph"/>
        <w:numPr>
          <w:ilvl w:val="1"/>
          <w:numId w:val="23"/>
        </w:numPr>
        <w:rPr>
          <w:szCs w:val="20"/>
        </w:rPr>
      </w:pPr>
      <w:r>
        <w:rPr>
          <w:szCs w:val="20"/>
        </w:rPr>
        <w:t>GC DCI: supported by 1 company</w:t>
      </w:r>
    </w:p>
    <w:p w14:paraId="6B329CCB" w14:textId="73516D22" w:rsidR="00266602" w:rsidRDefault="00266602" w:rsidP="00266602">
      <w:pPr>
        <w:pStyle w:val="ListParagraph"/>
        <w:numPr>
          <w:ilvl w:val="1"/>
          <w:numId w:val="23"/>
        </w:numPr>
        <w:rPr>
          <w:szCs w:val="20"/>
        </w:rPr>
      </w:pPr>
      <w:r>
        <w:rPr>
          <w:szCs w:val="20"/>
        </w:rPr>
        <w:t>NACK: supported by 3 companies</w:t>
      </w:r>
    </w:p>
    <w:p w14:paraId="58585548" w14:textId="335AA522" w:rsidR="00D55A4E" w:rsidRDefault="00266602" w:rsidP="00D55A4E">
      <w:pPr>
        <w:pStyle w:val="ListParagraph"/>
        <w:numPr>
          <w:ilvl w:val="0"/>
          <w:numId w:val="23"/>
        </w:numPr>
        <w:rPr>
          <w:szCs w:val="20"/>
        </w:rPr>
      </w:pPr>
      <w:r>
        <w:rPr>
          <w:szCs w:val="20"/>
        </w:rPr>
        <w:t>The proposal encourages companies to bring evaluation results at least</w:t>
      </w:r>
      <w:r w:rsidR="00DE4553">
        <w:rPr>
          <w:szCs w:val="20"/>
        </w:rPr>
        <w:t xml:space="preserve"> for</w:t>
      </w:r>
      <w:r>
        <w:rPr>
          <w:szCs w:val="20"/>
        </w:rPr>
        <w:t xml:space="preserve"> A-CSI on PUCCH triggered by DL DCI</w:t>
      </w:r>
      <w:r w:rsidR="00C31D2C">
        <w:rPr>
          <w:szCs w:val="20"/>
        </w:rPr>
        <w:t xml:space="preserve"> and one or more existing baseline scheme so that we may draw conclusion in the next meeting </w:t>
      </w:r>
      <w:r w:rsidR="00DE4553">
        <w:rPr>
          <w:szCs w:val="20"/>
        </w:rPr>
        <w:t>whether</w:t>
      </w:r>
      <w:r w:rsidR="00C31D2C">
        <w:rPr>
          <w:szCs w:val="20"/>
        </w:rPr>
        <w:t xml:space="preserve"> A-CSI on PUCCH triggered by DL DCI has to be supported or not</w:t>
      </w:r>
    </w:p>
    <w:p w14:paraId="4098FA4A" w14:textId="24F88DD9" w:rsidR="00D55A4E" w:rsidRDefault="00D55A4E" w:rsidP="00D55A4E">
      <w:pPr>
        <w:rPr>
          <w:szCs w:val="20"/>
        </w:rPr>
      </w:pPr>
    </w:p>
    <w:p w14:paraId="6E668ADB" w14:textId="756FE027" w:rsidR="00D55A4E" w:rsidRPr="00D55A4E" w:rsidRDefault="00D55A4E" w:rsidP="00D55A4E">
      <w:pPr>
        <w:rPr>
          <w:szCs w:val="20"/>
        </w:rPr>
      </w:pPr>
      <w:r w:rsidRPr="00D55A4E">
        <w:rPr>
          <w:szCs w:val="20"/>
          <w:highlight w:val="yellow"/>
        </w:rPr>
        <w:t>Question: is the FL’s proposal #1(updated v2) agreeable based on the above observation?</w:t>
      </w:r>
    </w:p>
    <w:tbl>
      <w:tblPr>
        <w:tblStyle w:val="TableGrid"/>
        <w:tblW w:w="0" w:type="auto"/>
        <w:tblLook w:val="04A0" w:firstRow="1" w:lastRow="0" w:firstColumn="1" w:lastColumn="0" w:noHBand="0" w:noVBand="1"/>
      </w:tblPr>
      <w:tblGrid>
        <w:gridCol w:w="1425"/>
        <w:gridCol w:w="1086"/>
        <w:gridCol w:w="7118"/>
      </w:tblGrid>
      <w:tr w:rsidR="00D55A4E" w:rsidRPr="00D55A4E" w14:paraId="32B4DA0A" w14:textId="77777777" w:rsidTr="00272D1F">
        <w:tc>
          <w:tcPr>
            <w:tcW w:w="1428" w:type="dxa"/>
          </w:tcPr>
          <w:p w14:paraId="35AE9968" w14:textId="57085AA9" w:rsidR="00D55A4E" w:rsidRPr="00D55A4E" w:rsidRDefault="00D55A4E" w:rsidP="003A786B">
            <w:pPr>
              <w:spacing w:before="240"/>
              <w:rPr>
                <w:szCs w:val="20"/>
              </w:rPr>
            </w:pPr>
            <w:r w:rsidRPr="00D55A4E">
              <w:rPr>
                <w:szCs w:val="20"/>
              </w:rPr>
              <w:t>Company</w:t>
            </w:r>
          </w:p>
        </w:tc>
        <w:tc>
          <w:tcPr>
            <w:tcW w:w="1013" w:type="dxa"/>
          </w:tcPr>
          <w:p w14:paraId="063FFF9B" w14:textId="7D8ACCAC" w:rsidR="00D55A4E" w:rsidRPr="00D55A4E" w:rsidRDefault="00D55A4E" w:rsidP="003A786B">
            <w:pPr>
              <w:spacing w:before="240"/>
              <w:rPr>
                <w:szCs w:val="20"/>
              </w:rPr>
            </w:pPr>
            <w:r w:rsidRPr="00D55A4E">
              <w:rPr>
                <w:szCs w:val="20"/>
              </w:rPr>
              <w:t>Y/N</w:t>
            </w:r>
          </w:p>
        </w:tc>
        <w:tc>
          <w:tcPr>
            <w:tcW w:w="7188" w:type="dxa"/>
          </w:tcPr>
          <w:p w14:paraId="603D8219" w14:textId="13DC8892" w:rsidR="00D55A4E" w:rsidRPr="00D55A4E" w:rsidRDefault="00D55A4E" w:rsidP="003A786B">
            <w:pPr>
              <w:spacing w:before="240"/>
              <w:rPr>
                <w:szCs w:val="20"/>
              </w:rPr>
            </w:pPr>
            <w:r w:rsidRPr="00D55A4E">
              <w:rPr>
                <w:szCs w:val="20"/>
              </w:rPr>
              <w:t>Comments</w:t>
            </w:r>
          </w:p>
        </w:tc>
      </w:tr>
      <w:tr w:rsidR="006219B6" w:rsidRPr="00D55A4E" w14:paraId="3001616D" w14:textId="77777777" w:rsidTr="00272D1F">
        <w:tc>
          <w:tcPr>
            <w:tcW w:w="1428" w:type="dxa"/>
          </w:tcPr>
          <w:p w14:paraId="5F1D8D1E" w14:textId="6A8F0C75" w:rsidR="006219B6" w:rsidRPr="00D55A4E" w:rsidRDefault="006219B6" w:rsidP="006219B6">
            <w:pPr>
              <w:spacing w:before="240"/>
              <w:rPr>
                <w:szCs w:val="20"/>
              </w:rPr>
            </w:pPr>
            <w:r>
              <w:t>QC</w:t>
            </w:r>
          </w:p>
        </w:tc>
        <w:tc>
          <w:tcPr>
            <w:tcW w:w="1013" w:type="dxa"/>
          </w:tcPr>
          <w:p w14:paraId="0BBBAFCA" w14:textId="0CDDC9BC" w:rsidR="006219B6" w:rsidRPr="00D55A4E" w:rsidRDefault="006219B6" w:rsidP="006219B6">
            <w:pPr>
              <w:spacing w:before="240"/>
              <w:rPr>
                <w:szCs w:val="20"/>
              </w:rPr>
            </w:pPr>
            <w:r>
              <w:t>NO</w:t>
            </w:r>
          </w:p>
        </w:tc>
        <w:tc>
          <w:tcPr>
            <w:tcW w:w="7188" w:type="dxa"/>
          </w:tcPr>
          <w:p w14:paraId="3A537D79" w14:textId="1C2586DB" w:rsidR="006219B6" w:rsidRPr="00D55A4E" w:rsidRDefault="006219B6" w:rsidP="006219B6">
            <w:pPr>
              <w:spacing w:before="240"/>
              <w:rPr>
                <w:szCs w:val="20"/>
              </w:rPr>
            </w:pPr>
            <w:r>
              <w:t xml:space="preserve">As we already commented in Section 3, for the new trigger method, we don’t see technical justification to ignore studying of a potentially better solution (which is NACK trigger CSI) and focus on studying a worse solution (which is DL DCI trigger CSI).   </w:t>
            </w:r>
          </w:p>
        </w:tc>
      </w:tr>
      <w:tr w:rsidR="00C152A2" w:rsidRPr="00D55A4E" w14:paraId="563FD1A4" w14:textId="77777777" w:rsidTr="00272D1F">
        <w:tc>
          <w:tcPr>
            <w:tcW w:w="1428" w:type="dxa"/>
          </w:tcPr>
          <w:p w14:paraId="40035D9A" w14:textId="34C1D0EC" w:rsidR="00C152A2" w:rsidRPr="00D55A4E" w:rsidRDefault="00C152A2" w:rsidP="00C152A2">
            <w:pPr>
              <w:spacing w:before="240"/>
              <w:rPr>
                <w:szCs w:val="20"/>
              </w:rPr>
            </w:pPr>
            <w:r>
              <w:rPr>
                <w:rFonts w:hint="eastAsia"/>
                <w:szCs w:val="20"/>
              </w:rPr>
              <w:t>Z</w:t>
            </w:r>
            <w:r>
              <w:rPr>
                <w:szCs w:val="20"/>
              </w:rPr>
              <w:t>TE</w:t>
            </w:r>
          </w:p>
        </w:tc>
        <w:tc>
          <w:tcPr>
            <w:tcW w:w="1013" w:type="dxa"/>
          </w:tcPr>
          <w:p w14:paraId="5C2AAFF7" w14:textId="0A78CC86" w:rsidR="00C152A2" w:rsidRPr="00D55A4E" w:rsidRDefault="00C152A2" w:rsidP="00C152A2">
            <w:pPr>
              <w:spacing w:before="240"/>
              <w:rPr>
                <w:szCs w:val="20"/>
              </w:rPr>
            </w:pPr>
            <w:r>
              <w:rPr>
                <w:szCs w:val="20"/>
              </w:rPr>
              <w:t xml:space="preserve">Partially Yes </w:t>
            </w:r>
          </w:p>
        </w:tc>
        <w:tc>
          <w:tcPr>
            <w:tcW w:w="7188" w:type="dxa"/>
          </w:tcPr>
          <w:p w14:paraId="574ADB8A" w14:textId="686FBCAF" w:rsidR="00C152A2" w:rsidRDefault="00C152A2" w:rsidP="00C152A2">
            <w:pPr>
              <w:spacing w:before="240"/>
              <w:rPr>
                <w:szCs w:val="20"/>
              </w:rPr>
            </w:pPr>
            <w:r>
              <w:rPr>
                <w:szCs w:val="20"/>
              </w:rPr>
              <w:t>For the sake of progress, we can support the proposal</w:t>
            </w:r>
            <w:r w:rsidR="00C258EC">
              <w:rPr>
                <w:szCs w:val="20"/>
              </w:rPr>
              <w:t xml:space="preserve"> although we also think NACK trigger is an important scheme</w:t>
            </w:r>
            <w:r>
              <w:rPr>
                <w:szCs w:val="20"/>
              </w:rPr>
              <w:t>.</w:t>
            </w:r>
          </w:p>
          <w:p w14:paraId="6CAD7A75" w14:textId="008DD096" w:rsidR="00C152A2" w:rsidRPr="00D55A4E" w:rsidRDefault="00C152A2" w:rsidP="00C152A2">
            <w:pPr>
              <w:spacing w:before="240"/>
              <w:rPr>
                <w:szCs w:val="20"/>
              </w:rPr>
            </w:pPr>
            <w:r>
              <w:t xml:space="preserve">For simulation baseline, we think the P-CSI on PUCCH should combined with </w:t>
            </w:r>
            <w:r>
              <w:rPr>
                <w:rFonts w:hint="eastAsia"/>
              </w:rPr>
              <w:t>A-CSI on PUSCH</w:t>
            </w:r>
            <w:r>
              <w:t xml:space="preserve"> together as an integral baseline. The reason is from MIMO perspective, P-CSI on PUCCH provides basic feedback, and A-CSI on PUSCH provides advanced feedback. The A-CSI on PUCCH is assumed as an enhancement feedback compared with A-CSI on PUSCH, so the basic feedback from P-CSI is also used together with the </w:t>
            </w:r>
            <w:r>
              <w:rPr>
                <w:szCs w:val="20"/>
              </w:rPr>
              <w:t>new triggering method for A-CSI on PUCCH.</w:t>
            </w:r>
          </w:p>
        </w:tc>
      </w:tr>
      <w:tr w:rsidR="00C152A2" w:rsidRPr="00D55A4E" w14:paraId="49278439" w14:textId="77777777" w:rsidTr="00272D1F">
        <w:tc>
          <w:tcPr>
            <w:tcW w:w="1428" w:type="dxa"/>
          </w:tcPr>
          <w:p w14:paraId="695A5339" w14:textId="46A5A97F" w:rsidR="00C152A2" w:rsidRPr="00D55A4E" w:rsidRDefault="005E54AD" w:rsidP="00C152A2">
            <w:pPr>
              <w:spacing w:before="240"/>
              <w:rPr>
                <w:szCs w:val="20"/>
              </w:rPr>
            </w:pPr>
            <w:r>
              <w:rPr>
                <w:szCs w:val="20"/>
              </w:rPr>
              <w:t>HW/</w:t>
            </w:r>
            <w:proofErr w:type="spellStart"/>
            <w:r>
              <w:rPr>
                <w:szCs w:val="20"/>
              </w:rPr>
              <w:t>HiSi</w:t>
            </w:r>
            <w:proofErr w:type="spellEnd"/>
          </w:p>
        </w:tc>
        <w:tc>
          <w:tcPr>
            <w:tcW w:w="1013" w:type="dxa"/>
          </w:tcPr>
          <w:p w14:paraId="493798F5" w14:textId="5C643A03" w:rsidR="00C152A2" w:rsidRPr="00D55A4E" w:rsidRDefault="005E54AD" w:rsidP="00C152A2">
            <w:pPr>
              <w:spacing w:before="240"/>
              <w:rPr>
                <w:szCs w:val="20"/>
              </w:rPr>
            </w:pPr>
            <w:r>
              <w:rPr>
                <w:szCs w:val="20"/>
              </w:rPr>
              <w:t>Yes</w:t>
            </w:r>
          </w:p>
        </w:tc>
        <w:tc>
          <w:tcPr>
            <w:tcW w:w="7188" w:type="dxa"/>
          </w:tcPr>
          <w:p w14:paraId="74F3D461" w14:textId="7911BB67" w:rsidR="00C152A2" w:rsidRPr="00D55A4E" w:rsidRDefault="005E54AD" w:rsidP="00C152A2">
            <w:pPr>
              <w:spacing w:before="240"/>
              <w:rPr>
                <w:szCs w:val="20"/>
              </w:rPr>
            </w:pPr>
            <w:r w:rsidRPr="005E54AD">
              <w:rPr>
                <w:szCs w:val="20"/>
              </w:rPr>
              <w:t>Even though we had rather seen an agreement to support a new uplink triggering mechanism, we understand that this does not seem achievable within the group. Given the current situation we can live with the updated proposal 1 as a compromise.</w:t>
            </w:r>
          </w:p>
        </w:tc>
      </w:tr>
      <w:tr w:rsidR="00C152A2" w:rsidRPr="00D55A4E" w14:paraId="12DFC491" w14:textId="77777777" w:rsidTr="00272D1F">
        <w:tc>
          <w:tcPr>
            <w:tcW w:w="1428" w:type="dxa"/>
          </w:tcPr>
          <w:p w14:paraId="0C0869A2" w14:textId="74D0137F" w:rsidR="00C152A2" w:rsidRPr="00D55A4E" w:rsidRDefault="005B0DCA" w:rsidP="00C152A2">
            <w:pPr>
              <w:spacing w:before="240"/>
              <w:rPr>
                <w:szCs w:val="20"/>
              </w:rPr>
            </w:pPr>
            <w:r>
              <w:rPr>
                <w:szCs w:val="20"/>
              </w:rPr>
              <w:t>Intel</w:t>
            </w:r>
          </w:p>
        </w:tc>
        <w:tc>
          <w:tcPr>
            <w:tcW w:w="1013" w:type="dxa"/>
          </w:tcPr>
          <w:p w14:paraId="39C9270C" w14:textId="77777777" w:rsidR="00C152A2" w:rsidRPr="00D55A4E" w:rsidRDefault="00C152A2" w:rsidP="00C152A2">
            <w:pPr>
              <w:spacing w:before="240"/>
              <w:rPr>
                <w:szCs w:val="20"/>
              </w:rPr>
            </w:pPr>
          </w:p>
        </w:tc>
        <w:tc>
          <w:tcPr>
            <w:tcW w:w="7188" w:type="dxa"/>
          </w:tcPr>
          <w:p w14:paraId="74C1827B" w14:textId="6F748F46" w:rsidR="00C152A2" w:rsidRDefault="005B0DCA" w:rsidP="00C152A2">
            <w:pPr>
              <w:spacing w:before="240"/>
              <w:rPr>
                <w:szCs w:val="20"/>
              </w:rPr>
            </w:pPr>
            <w:r>
              <w:rPr>
                <w:szCs w:val="20"/>
              </w:rPr>
              <w:t>Would like to make it clear, that the new trigger is still in the study phase by the following:</w:t>
            </w:r>
          </w:p>
          <w:p w14:paraId="74EBBDDD" w14:textId="2AF18805" w:rsidR="005B0DCA" w:rsidRPr="005B0DCA" w:rsidRDefault="005B0DCA" w:rsidP="005626E0">
            <w:pPr>
              <w:pStyle w:val="ListParagraph"/>
              <w:numPr>
                <w:ilvl w:val="0"/>
                <w:numId w:val="40"/>
              </w:numPr>
              <w:spacing w:before="240"/>
              <w:rPr>
                <w:szCs w:val="20"/>
              </w:rPr>
            </w:pPr>
            <w:r w:rsidRPr="00D3034F">
              <w:lastRenderedPageBreak/>
              <w:t xml:space="preserve">For </w:t>
            </w:r>
            <w:r w:rsidRPr="005B0DCA">
              <w:rPr>
                <w:color w:val="FF0000"/>
                <w:u w:val="single"/>
              </w:rPr>
              <w:t>the study of</w:t>
            </w:r>
            <w:r w:rsidRPr="005B0DCA">
              <w:rPr>
                <w:color w:val="FF0000"/>
              </w:rPr>
              <w:t xml:space="preserve"> </w:t>
            </w:r>
            <w:r>
              <w:t xml:space="preserve">the </w:t>
            </w:r>
            <w:r w:rsidRPr="00D3034F">
              <w:t>new triggering method for A-CSI on PUCCH,</w:t>
            </w:r>
            <w:r w:rsidRPr="00D3034F">
              <w:rPr>
                <w:rStyle w:val="apple-converted-space"/>
              </w:rPr>
              <w:t> </w:t>
            </w:r>
            <w:r w:rsidRPr="00D3034F">
              <w:t>focus on A-CSI on PUCCH triggered by DL DCI</w:t>
            </w:r>
          </w:p>
        </w:tc>
      </w:tr>
      <w:tr w:rsidR="00272D1F" w:rsidRPr="00D55A4E" w14:paraId="7FA9B65D" w14:textId="77777777" w:rsidTr="00272D1F">
        <w:tc>
          <w:tcPr>
            <w:tcW w:w="1428" w:type="dxa"/>
          </w:tcPr>
          <w:p w14:paraId="4C9787B5" w14:textId="00B51ACF" w:rsidR="00272D1F" w:rsidRDefault="00D02DB4" w:rsidP="00272D1F">
            <w:pPr>
              <w:spacing w:before="240"/>
              <w:rPr>
                <w:szCs w:val="20"/>
              </w:rPr>
            </w:pPr>
            <w:r>
              <w:lastRenderedPageBreak/>
              <w:t>MediaTek</w:t>
            </w:r>
          </w:p>
        </w:tc>
        <w:tc>
          <w:tcPr>
            <w:tcW w:w="1013" w:type="dxa"/>
          </w:tcPr>
          <w:p w14:paraId="6C3DF827" w14:textId="16C89452" w:rsidR="00272D1F" w:rsidRPr="00D55A4E" w:rsidRDefault="00272D1F" w:rsidP="00272D1F">
            <w:pPr>
              <w:spacing w:before="240"/>
              <w:rPr>
                <w:szCs w:val="20"/>
              </w:rPr>
            </w:pPr>
            <w:r>
              <w:t>No</w:t>
            </w:r>
          </w:p>
        </w:tc>
        <w:tc>
          <w:tcPr>
            <w:tcW w:w="7188" w:type="dxa"/>
          </w:tcPr>
          <w:p w14:paraId="2065E25C" w14:textId="27EEC1CB" w:rsidR="00272D1F" w:rsidRDefault="00272D1F" w:rsidP="00272D1F">
            <w:pPr>
              <w:spacing w:before="240"/>
              <w:rPr>
                <w:szCs w:val="20"/>
              </w:rPr>
            </w:pPr>
            <w:r>
              <w:t xml:space="preserve">We have discussed in length the lack of any gains of introducing new trigging mechanisms for A-CSI.  </w:t>
            </w:r>
          </w:p>
        </w:tc>
      </w:tr>
      <w:tr w:rsidR="00D418DE" w:rsidRPr="00D55A4E" w14:paraId="4AB332B8" w14:textId="77777777" w:rsidTr="00D418DE">
        <w:tc>
          <w:tcPr>
            <w:tcW w:w="1428" w:type="dxa"/>
            <w:vAlign w:val="center"/>
          </w:tcPr>
          <w:p w14:paraId="419BC9E0" w14:textId="09DDCB81" w:rsidR="00D418DE" w:rsidRDefault="00D418DE" w:rsidP="00D418DE">
            <w:pPr>
              <w:spacing w:before="240"/>
            </w:pPr>
            <w:r>
              <w:t>DOCOMO</w:t>
            </w:r>
          </w:p>
        </w:tc>
        <w:tc>
          <w:tcPr>
            <w:tcW w:w="1013" w:type="dxa"/>
            <w:vAlign w:val="center"/>
          </w:tcPr>
          <w:p w14:paraId="109C7E27" w14:textId="39A280A9" w:rsidR="00D418DE" w:rsidRPr="00D418DE" w:rsidRDefault="00D418DE" w:rsidP="00D418DE">
            <w:pPr>
              <w:spacing w:before="240"/>
              <w:rPr>
                <w:rFonts w:eastAsia="MS Mincho"/>
              </w:rPr>
            </w:pPr>
            <w:r>
              <w:rPr>
                <w:rFonts w:eastAsia="MS Mincho" w:hint="eastAsia"/>
              </w:rPr>
              <w:t>Yes</w:t>
            </w:r>
          </w:p>
        </w:tc>
        <w:tc>
          <w:tcPr>
            <w:tcW w:w="7188" w:type="dxa"/>
            <w:vAlign w:val="center"/>
          </w:tcPr>
          <w:p w14:paraId="5EA06799" w14:textId="36D1572A" w:rsidR="00D418DE" w:rsidRPr="00D418DE" w:rsidRDefault="00D418DE" w:rsidP="00D418DE">
            <w:pPr>
              <w:spacing w:before="240"/>
              <w:rPr>
                <w:rFonts w:eastAsia="MS Mincho"/>
              </w:rPr>
            </w:pPr>
            <w:r>
              <w:rPr>
                <w:rFonts w:eastAsia="MS Mincho" w:hint="eastAsia"/>
              </w:rPr>
              <w:t xml:space="preserve">Fine with the proposal to make progress even though we </w:t>
            </w:r>
            <w:r>
              <w:rPr>
                <w:rFonts w:eastAsia="MS Mincho"/>
              </w:rPr>
              <w:t>prefer to make agreement to support the new triggering mechanism.</w:t>
            </w:r>
          </w:p>
        </w:tc>
      </w:tr>
    </w:tbl>
    <w:p w14:paraId="4046555B" w14:textId="42350598" w:rsidR="00D55A4E" w:rsidRDefault="00D55A4E" w:rsidP="003A786B">
      <w:pPr>
        <w:spacing w:before="240"/>
        <w:rPr>
          <w:szCs w:val="20"/>
        </w:rPr>
      </w:pPr>
    </w:p>
    <w:p w14:paraId="072473B6" w14:textId="0B51BC82" w:rsidR="00293948" w:rsidRPr="00293948" w:rsidRDefault="00293948" w:rsidP="00293948">
      <w:pPr>
        <w:pStyle w:val="Heading2"/>
        <w:spacing w:after="0"/>
        <w:rPr>
          <w:rFonts w:ascii="Times New Roman" w:hAnsi="Times New Roman"/>
          <w:sz w:val="28"/>
          <w:szCs w:val="28"/>
        </w:rPr>
      </w:pPr>
      <w:r w:rsidRPr="00022DFC">
        <w:rPr>
          <w:rFonts w:ascii="Times New Roman" w:eastAsiaTheme="minorEastAsia" w:hAnsi="Times New Roman"/>
          <w:sz w:val="28"/>
          <w:szCs w:val="28"/>
          <w:lang w:val="en-US" w:eastAsia="ko-KR"/>
        </w:rPr>
        <w:t>Topic #</w:t>
      </w:r>
      <w:r>
        <w:rPr>
          <w:rFonts w:ascii="Times New Roman" w:eastAsiaTheme="minorEastAsia" w:hAnsi="Times New Roman"/>
          <w:sz w:val="28"/>
          <w:szCs w:val="28"/>
          <w:lang w:val="en-US" w:eastAsia="ko-KR"/>
        </w:rPr>
        <w:t>2</w:t>
      </w:r>
    </w:p>
    <w:p w14:paraId="7656078B" w14:textId="7FDC002C" w:rsidR="00886005" w:rsidRPr="00891716" w:rsidRDefault="00886005" w:rsidP="00886005">
      <w:pPr>
        <w:rPr>
          <w:rFonts w:ascii="Calibri" w:eastAsia="Times New Roman" w:hAnsi="Calibri" w:cs="Calibri"/>
          <w:color w:val="000000"/>
        </w:rPr>
      </w:pPr>
      <w:r w:rsidRPr="00891716">
        <w:rPr>
          <w:rFonts w:ascii="Calibri" w:hAnsi="Calibri" w:cs="Calibri"/>
          <w:color w:val="000000"/>
          <w:shd w:val="clear" w:color="auto" w:fill="FF00FF"/>
        </w:rPr>
        <w:t>FL’s proposal #2 (updated</w:t>
      </w:r>
      <w:r w:rsidR="00D3034F">
        <w:rPr>
          <w:rFonts w:ascii="Calibri" w:hAnsi="Calibri" w:cs="Calibri"/>
          <w:color w:val="000000"/>
          <w:shd w:val="clear" w:color="auto" w:fill="FF00FF"/>
        </w:rPr>
        <w:t xml:space="preserve"> v2</w:t>
      </w:r>
      <w:r w:rsidRPr="00891716">
        <w:rPr>
          <w:rFonts w:ascii="Calibri" w:hAnsi="Calibri" w:cs="Calibri"/>
          <w:color w:val="000000"/>
          <w:shd w:val="clear" w:color="auto" w:fill="FF00FF"/>
        </w:rPr>
        <w:t>):</w:t>
      </w:r>
    </w:p>
    <w:p w14:paraId="5D6C640B" w14:textId="6002615E" w:rsidR="00886005" w:rsidRPr="00D3034F" w:rsidRDefault="00886005" w:rsidP="00C31D2C">
      <w:r w:rsidRPr="00D3034F">
        <w:t>For Case-1 New reporting, the following candidate schemes have been identified to address the fast interference change over time. Focus on</w:t>
      </w:r>
      <w:r w:rsidR="00C31D2C" w:rsidRPr="00D3034F">
        <w:t xml:space="preserve"> the</w:t>
      </w:r>
      <w:r w:rsidRPr="00D3034F">
        <w:t xml:space="preserve"> identified schemes below for further study and evaluation.</w:t>
      </w:r>
    </w:p>
    <w:p w14:paraId="2246E046" w14:textId="468B4CDA" w:rsidR="00886005" w:rsidRPr="00D3034F" w:rsidRDefault="00886005" w:rsidP="00886005">
      <w:pPr>
        <w:numPr>
          <w:ilvl w:val="0"/>
          <w:numId w:val="35"/>
        </w:numPr>
      </w:pPr>
      <w:r w:rsidRPr="00D3034F">
        <w:t xml:space="preserve">Scheme 1a: New reporting </w:t>
      </w:r>
      <w:r w:rsidR="003437EA" w:rsidRPr="00D3034F">
        <w:t xml:space="preserve">quantity </w:t>
      </w:r>
      <w:r w:rsidRPr="00D3034F">
        <w:t>based on CQI/SINR statistics</w:t>
      </w:r>
      <w:r w:rsidR="00FD5F8D">
        <w:t>, e.g.,</w:t>
      </w:r>
    </w:p>
    <w:p w14:paraId="1416B4F3" w14:textId="69E04BD1" w:rsidR="00886005" w:rsidRPr="00D3034F" w:rsidRDefault="00886005" w:rsidP="00886005">
      <w:pPr>
        <w:numPr>
          <w:ilvl w:val="1"/>
          <w:numId w:val="35"/>
        </w:numPr>
      </w:pPr>
      <w:r w:rsidRPr="00D3034F">
        <w:t>CQI/SINR statistics (e.g., mean, variance, etc.)</w:t>
      </w:r>
    </w:p>
    <w:p w14:paraId="462887BF" w14:textId="2C3A57A6" w:rsidR="00886005" w:rsidRPr="00D3034F" w:rsidRDefault="00886005" w:rsidP="00886005">
      <w:pPr>
        <w:numPr>
          <w:ilvl w:val="1"/>
          <w:numId w:val="35"/>
        </w:numPr>
      </w:pPr>
      <w:r w:rsidRPr="00D3034F">
        <w:t>CSI prediction</w:t>
      </w:r>
    </w:p>
    <w:p w14:paraId="1BEC9071" w14:textId="4F0FEDCE" w:rsidR="00886005" w:rsidRPr="00D3034F" w:rsidRDefault="00886005" w:rsidP="00886005">
      <w:pPr>
        <w:numPr>
          <w:ilvl w:val="0"/>
          <w:numId w:val="35"/>
        </w:numPr>
      </w:pPr>
      <w:r w:rsidRPr="00D3034F">
        <w:t>Scheme 1b: New report</w:t>
      </w:r>
      <w:r w:rsidR="003437EA" w:rsidRPr="00D3034F">
        <w:t>ing quantity</w:t>
      </w:r>
      <w:r w:rsidRPr="00D3034F">
        <w:t xml:space="preserve"> of interference statistics</w:t>
      </w:r>
      <w:r w:rsidRPr="00D3034F">
        <w:rPr>
          <w:rStyle w:val="apple-converted-space"/>
        </w:rPr>
        <w:t> </w:t>
      </w:r>
      <w:r w:rsidRPr="00D3034F">
        <w:t>(e.g., mean, variance, etc.)</w:t>
      </w:r>
    </w:p>
    <w:p w14:paraId="1543CE5B" w14:textId="19FD6B91" w:rsidR="00886005" w:rsidRPr="00D3034F" w:rsidRDefault="00886005" w:rsidP="00886005">
      <w:pPr>
        <w:numPr>
          <w:ilvl w:val="0"/>
          <w:numId w:val="35"/>
        </w:numPr>
      </w:pPr>
      <w:r w:rsidRPr="00D3034F">
        <w:t>Scheme 1c: New report</w:t>
      </w:r>
      <w:r w:rsidR="003437EA" w:rsidRPr="00D3034F">
        <w:t>ing quantity</w:t>
      </w:r>
      <w:r w:rsidRPr="00D3034F">
        <w:t xml:space="preserve"> based on modifying existing reporting format</w:t>
      </w:r>
      <w:r w:rsidR="00FD5F8D">
        <w:t>, e.g.,</w:t>
      </w:r>
    </w:p>
    <w:p w14:paraId="65503539" w14:textId="5541402A" w:rsidR="00886005" w:rsidRPr="00D3034F" w:rsidRDefault="00886005" w:rsidP="00886005">
      <w:pPr>
        <w:numPr>
          <w:ilvl w:val="1"/>
          <w:numId w:val="35"/>
        </w:numPr>
      </w:pPr>
      <w:r w:rsidRPr="00D3034F">
        <w:t xml:space="preserve">CQI </w:t>
      </w:r>
      <w:r w:rsidR="003437EA" w:rsidRPr="00D3034F">
        <w:t>r</w:t>
      </w:r>
      <w:r w:rsidRPr="00D3034F">
        <w:t xml:space="preserve">eporting considering the worst </w:t>
      </w:r>
      <w:proofErr w:type="spellStart"/>
      <w:r w:rsidRPr="00D3034F">
        <w:t>subbands</w:t>
      </w:r>
      <w:proofErr w:type="spellEnd"/>
    </w:p>
    <w:p w14:paraId="5116C670" w14:textId="43476253" w:rsidR="00886005" w:rsidRPr="00D3034F" w:rsidRDefault="00886005" w:rsidP="00886005">
      <w:pPr>
        <w:numPr>
          <w:ilvl w:val="1"/>
          <w:numId w:val="35"/>
        </w:numPr>
      </w:pPr>
      <w:proofErr w:type="spellStart"/>
      <w:r w:rsidRPr="00D3034F">
        <w:t>Subband</w:t>
      </w:r>
      <w:proofErr w:type="spellEnd"/>
      <w:r w:rsidRPr="00D3034F">
        <w:t xml:space="preserve"> CQI granularity enhancement</w:t>
      </w:r>
    </w:p>
    <w:p w14:paraId="71C7A4C1" w14:textId="1549C4E7" w:rsidR="00886005" w:rsidRPr="00D3034F" w:rsidRDefault="00886005" w:rsidP="00886005">
      <w:pPr>
        <w:numPr>
          <w:ilvl w:val="0"/>
          <w:numId w:val="35"/>
        </w:numPr>
      </w:pPr>
      <w:r w:rsidRPr="00D3034F">
        <w:t xml:space="preserve">Scheme 1d: </w:t>
      </w:r>
      <w:r w:rsidR="003437EA" w:rsidRPr="00D3034F">
        <w:t>New reporting quantity related to CSI expiration time</w:t>
      </w:r>
    </w:p>
    <w:p w14:paraId="0527AD2C" w14:textId="0C4A77CD" w:rsidR="003437EA" w:rsidRPr="00D3034F" w:rsidRDefault="00886005" w:rsidP="003437EA">
      <w:pPr>
        <w:numPr>
          <w:ilvl w:val="0"/>
          <w:numId w:val="35"/>
        </w:numPr>
      </w:pPr>
      <w:r w:rsidRPr="00D3034F">
        <w:t xml:space="preserve">Scheme </w:t>
      </w:r>
      <w:r w:rsidR="003437EA" w:rsidRPr="00D3034F">
        <w:t>1e</w:t>
      </w:r>
      <w:r w:rsidRPr="00D3034F">
        <w:t xml:space="preserve">: </w:t>
      </w:r>
      <w:r w:rsidR="003437EA" w:rsidRPr="00D3034F">
        <w:t>New reporting quantity with partial information update</w:t>
      </w:r>
      <w:r w:rsidR="00FD5F8D">
        <w:t>, e.g.,</w:t>
      </w:r>
    </w:p>
    <w:p w14:paraId="130879CD" w14:textId="3FAB2240" w:rsidR="00886005" w:rsidRPr="00D3034F" w:rsidRDefault="00FD5F8D" w:rsidP="003437EA">
      <w:pPr>
        <w:numPr>
          <w:ilvl w:val="1"/>
          <w:numId w:val="35"/>
        </w:numPr>
      </w:pPr>
      <w:r>
        <w:t xml:space="preserve">CSI reporting with </w:t>
      </w:r>
      <w:r w:rsidR="003437EA" w:rsidRPr="00D3034F">
        <w:t>interference update only</w:t>
      </w:r>
    </w:p>
    <w:p w14:paraId="3B42F1E9" w14:textId="12474978" w:rsidR="00C31D2C" w:rsidRDefault="00C31D2C" w:rsidP="00C31D2C">
      <w:pPr>
        <w:rPr>
          <w:color w:val="000000"/>
        </w:rPr>
      </w:pPr>
    </w:p>
    <w:p w14:paraId="7711D0EE" w14:textId="44C65DAF" w:rsidR="00C31D2C" w:rsidRPr="00891716" w:rsidRDefault="00C31D2C" w:rsidP="00C31D2C">
      <w:pPr>
        <w:rPr>
          <w:rFonts w:asciiTheme="majorHAnsi" w:hAnsiTheme="majorHAnsi" w:cstheme="majorHAnsi"/>
          <w:szCs w:val="20"/>
        </w:rPr>
      </w:pPr>
      <w:r w:rsidRPr="00891716">
        <w:rPr>
          <w:rFonts w:asciiTheme="majorHAnsi" w:hAnsiTheme="majorHAnsi" w:cstheme="majorHAnsi"/>
          <w:szCs w:val="20"/>
          <w:shd w:val="clear" w:color="auto" w:fill="F79646" w:themeFill="accent6"/>
        </w:rPr>
        <w:t>Observation/Notes</w:t>
      </w:r>
      <w:r>
        <w:rPr>
          <w:rFonts w:asciiTheme="majorHAnsi" w:hAnsiTheme="majorHAnsi" w:cstheme="majorHAnsi"/>
          <w:szCs w:val="20"/>
          <w:shd w:val="clear" w:color="auto" w:fill="F79646" w:themeFill="accent6"/>
        </w:rPr>
        <w:t xml:space="preserve"> for proposal 2</w:t>
      </w:r>
      <w:r w:rsidRPr="00891716">
        <w:rPr>
          <w:rFonts w:asciiTheme="majorHAnsi" w:hAnsiTheme="majorHAnsi" w:cstheme="majorHAnsi"/>
          <w:szCs w:val="20"/>
        </w:rPr>
        <w:t>:</w:t>
      </w:r>
    </w:p>
    <w:p w14:paraId="01892D55" w14:textId="44FE3F8F" w:rsidR="00C31D2C" w:rsidRDefault="00C31D2C" w:rsidP="00C31D2C">
      <w:pPr>
        <w:pStyle w:val="ListParagraph"/>
        <w:numPr>
          <w:ilvl w:val="0"/>
          <w:numId w:val="23"/>
        </w:numPr>
        <w:rPr>
          <w:szCs w:val="20"/>
        </w:rPr>
      </w:pPr>
      <w:r>
        <w:rPr>
          <w:szCs w:val="20"/>
        </w:rPr>
        <w:t>In general, proposal 2 doesn’t rule out any enhancement scheme as long as it addresses the fast interference changes which results in inaccurate MCS selection at the gNB</w:t>
      </w:r>
    </w:p>
    <w:p w14:paraId="68D921DF" w14:textId="57AD9012" w:rsidR="003437EA" w:rsidRDefault="003437EA" w:rsidP="00C31D2C">
      <w:pPr>
        <w:pStyle w:val="ListParagraph"/>
        <w:numPr>
          <w:ilvl w:val="0"/>
          <w:numId w:val="23"/>
        </w:numPr>
        <w:rPr>
          <w:szCs w:val="20"/>
        </w:rPr>
      </w:pPr>
      <w:r>
        <w:rPr>
          <w:szCs w:val="20"/>
        </w:rPr>
        <w:t>Simplified the</w:t>
      </w:r>
      <w:r w:rsidR="00DE4553">
        <w:rPr>
          <w:szCs w:val="20"/>
        </w:rPr>
        <w:t xml:space="preserve"> list of</w:t>
      </w:r>
      <w:r>
        <w:rPr>
          <w:szCs w:val="20"/>
        </w:rPr>
        <w:t xml:space="preserve"> schemes</w:t>
      </w:r>
      <w:r w:rsidR="00FD5F8D">
        <w:rPr>
          <w:szCs w:val="20"/>
        </w:rPr>
        <w:t xml:space="preserve"> </w:t>
      </w:r>
      <w:r>
        <w:rPr>
          <w:szCs w:val="20"/>
        </w:rPr>
        <w:t>based on comments from a few companies</w:t>
      </w:r>
    </w:p>
    <w:p w14:paraId="4BDD10BD" w14:textId="4F1F01FF" w:rsidR="00D3034F" w:rsidRDefault="00D3034F" w:rsidP="00C31D2C">
      <w:pPr>
        <w:pStyle w:val="ListParagraph"/>
        <w:numPr>
          <w:ilvl w:val="0"/>
          <w:numId w:val="23"/>
        </w:numPr>
        <w:rPr>
          <w:szCs w:val="20"/>
        </w:rPr>
      </w:pPr>
      <w:r>
        <w:rPr>
          <w:szCs w:val="20"/>
        </w:rPr>
        <w:t xml:space="preserve">So far, the reporting information related to channel/interference measurement have been captured as </w:t>
      </w:r>
      <w:r w:rsidR="00DE4553">
        <w:rPr>
          <w:szCs w:val="20"/>
        </w:rPr>
        <w:t xml:space="preserve">a </w:t>
      </w:r>
      <w:r>
        <w:rPr>
          <w:szCs w:val="20"/>
        </w:rPr>
        <w:t xml:space="preserve">reporting quantity in the specification. Although it is up to editor, we may </w:t>
      </w:r>
      <w:r w:rsidR="001F370A">
        <w:rPr>
          <w:szCs w:val="20"/>
        </w:rPr>
        <w:t>consider</w:t>
      </w:r>
      <w:r>
        <w:rPr>
          <w:szCs w:val="20"/>
        </w:rPr>
        <w:t xml:space="preserve"> the Case-1 new reporting</w:t>
      </w:r>
      <w:r w:rsidR="001F370A">
        <w:rPr>
          <w:szCs w:val="20"/>
        </w:rPr>
        <w:t xml:space="preserve"> information</w:t>
      </w:r>
      <w:r>
        <w:rPr>
          <w:szCs w:val="20"/>
        </w:rPr>
        <w:t xml:space="preserve"> as </w:t>
      </w:r>
      <w:r w:rsidR="001F370A">
        <w:rPr>
          <w:szCs w:val="20"/>
        </w:rPr>
        <w:t xml:space="preserve">a </w:t>
      </w:r>
      <w:r>
        <w:rPr>
          <w:szCs w:val="20"/>
        </w:rPr>
        <w:t xml:space="preserve">new reporting quantity if it is acceptable </w:t>
      </w:r>
      <w:r w:rsidR="001F370A">
        <w:rPr>
          <w:szCs w:val="20"/>
        </w:rPr>
        <w:t>to</w:t>
      </w:r>
      <w:r>
        <w:rPr>
          <w:szCs w:val="20"/>
        </w:rPr>
        <w:t xml:space="preserve"> </w:t>
      </w:r>
      <w:r w:rsidR="001F370A">
        <w:rPr>
          <w:szCs w:val="20"/>
        </w:rPr>
        <w:t xml:space="preserve">the </w:t>
      </w:r>
      <w:r>
        <w:rPr>
          <w:szCs w:val="20"/>
        </w:rPr>
        <w:t>companies</w:t>
      </w:r>
    </w:p>
    <w:p w14:paraId="07A69FB6" w14:textId="2B860E50" w:rsidR="00D55A4E" w:rsidRDefault="00D55A4E" w:rsidP="00D55A4E">
      <w:pPr>
        <w:rPr>
          <w:szCs w:val="20"/>
        </w:rPr>
      </w:pPr>
    </w:p>
    <w:p w14:paraId="36A1ED58" w14:textId="384D7F22" w:rsidR="00D55A4E" w:rsidRPr="00D55A4E" w:rsidRDefault="00D55A4E" w:rsidP="00D55A4E">
      <w:pPr>
        <w:rPr>
          <w:szCs w:val="20"/>
        </w:rPr>
      </w:pPr>
      <w:r w:rsidRPr="00D55A4E">
        <w:rPr>
          <w:szCs w:val="20"/>
          <w:highlight w:val="yellow"/>
        </w:rPr>
        <w:t>Question: is the FL’s proposal #</w:t>
      </w:r>
      <w:r>
        <w:rPr>
          <w:szCs w:val="20"/>
          <w:highlight w:val="yellow"/>
        </w:rPr>
        <w:t>2</w:t>
      </w:r>
      <w:r w:rsidRPr="00D55A4E">
        <w:rPr>
          <w:szCs w:val="20"/>
          <w:highlight w:val="yellow"/>
        </w:rPr>
        <w:t>(updated v2) agreeable based on the above observation?</w:t>
      </w:r>
    </w:p>
    <w:tbl>
      <w:tblPr>
        <w:tblStyle w:val="TableGrid"/>
        <w:tblW w:w="0" w:type="auto"/>
        <w:tblLook w:val="04A0" w:firstRow="1" w:lastRow="0" w:firstColumn="1" w:lastColumn="0" w:noHBand="0" w:noVBand="1"/>
      </w:tblPr>
      <w:tblGrid>
        <w:gridCol w:w="1435"/>
        <w:gridCol w:w="900"/>
        <w:gridCol w:w="7294"/>
      </w:tblGrid>
      <w:tr w:rsidR="00D55A4E" w:rsidRPr="00D55A4E" w14:paraId="0A669427" w14:textId="77777777" w:rsidTr="00C152A2">
        <w:tc>
          <w:tcPr>
            <w:tcW w:w="1435" w:type="dxa"/>
          </w:tcPr>
          <w:p w14:paraId="7D1B23C7" w14:textId="77777777" w:rsidR="00D55A4E" w:rsidRPr="00D55A4E" w:rsidRDefault="00D55A4E" w:rsidP="00C152A2">
            <w:pPr>
              <w:spacing w:before="240"/>
              <w:rPr>
                <w:szCs w:val="20"/>
              </w:rPr>
            </w:pPr>
            <w:r w:rsidRPr="00D55A4E">
              <w:rPr>
                <w:szCs w:val="20"/>
              </w:rPr>
              <w:t>Company</w:t>
            </w:r>
          </w:p>
        </w:tc>
        <w:tc>
          <w:tcPr>
            <w:tcW w:w="900" w:type="dxa"/>
          </w:tcPr>
          <w:p w14:paraId="15388F31" w14:textId="77777777" w:rsidR="00D55A4E" w:rsidRPr="00D55A4E" w:rsidRDefault="00D55A4E" w:rsidP="00C152A2">
            <w:pPr>
              <w:spacing w:before="240"/>
              <w:rPr>
                <w:szCs w:val="20"/>
              </w:rPr>
            </w:pPr>
            <w:r w:rsidRPr="00D55A4E">
              <w:rPr>
                <w:szCs w:val="20"/>
              </w:rPr>
              <w:t>Y/N</w:t>
            </w:r>
          </w:p>
        </w:tc>
        <w:tc>
          <w:tcPr>
            <w:tcW w:w="7294" w:type="dxa"/>
          </w:tcPr>
          <w:p w14:paraId="35DA150E" w14:textId="77777777" w:rsidR="00D55A4E" w:rsidRPr="00D55A4E" w:rsidRDefault="00D55A4E" w:rsidP="00C152A2">
            <w:pPr>
              <w:spacing w:before="240"/>
              <w:rPr>
                <w:szCs w:val="20"/>
              </w:rPr>
            </w:pPr>
            <w:r w:rsidRPr="00D55A4E">
              <w:rPr>
                <w:szCs w:val="20"/>
              </w:rPr>
              <w:t>Comments</w:t>
            </w:r>
          </w:p>
        </w:tc>
      </w:tr>
      <w:tr w:rsidR="00D55A4E" w:rsidRPr="00D55A4E" w14:paraId="2399F44C" w14:textId="77777777" w:rsidTr="00C152A2">
        <w:tc>
          <w:tcPr>
            <w:tcW w:w="1435" w:type="dxa"/>
          </w:tcPr>
          <w:p w14:paraId="1C4E5C62" w14:textId="65F6C319" w:rsidR="00D55A4E" w:rsidRPr="00D55A4E" w:rsidRDefault="00995461" w:rsidP="00C152A2">
            <w:pPr>
              <w:spacing w:before="240"/>
              <w:rPr>
                <w:szCs w:val="20"/>
              </w:rPr>
            </w:pPr>
            <w:r>
              <w:rPr>
                <w:szCs w:val="20"/>
              </w:rPr>
              <w:t>QC</w:t>
            </w:r>
          </w:p>
        </w:tc>
        <w:tc>
          <w:tcPr>
            <w:tcW w:w="900" w:type="dxa"/>
          </w:tcPr>
          <w:p w14:paraId="053AE8A2" w14:textId="67D8CF7B" w:rsidR="00D55A4E" w:rsidRPr="00D55A4E" w:rsidRDefault="00995461" w:rsidP="00C152A2">
            <w:pPr>
              <w:spacing w:before="240"/>
              <w:rPr>
                <w:szCs w:val="20"/>
              </w:rPr>
            </w:pPr>
            <w:r>
              <w:rPr>
                <w:szCs w:val="20"/>
              </w:rPr>
              <w:t>Yes</w:t>
            </w:r>
          </w:p>
        </w:tc>
        <w:tc>
          <w:tcPr>
            <w:tcW w:w="7294" w:type="dxa"/>
          </w:tcPr>
          <w:p w14:paraId="3FFB37D6" w14:textId="153462D9" w:rsidR="00D55A4E" w:rsidRPr="00D55A4E" w:rsidRDefault="00995461" w:rsidP="00C152A2">
            <w:pPr>
              <w:spacing w:before="240"/>
              <w:rPr>
                <w:szCs w:val="20"/>
              </w:rPr>
            </w:pPr>
            <w:r>
              <w:rPr>
                <w:szCs w:val="20"/>
              </w:rPr>
              <w:t>We are fine with this proposal</w:t>
            </w:r>
          </w:p>
        </w:tc>
      </w:tr>
      <w:tr w:rsidR="00C152A2" w:rsidRPr="00D55A4E" w14:paraId="6ED975DE" w14:textId="77777777" w:rsidTr="00C152A2">
        <w:tc>
          <w:tcPr>
            <w:tcW w:w="1435" w:type="dxa"/>
          </w:tcPr>
          <w:p w14:paraId="643DBC22" w14:textId="398AF40B" w:rsidR="00C152A2" w:rsidRPr="00D55A4E" w:rsidRDefault="00C152A2" w:rsidP="00C152A2">
            <w:pPr>
              <w:spacing w:before="240"/>
              <w:rPr>
                <w:szCs w:val="20"/>
              </w:rPr>
            </w:pPr>
            <w:r>
              <w:rPr>
                <w:rFonts w:hint="eastAsia"/>
                <w:szCs w:val="20"/>
              </w:rPr>
              <w:t>ZTE</w:t>
            </w:r>
          </w:p>
        </w:tc>
        <w:tc>
          <w:tcPr>
            <w:tcW w:w="900" w:type="dxa"/>
          </w:tcPr>
          <w:p w14:paraId="2F674ADB" w14:textId="22C11886" w:rsidR="00C152A2" w:rsidRPr="00D55A4E" w:rsidRDefault="00C152A2" w:rsidP="00C152A2">
            <w:pPr>
              <w:spacing w:before="240"/>
              <w:rPr>
                <w:szCs w:val="20"/>
              </w:rPr>
            </w:pPr>
            <w:r>
              <w:rPr>
                <w:rFonts w:hint="eastAsia"/>
                <w:szCs w:val="20"/>
              </w:rPr>
              <w:t>Yes</w:t>
            </w:r>
          </w:p>
        </w:tc>
        <w:tc>
          <w:tcPr>
            <w:tcW w:w="7294" w:type="dxa"/>
          </w:tcPr>
          <w:p w14:paraId="28AF799E" w14:textId="30EBCC60" w:rsidR="00C152A2" w:rsidRPr="00D55A4E" w:rsidRDefault="00C152A2" w:rsidP="004E5D9D">
            <w:pPr>
              <w:spacing w:before="240"/>
              <w:rPr>
                <w:szCs w:val="20"/>
              </w:rPr>
            </w:pPr>
            <w:r>
              <w:rPr>
                <w:szCs w:val="20"/>
              </w:rPr>
              <w:t xml:space="preserve">We support to list all the possible supporting schemes here and if need down selection, </w:t>
            </w:r>
            <w:r>
              <w:rPr>
                <w:rFonts w:hint="eastAsia"/>
              </w:rPr>
              <w:t xml:space="preserve">the feedback overhead should be an important </w:t>
            </w:r>
            <w:r>
              <w:t>criterion</w:t>
            </w:r>
            <w:r>
              <w:rPr>
                <w:rFonts w:hint="eastAsia"/>
              </w:rPr>
              <w:t xml:space="preserve">. For some schemes, </w:t>
            </w:r>
            <w:r>
              <w:t>s</w:t>
            </w:r>
            <w:r>
              <w:rPr>
                <w:rFonts w:hint="eastAsia"/>
              </w:rPr>
              <w:t>ince it</w:t>
            </w:r>
            <w:r>
              <w:t>’</w:t>
            </w:r>
            <w:r>
              <w:rPr>
                <w:rFonts w:hint="eastAsia"/>
              </w:rPr>
              <w:t xml:space="preserve">s difficult to reflect feedback </w:t>
            </w:r>
            <w:r>
              <w:rPr>
                <w:rFonts w:hint="eastAsia"/>
              </w:rPr>
              <w:lastRenderedPageBreak/>
              <w:t>overhead in the performance metric directly</w:t>
            </w:r>
            <w:r>
              <w:t>,</w:t>
            </w:r>
            <w:r>
              <w:rPr>
                <w:rFonts w:hint="eastAsia"/>
              </w:rPr>
              <w:t xml:space="preserve"> at least an acceptable feedback overhead range should be provided</w:t>
            </w:r>
            <w:r>
              <w:t xml:space="preserve"> to be compared</w:t>
            </w:r>
            <w:r>
              <w:rPr>
                <w:rFonts w:hint="eastAsia"/>
              </w:rPr>
              <w:t>.</w:t>
            </w:r>
          </w:p>
        </w:tc>
      </w:tr>
      <w:tr w:rsidR="00C152A2" w:rsidRPr="00D55A4E" w14:paraId="39DE2F06" w14:textId="77777777" w:rsidTr="00C152A2">
        <w:tc>
          <w:tcPr>
            <w:tcW w:w="1435" w:type="dxa"/>
          </w:tcPr>
          <w:p w14:paraId="278BACD4" w14:textId="14194CE2" w:rsidR="00C152A2" w:rsidRPr="00D55A4E" w:rsidRDefault="005E54AD" w:rsidP="00C152A2">
            <w:pPr>
              <w:spacing w:before="240"/>
              <w:rPr>
                <w:szCs w:val="20"/>
              </w:rPr>
            </w:pPr>
            <w:r>
              <w:rPr>
                <w:szCs w:val="20"/>
              </w:rPr>
              <w:lastRenderedPageBreak/>
              <w:t>HW/</w:t>
            </w:r>
            <w:proofErr w:type="spellStart"/>
            <w:r>
              <w:rPr>
                <w:szCs w:val="20"/>
              </w:rPr>
              <w:t>HiSi</w:t>
            </w:r>
            <w:proofErr w:type="spellEnd"/>
          </w:p>
        </w:tc>
        <w:tc>
          <w:tcPr>
            <w:tcW w:w="900" w:type="dxa"/>
          </w:tcPr>
          <w:p w14:paraId="3471F923" w14:textId="748B1124" w:rsidR="00B0780F" w:rsidRPr="00D55A4E" w:rsidRDefault="005E54AD" w:rsidP="00C152A2">
            <w:pPr>
              <w:spacing w:before="240"/>
              <w:rPr>
                <w:szCs w:val="20"/>
              </w:rPr>
            </w:pPr>
            <w:r>
              <w:rPr>
                <w:szCs w:val="20"/>
              </w:rPr>
              <w:t>No</w:t>
            </w:r>
          </w:p>
        </w:tc>
        <w:tc>
          <w:tcPr>
            <w:tcW w:w="7294" w:type="dxa"/>
          </w:tcPr>
          <w:p w14:paraId="05776A76" w14:textId="2DB6F861" w:rsidR="005E54AD" w:rsidRPr="005926F8" w:rsidRDefault="005E54AD" w:rsidP="005E54AD">
            <w:pPr>
              <w:rPr>
                <w:szCs w:val="20"/>
              </w:rPr>
            </w:pPr>
            <w:r w:rsidRPr="005926F8">
              <w:rPr>
                <w:b/>
                <w:szCs w:val="20"/>
              </w:rPr>
              <w:t xml:space="preserve">@Moon-il: </w:t>
            </w:r>
            <w:r w:rsidRPr="00B0780F">
              <w:rPr>
                <w:szCs w:val="20"/>
              </w:rPr>
              <w:t>Firstly</w:t>
            </w:r>
            <w:r w:rsidRPr="005926F8">
              <w:rPr>
                <w:szCs w:val="20"/>
              </w:rPr>
              <w:t>, a question to scheme 1b for clarification: Does it include separate interfere</w:t>
            </w:r>
            <w:r w:rsidR="00B0780F">
              <w:rPr>
                <w:szCs w:val="20"/>
              </w:rPr>
              <w:t xml:space="preserve">nce reporting? According to your </w:t>
            </w:r>
            <w:r w:rsidRPr="005926F8">
              <w:rPr>
                <w:szCs w:val="20"/>
              </w:rPr>
              <w:t>FL comment from the email-thread “</w:t>
            </w:r>
            <w:r w:rsidRPr="005926F8">
              <w:rPr>
                <w:i/>
                <w:szCs w:val="20"/>
              </w:rPr>
              <w:t>any scheme which can address the fast interference change over time so that it can provide better MCS selection accuracy, it is a still valid candidate</w:t>
            </w:r>
            <w:r w:rsidRPr="005926F8">
              <w:rPr>
                <w:szCs w:val="20"/>
              </w:rPr>
              <w:t>”, I assume that this is the case. But can you please re-confirm?</w:t>
            </w:r>
          </w:p>
          <w:p w14:paraId="513BD701" w14:textId="77777777" w:rsidR="005E54AD" w:rsidRPr="005926F8" w:rsidRDefault="005E54AD" w:rsidP="005E54AD">
            <w:pPr>
              <w:rPr>
                <w:szCs w:val="20"/>
              </w:rPr>
            </w:pPr>
            <w:r w:rsidRPr="005926F8">
              <w:rPr>
                <w:b/>
                <w:szCs w:val="20"/>
              </w:rPr>
              <w:t>Secondly,</w:t>
            </w:r>
            <w:r w:rsidRPr="005926F8">
              <w:rPr>
                <w:szCs w:val="20"/>
              </w:rPr>
              <w:t xml:space="preserve"> we propose to modify scheme 1b to include the interference co-variance matrix.</w:t>
            </w:r>
          </w:p>
          <w:p w14:paraId="7FB42CA8" w14:textId="77777777" w:rsidR="005E54AD" w:rsidRDefault="005E54AD" w:rsidP="005626E0">
            <w:pPr>
              <w:numPr>
                <w:ilvl w:val="0"/>
                <w:numId w:val="38"/>
              </w:numPr>
              <w:rPr>
                <w:rFonts w:ascii="Calibri" w:hAnsi="Calibri" w:cs="Calibri"/>
                <w:color w:val="000000"/>
              </w:rPr>
            </w:pPr>
            <w:r>
              <w:rPr>
                <w:color w:val="000000"/>
              </w:rPr>
              <w:t xml:space="preserve">Scheme 1b: New report type of interference statistics </w:t>
            </w:r>
            <w:r>
              <w:rPr>
                <w:color w:val="FF0000"/>
              </w:rPr>
              <w:t>(e.g., mean, variance, interference covariance matrix, etc.)</w:t>
            </w:r>
            <w:r>
              <w:rPr>
                <w:color w:val="000000"/>
              </w:rPr>
              <w:t xml:space="preserve"> </w:t>
            </w:r>
          </w:p>
          <w:p w14:paraId="3E222D6E" w14:textId="77777777" w:rsidR="005E54AD" w:rsidRDefault="005E54AD" w:rsidP="005E54AD">
            <w:pPr>
              <w:spacing w:line="252" w:lineRule="auto"/>
              <w:rPr>
                <w:color w:val="1F497D"/>
              </w:rPr>
            </w:pPr>
          </w:p>
          <w:p w14:paraId="161D9894" w14:textId="2791BF8D" w:rsidR="00B0780F" w:rsidRPr="00B0780F" w:rsidRDefault="005E54AD" w:rsidP="00B0780F">
            <w:pPr>
              <w:spacing w:line="252" w:lineRule="auto"/>
              <w:rPr>
                <w:szCs w:val="20"/>
              </w:rPr>
            </w:pPr>
            <w:r w:rsidRPr="00280937">
              <w:rPr>
                <w:szCs w:val="20"/>
              </w:rPr>
              <w:t>The reason</w:t>
            </w:r>
            <w:r w:rsidR="009F4358">
              <w:rPr>
                <w:szCs w:val="20"/>
              </w:rPr>
              <w:t xml:space="preserve"> is</w:t>
            </w:r>
            <w:r w:rsidRPr="00280937">
              <w:rPr>
                <w:szCs w:val="20"/>
              </w:rPr>
              <w:t xml:space="preserve">: </w:t>
            </w:r>
          </w:p>
          <w:p w14:paraId="664642BB" w14:textId="4BBF0F98" w:rsidR="005E54AD" w:rsidRPr="002C226F" w:rsidRDefault="005E54AD" w:rsidP="005626E0">
            <w:pPr>
              <w:pStyle w:val="ListParagraph"/>
              <w:numPr>
                <w:ilvl w:val="0"/>
                <w:numId w:val="39"/>
              </w:numPr>
              <w:spacing w:line="252" w:lineRule="auto"/>
              <w:rPr>
                <w:rFonts w:ascii="Times New Roman" w:hAnsi="Times New Roman"/>
                <w:szCs w:val="20"/>
              </w:rPr>
            </w:pPr>
            <w:r>
              <w:rPr>
                <w:rFonts w:ascii="Times New Roman" w:hAnsi="Times New Roman"/>
                <w:szCs w:val="20"/>
              </w:rPr>
              <w:t>S</w:t>
            </w:r>
            <w:r w:rsidRPr="002C226F">
              <w:rPr>
                <w:rFonts w:ascii="Times New Roman" w:hAnsi="Times New Roman" w:hint="eastAsia"/>
                <w:szCs w:val="20"/>
              </w:rPr>
              <w:t xml:space="preserve">cheme 1b-2 </w:t>
            </w:r>
            <w:r>
              <w:rPr>
                <w:rFonts w:ascii="Times New Roman" w:hAnsi="Times New Roman"/>
                <w:szCs w:val="20"/>
              </w:rPr>
              <w:t xml:space="preserve">has been evaluated </w:t>
            </w:r>
            <w:r w:rsidRPr="002C226F">
              <w:rPr>
                <w:rFonts w:ascii="Times New Roman" w:hAnsi="Times New Roman" w:hint="eastAsia"/>
                <w:szCs w:val="20"/>
              </w:rPr>
              <w:t>for MU-</w:t>
            </w:r>
            <w:proofErr w:type="gramStart"/>
            <w:r w:rsidRPr="002C226F">
              <w:rPr>
                <w:rFonts w:ascii="Times New Roman" w:hAnsi="Times New Roman" w:hint="eastAsia"/>
                <w:szCs w:val="20"/>
              </w:rPr>
              <w:t>MIMO</w:t>
            </w:r>
            <w:proofErr w:type="gramEnd"/>
            <w:r w:rsidRPr="002C226F">
              <w:rPr>
                <w:rFonts w:ascii="Times New Roman" w:hAnsi="Times New Roman" w:hint="eastAsia"/>
                <w:szCs w:val="20"/>
              </w:rPr>
              <w:t xml:space="preserve"> but it is </w:t>
            </w:r>
            <w:r w:rsidR="006136A7">
              <w:rPr>
                <w:rFonts w:ascii="Times New Roman" w:hAnsi="Times New Roman"/>
                <w:szCs w:val="20"/>
              </w:rPr>
              <w:t xml:space="preserve">of course </w:t>
            </w:r>
            <w:r w:rsidR="006136A7">
              <w:rPr>
                <w:rFonts w:ascii="Times New Roman" w:hAnsi="Times New Roman" w:hint="eastAsia"/>
                <w:szCs w:val="20"/>
              </w:rPr>
              <w:t xml:space="preserve">applicable </w:t>
            </w:r>
            <w:r w:rsidRPr="002C226F">
              <w:rPr>
                <w:rFonts w:ascii="Times New Roman" w:hAnsi="Times New Roman" w:hint="eastAsia"/>
                <w:szCs w:val="20"/>
              </w:rPr>
              <w:t>in general. This scheme can provide faster interference reporting compared to the existing CSI r</w:t>
            </w:r>
            <w:r w:rsidR="00A72D96">
              <w:rPr>
                <w:rFonts w:ascii="Times New Roman" w:hAnsi="Times New Roman" w:hint="eastAsia"/>
                <w:szCs w:val="20"/>
              </w:rPr>
              <w:t>eporting scheme as well as</w:t>
            </w:r>
            <w:r w:rsidR="006136A7">
              <w:rPr>
                <w:rFonts w:ascii="Times New Roman" w:hAnsi="Times New Roman"/>
                <w:szCs w:val="20"/>
              </w:rPr>
              <w:t xml:space="preserve"> it can provide</w:t>
            </w:r>
            <w:r w:rsidR="00A72D96">
              <w:rPr>
                <w:rFonts w:ascii="Times New Roman" w:hAnsi="Times New Roman" w:hint="eastAsia"/>
                <w:szCs w:val="20"/>
              </w:rPr>
              <w:t xml:space="preserve"> </w:t>
            </w:r>
            <w:r w:rsidRPr="002C226F">
              <w:rPr>
                <w:rFonts w:ascii="Times New Roman" w:hAnsi="Times New Roman" w:hint="eastAsia"/>
                <w:szCs w:val="20"/>
              </w:rPr>
              <w:t>rich</w:t>
            </w:r>
            <w:r w:rsidR="00A72D96">
              <w:rPr>
                <w:rFonts w:ascii="Times New Roman" w:hAnsi="Times New Roman"/>
                <w:szCs w:val="20"/>
              </w:rPr>
              <w:t>er</w:t>
            </w:r>
            <w:r w:rsidRPr="002C226F">
              <w:rPr>
                <w:rFonts w:ascii="Times New Roman" w:hAnsi="Times New Roman" w:hint="eastAsia"/>
                <w:szCs w:val="20"/>
              </w:rPr>
              <w:t xml:space="preserve"> informatio</w:t>
            </w:r>
            <w:r>
              <w:rPr>
                <w:rFonts w:ascii="Times New Roman" w:hAnsi="Times New Roman" w:hint="eastAsia"/>
                <w:szCs w:val="20"/>
              </w:rPr>
              <w:t>n</w:t>
            </w:r>
            <w:r w:rsidR="00A72D96">
              <w:rPr>
                <w:rFonts w:ascii="Times New Roman" w:hAnsi="Times New Roman"/>
                <w:szCs w:val="20"/>
              </w:rPr>
              <w:t xml:space="preserve"> to select the MCS</w:t>
            </w:r>
            <w:r>
              <w:rPr>
                <w:rFonts w:ascii="Times New Roman" w:hAnsi="Times New Roman" w:hint="eastAsia"/>
                <w:szCs w:val="20"/>
              </w:rPr>
              <w:t xml:space="preserve"> (i.e., covariance matrix). H</w:t>
            </w:r>
            <w:r w:rsidRPr="002C226F">
              <w:rPr>
                <w:rFonts w:ascii="Times New Roman" w:hAnsi="Times New Roman" w:hint="eastAsia"/>
                <w:szCs w:val="20"/>
              </w:rPr>
              <w:t>ence</w:t>
            </w:r>
            <w:r>
              <w:rPr>
                <w:rFonts w:ascii="Times New Roman" w:hAnsi="Times New Roman"/>
                <w:szCs w:val="20"/>
              </w:rPr>
              <w:t>, it</w:t>
            </w:r>
            <w:r>
              <w:rPr>
                <w:rFonts w:ascii="Times New Roman" w:hAnsi="Times New Roman" w:hint="eastAsia"/>
                <w:szCs w:val="20"/>
              </w:rPr>
              <w:t xml:space="preserve"> has</w:t>
            </w:r>
            <w:r w:rsidR="006136A7">
              <w:rPr>
                <w:rFonts w:ascii="Times New Roman" w:hAnsi="Times New Roman" w:hint="eastAsia"/>
                <w:szCs w:val="20"/>
              </w:rPr>
              <w:t xml:space="preserve"> also </w:t>
            </w:r>
            <w:proofErr w:type="gramStart"/>
            <w:r w:rsidR="006136A7">
              <w:rPr>
                <w:rFonts w:ascii="Times New Roman" w:hAnsi="Times New Roman" w:hint="eastAsia"/>
                <w:szCs w:val="20"/>
              </w:rPr>
              <w:t>has</w:t>
            </w:r>
            <w:proofErr w:type="gramEnd"/>
            <w:r w:rsidR="006136A7">
              <w:rPr>
                <w:rFonts w:ascii="Times New Roman" w:hAnsi="Times New Roman" w:hint="eastAsia"/>
                <w:szCs w:val="20"/>
              </w:rPr>
              <w:t xml:space="preserve"> benefits for SU-MIMO and it</w:t>
            </w:r>
            <w:r>
              <w:rPr>
                <w:rFonts w:ascii="Times New Roman" w:hAnsi="Times New Roman"/>
                <w:szCs w:val="20"/>
              </w:rPr>
              <w:t xml:space="preserve"> can reflect fast changes in the interference. </w:t>
            </w:r>
            <w:r w:rsidRPr="002C226F">
              <w:rPr>
                <w:rFonts w:ascii="Times New Roman" w:hAnsi="Times New Roman" w:hint="eastAsia"/>
                <w:szCs w:val="20"/>
              </w:rPr>
              <w:t>It is a misunderstanding that the proposed scheme only enhances the existing schemes for MU-MIMO.</w:t>
            </w:r>
          </w:p>
          <w:p w14:paraId="0F02640D" w14:textId="77777777" w:rsidR="009F4358" w:rsidRDefault="009F4358" w:rsidP="009F4358">
            <w:pPr>
              <w:spacing w:line="252" w:lineRule="auto"/>
              <w:rPr>
                <w:szCs w:val="20"/>
              </w:rPr>
            </w:pPr>
          </w:p>
          <w:p w14:paraId="1D6E5D64" w14:textId="77777777" w:rsidR="009F4358" w:rsidRDefault="009F4358" w:rsidP="009F4358">
            <w:pPr>
              <w:spacing w:line="252" w:lineRule="auto"/>
              <w:rPr>
                <w:szCs w:val="20"/>
              </w:rPr>
            </w:pPr>
          </w:p>
          <w:p w14:paraId="2E017EA6" w14:textId="3824FD0A" w:rsidR="009F4358" w:rsidRDefault="009F4358" w:rsidP="009F4358">
            <w:pPr>
              <w:spacing w:line="252" w:lineRule="auto"/>
              <w:rPr>
                <w:szCs w:val="20"/>
              </w:rPr>
            </w:pPr>
            <w:r w:rsidRPr="005926F8">
              <w:rPr>
                <w:szCs w:val="20"/>
              </w:rPr>
              <w:t xml:space="preserve">As </w:t>
            </w:r>
            <w:r>
              <w:rPr>
                <w:szCs w:val="20"/>
              </w:rPr>
              <w:t xml:space="preserve">general comment regarding scheme 1b-2 is that </w:t>
            </w:r>
            <w:r w:rsidRPr="005926F8">
              <w:rPr>
                <w:szCs w:val="20"/>
              </w:rPr>
              <w:t xml:space="preserve">we are surprised how it has been handled. Firstly, from 10 presented schemes, it was suggested to move on with 9 schemes, but to keep 1 single scheme out (i.e. 1b-2). To exclude just 1 scheme out of 10 candidates does not really reduce the evaluation effort that is required for RAN1. Furthermore, the technical reasons why to exclude scheme 1b-2 have shifted during the course of the discussion. The first explanation that was given is that “few companies” raised concern on 1b-2 that this is scheme is limited to TDD (actually, I only found 2 that raised this concern). We explained then that scheme 1b-2 also works for FDD. After that a different reason was brought up to exclude it, it was claimed that scheme 1b-2 only is beneficial for MU-MIMO and therefore </w:t>
            </w:r>
            <w:r>
              <w:rPr>
                <w:szCs w:val="20"/>
              </w:rPr>
              <w:t xml:space="preserve">is </w:t>
            </w:r>
            <w:r w:rsidRPr="005926F8">
              <w:rPr>
                <w:szCs w:val="20"/>
              </w:rPr>
              <w:t xml:space="preserve">out of scope. Again, firstly, it can be applied </w:t>
            </w:r>
            <w:r>
              <w:rPr>
                <w:szCs w:val="20"/>
              </w:rPr>
              <w:t xml:space="preserve">beneficially </w:t>
            </w:r>
            <w:r w:rsidR="009C7ABD">
              <w:rPr>
                <w:szCs w:val="20"/>
              </w:rPr>
              <w:t>to SU MIMO as well and</w:t>
            </w:r>
            <w:r w:rsidRPr="005926F8">
              <w:rPr>
                <w:szCs w:val="20"/>
              </w:rPr>
              <w:t xml:space="preserve"> secon</w:t>
            </w:r>
            <w:r>
              <w:rPr>
                <w:szCs w:val="20"/>
              </w:rPr>
              <w:t>dly just because an enhancement also is suitable</w:t>
            </w:r>
            <w:r w:rsidRPr="005926F8">
              <w:rPr>
                <w:szCs w:val="20"/>
              </w:rPr>
              <w:t xml:space="preserve"> for MU-MIMO it should not be considered out-of-scope.</w:t>
            </w:r>
          </w:p>
          <w:p w14:paraId="1D9FF771" w14:textId="77777777" w:rsidR="009F4358" w:rsidRDefault="009F4358" w:rsidP="009F4358">
            <w:pPr>
              <w:spacing w:line="252" w:lineRule="auto"/>
              <w:rPr>
                <w:szCs w:val="20"/>
              </w:rPr>
            </w:pPr>
          </w:p>
          <w:p w14:paraId="307ADF05" w14:textId="78D1A936" w:rsidR="005E54AD" w:rsidRPr="009F4358" w:rsidRDefault="009F4358" w:rsidP="009F4358">
            <w:pPr>
              <w:spacing w:line="252" w:lineRule="auto"/>
              <w:rPr>
                <w:szCs w:val="20"/>
              </w:rPr>
            </w:pPr>
            <w:r>
              <w:rPr>
                <w:szCs w:val="20"/>
              </w:rPr>
              <w:t>W</w:t>
            </w:r>
            <w:r w:rsidR="005E54AD" w:rsidRPr="009F4358">
              <w:rPr>
                <w:szCs w:val="20"/>
              </w:rPr>
              <w:t>e don’t want to go into a discussion of the scope right now, but claiming that a scheme for MU-MIMO is out of scope is not aligned with the WID. The WID says “</w:t>
            </w:r>
            <w:r w:rsidR="005E54AD" w:rsidRPr="009C7ABD">
              <w:rPr>
                <w:i/>
                <w:szCs w:val="20"/>
              </w:rPr>
              <w:t>CSI feedback enhancements to allow for more accurate MCS selection</w:t>
            </w:r>
            <w:r w:rsidR="005E54AD" w:rsidRPr="009F4358">
              <w:rPr>
                <w:szCs w:val="20"/>
              </w:rPr>
              <w:t>”.</w:t>
            </w:r>
          </w:p>
          <w:p w14:paraId="136F8F6E" w14:textId="5BA0464E" w:rsidR="00C152A2" w:rsidRPr="009F4358" w:rsidRDefault="005E54AD" w:rsidP="009F4358">
            <w:pPr>
              <w:spacing w:line="252" w:lineRule="auto"/>
              <w:rPr>
                <w:szCs w:val="20"/>
              </w:rPr>
            </w:pPr>
            <w:r w:rsidRPr="009F4358">
              <w:rPr>
                <w:szCs w:val="20"/>
              </w:rPr>
              <w:t xml:space="preserve">Any scheme that helps for a better MCS selection </w:t>
            </w:r>
            <w:r w:rsidR="00A72D96" w:rsidRPr="009F4358">
              <w:rPr>
                <w:szCs w:val="20"/>
              </w:rPr>
              <w:t>and increases the reliability should be considered to be</w:t>
            </w:r>
            <w:r w:rsidR="00B0780F" w:rsidRPr="009F4358">
              <w:rPr>
                <w:szCs w:val="20"/>
              </w:rPr>
              <w:t xml:space="preserve"> useful</w:t>
            </w:r>
            <w:r w:rsidR="009C7ABD">
              <w:rPr>
                <w:szCs w:val="20"/>
              </w:rPr>
              <w:t xml:space="preserve"> at this stage. We also see</w:t>
            </w:r>
            <w:r w:rsidR="00B0780F" w:rsidRPr="009F4358">
              <w:rPr>
                <w:szCs w:val="20"/>
              </w:rPr>
              <w:t xml:space="preserve"> a relationship to MU-MIMO regarding </w:t>
            </w:r>
            <w:r w:rsidRPr="009F4358">
              <w:rPr>
                <w:szCs w:val="20"/>
              </w:rPr>
              <w:t>the reliability</w:t>
            </w:r>
            <w:r w:rsidR="009F4358">
              <w:rPr>
                <w:szCs w:val="20"/>
              </w:rPr>
              <w:t xml:space="preserve"> as well</w:t>
            </w:r>
            <w:r w:rsidRPr="009F4358">
              <w:rPr>
                <w:szCs w:val="20"/>
              </w:rPr>
              <w:t xml:space="preserve">. Due to </w:t>
            </w:r>
            <w:r w:rsidRPr="009F4358">
              <w:rPr>
                <w:szCs w:val="20"/>
              </w:rPr>
              <w:lastRenderedPageBreak/>
              <w:t xml:space="preserve">the increased spectrum efficiency, the code rate can be </w:t>
            </w:r>
            <w:proofErr w:type="gramStart"/>
            <w:r w:rsidRPr="009F4358">
              <w:rPr>
                <w:szCs w:val="20"/>
              </w:rPr>
              <w:t>reduced</w:t>
            </w:r>
            <w:proofErr w:type="gramEnd"/>
            <w:r w:rsidRPr="009F4358">
              <w:rPr>
                <w:szCs w:val="20"/>
              </w:rPr>
              <w:t xml:space="preserve"> and gains are expected to be seen in SLS. </w:t>
            </w:r>
          </w:p>
        </w:tc>
      </w:tr>
      <w:tr w:rsidR="00C152A2" w:rsidRPr="00D55A4E" w14:paraId="1E16D221" w14:textId="77777777" w:rsidTr="00C152A2">
        <w:tc>
          <w:tcPr>
            <w:tcW w:w="1435" w:type="dxa"/>
          </w:tcPr>
          <w:p w14:paraId="1BBEDEA3" w14:textId="0150E305" w:rsidR="00C152A2" w:rsidRPr="00D55A4E" w:rsidRDefault="005B0DCA" w:rsidP="00C152A2">
            <w:pPr>
              <w:spacing w:before="240"/>
              <w:rPr>
                <w:szCs w:val="20"/>
              </w:rPr>
            </w:pPr>
            <w:r>
              <w:rPr>
                <w:szCs w:val="20"/>
              </w:rPr>
              <w:lastRenderedPageBreak/>
              <w:t>Intel</w:t>
            </w:r>
          </w:p>
        </w:tc>
        <w:tc>
          <w:tcPr>
            <w:tcW w:w="900" w:type="dxa"/>
          </w:tcPr>
          <w:p w14:paraId="046FC472" w14:textId="42FA93E1" w:rsidR="00C152A2" w:rsidRPr="00D55A4E" w:rsidRDefault="005B0DCA" w:rsidP="00C152A2">
            <w:pPr>
              <w:spacing w:before="240"/>
              <w:rPr>
                <w:szCs w:val="20"/>
              </w:rPr>
            </w:pPr>
            <w:r>
              <w:rPr>
                <w:szCs w:val="20"/>
              </w:rPr>
              <w:t>Yes</w:t>
            </w:r>
          </w:p>
        </w:tc>
        <w:tc>
          <w:tcPr>
            <w:tcW w:w="7294" w:type="dxa"/>
          </w:tcPr>
          <w:p w14:paraId="4ED009DA" w14:textId="28DC5778" w:rsidR="00C152A2" w:rsidRPr="00D55A4E" w:rsidRDefault="005B0DCA" w:rsidP="00C152A2">
            <w:pPr>
              <w:spacing w:before="240"/>
              <w:rPr>
                <w:szCs w:val="20"/>
              </w:rPr>
            </w:pPr>
            <w:r>
              <w:rPr>
                <w:szCs w:val="20"/>
              </w:rPr>
              <w:t>Fine to study further the list of schemes</w:t>
            </w:r>
          </w:p>
        </w:tc>
      </w:tr>
      <w:tr w:rsidR="00272D1F" w:rsidRPr="00D55A4E" w14:paraId="2C8F1FE8" w14:textId="77777777" w:rsidTr="00C152A2">
        <w:tc>
          <w:tcPr>
            <w:tcW w:w="1435" w:type="dxa"/>
          </w:tcPr>
          <w:p w14:paraId="18C7ED1E" w14:textId="20237BDE" w:rsidR="00272D1F" w:rsidRDefault="00D02DB4" w:rsidP="00272D1F">
            <w:pPr>
              <w:spacing w:before="240"/>
              <w:rPr>
                <w:szCs w:val="20"/>
              </w:rPr>
            </w:pPr>
            <w:r>
              <w:t>MediaTek</w:t>
            </w:r>
          </w:p>
        </w:tc>
        <w:tc>
          <w:tcPr>
            <w:tcW w:w="900" w:type="dxa"/>
          </w:tcPr>
          <w:p w14:paraId="48E04AED" w14:textId="44E8A8E2" w:rsidR="00272D1F" w:rsidRDefault="00272D1F" w:rsidP="00272D1F">
            <w:pPr>
              <w:spacing w:before="240"/>
              <w:rPr>
                <w:szCs w:val="20"/>
              </w:rPr>
            </w:pPr>
            <w:r>
              <w:t>Yes</w:t>
            </w:r>
          </w:p>
        </w:tc>
        <w:tc>
          <w:tcPr>
            <w:tcW w:w="7294" w:type="dxa"/>
          </w:tcPr>
          <w:p w14:paraId="5FA73452" w14:textId="77777777" w:rsidR="00272D1F" w:rsidRDefault="00272D1F" w:rsidP="00272D1F">
            <w:pPr>
              <w:spacing w:before="240"/>
              <w:rPr>
                <w:szCs w:val="20"/>
              </w:rPr>
            </w:pPr>
          </w:p>
        </w:tc>
      </w:tr>
      <w:tr w:rsidR="00D418DE" w:rsidRPr="00D55A4E" w14:paraId="11C96F8B" w14:textId="77777777" w:rsidTr="00C152A2">
        <w:tc>
          <w:tcPr>
            <w:tcW w:w="1435" w:type="dxa"/>
          </w:tcPr>
          <w:p w14:paraId="2A4ACF77" w14:textId="117513B1" w:rsidR="00D418DE" w:rsidRPr="00D418DE" w:rsidRDefault="00D418DE" w:rsidP="00272D1F">
            <w:pPr>
              <w:spacing w:before="240"/>
              <w:rPr>
                <w:rFonts w:eastAsia="MS Mincho"/>
              </w:rPr>
            </w:pPr>
            <w:r>
              <w:rPr>
                <w:rFonts w:eastAsia="MS Mincho" w:hint="eastAsia"/>
              </w:rPr>
              <w:t>DOCOMO</w:t>
            </w:r>
          </w:p>
        </w:tc>
        <w:tc>
          <w:tcPr>
            <w:tcW w:w="900" w:type="dxa"/>
          </w:tcPr>
          <w:p w14:paraId="1305C4ED" w14:textId="43E4D700" w:rsidR="00D418DE" w:rsidRPr="00D418DE" w:rsidRDefault="00D418DE" w:rsidP="00272D1F">
            <w:pPr>
              <w:spacing w:before="240"/>
              <w:rPr>
                <w:rFonts w:eastAsia="MS Mincho"/>
              </w:rPr>
            </w:pPr>
            <w:r>
              <w:rPr>
                <w:rFonts w:eastAsia="MS Mincho" w:hint="eastAsia"/>
              </w:rPr>
              <w:t>Yes</w:t>
            </w:r>
          </w:p>
        </w:tc>
        <w:tc>
          <w:tcPr>
            <w:tcW w:w="7294" w:type="dxa"/>
          </w:tcPr>
          <w:p w14:paraId="5F607084" w14:textId="79ECD777" w:rsidR="00D418DE" w:rsidRPr="00D418DE" w:rsidRDefault="00D418DE" w:rsidP="00272D1F">
            <w:pPr>
              <w:spacing w:before="240"/>
              <w:rPr>
                <w:rFonts w:eastAsia="MS Mincho"/>
                <w:szCs w:val="20"/>
              </w:rPr>
            </w:pPr>
            <w:r>
              <w:rPr>
                <w:rFonts w:eastAsia="MS Mincho" w:hint="eastAsia"/>
                <w:szCs w:val="20"/>
              </w:rPr>
              <w:t xml:space="preserve">We are fine with the </w:t>
            </w:r>
            <w:r>
              <w:rPr>
                <w:rFonts w:eastAsia="MS Mincho"/>
                <w:szCs w:val="20"/>
              </w:rPr>
              <w:t>proposal.</w:t>
            </w:r>
          </w:p>
        </w:tc>
      </w:tr>
    </w:tbl>
    <w:p w14:paraId="50DFD958" w14:textId="77777777" w:rsidR="00D55A4E" w:rsidRPr="00D55A4E" w:rsidRDefault="00D55A4E" w:rsidP="00D55A4E">
      <w:pPr>
        <w:rPr>
          <w:szCs w:val="20"/>
        </w:rPr>
      </w:pPr>
    </w:p>
    <w:p w14:paraId="59B99141" w14:textId="71BF8E25" w:rsidR="00293948" w:rsidRPr="00022DFC" w:rsidRDefault="00293948" w:rsidP="00293948">
      <w:pPr>
        <w:pStyle w:val="Heading2"/>
        <w:spacing w:after="0"/>
        <w:rPr>
          <w:rFonts w:ascii="Times New Roman" w:hAnsi="Times New Roman"/>
          <w:sz w:val="28"/>
          <w:szCs w:val="28"/>
        </w:rPr>
      </w:pPr>
      <w:r w:rsidRPr="00022DFC">
        <w:rPr>
          <w:rFonts w:ascii="Times New Roman" w:eastAsiaTheme="minorEastAsia" w:hAnsi="Times New Roman"/>
          <w:sz w:val="28"/>
          <w:szCs w:val="28"/>
          <w:lang w:val="en-US" w:eastAsia="ko-KR"/>
        </w:rPr>
        <w:t>Topic #</w:t>
      </w:r>
      <w:r>
        <w:rPr>
          <w:rFonts w:ascii="Times New Roman" w:eastAsiaTheme="minorEastAsia" w:hAnsi="Times New Roman"/>
          <w:sz w:val="28"/>
          <w:szCs w:val="28"/>
          <w:lang w:val="en-US" w:eastAsia="ko-KR"/>
        </w:rPr>
        <w:t>3</w:t>
      </w:r>
    </w:p>
    <w:p w14:paraId="42A8A5AF" w14:textId="6C5A0448" w:rsidR="00886005" w:rsidRPr="00D3034F" w:rsidRDefault="00886005" w:rsidP="00886005">
      <w:pPr>
        <w:rPr>
          <w:rFonts w:ascii="Calibri" w:hAnsi="Calibri" w:cs="Calibri"/>
          <w:color w:val="000000"/>
          <w:shd w:val="clear" w:color="auto" w:fill="FF00FF"/>
        </w:rPr>
      </w:pPr>
      <w:r w:rsidRPr="00D3034F">
        <w:rPr>
          <w:rFonts w:ascii="Calibri" w:hAnsi="Calibri" w:cs="Calibri"/>
          <w:color w:val="000000"/>
          <w:shd w:val="clear" w:color="auto" w:fill="FF00FF"/>
        </w:rPr>
        <w:t>FL proposal #3 (updated</w:t>
      </w:r>
      <w:r w:rsidR="00D3034F" w:rsidRPr="00D3034F">
        <w:rPr>
          <w:rFonts w:ascii="Calibri" w:hAnsi="Calibri" w:cs="Calibri"/>
          <w:color w:val="000000"/>
          <w:shd w:val="clear" w:color="auto" w:fill="FF00FF"/>
        </w:rPr>
        <w:t xml:space="preserve"> v2</w:t>
      </w:r>
      <w:r w:rsidRPr="00D3034F">
        <w:rPr>
          <w:rFonts w:ascii="Calibri" w:hAnsi="Calibri" w:cs="Calibri"/>
          <w:color w:val="000000"/>
          <w:shd w:val="clear" w:color="auto" w:fill="FF00FF"/>
        </w:rPr>
        <w:t>):</w:t>
      </w:r>
    </w:p>
    <w:p w14:paraId="5AE90469" w14:textId="751A8626" w:rsidR="00886005" w:rsidRPr="00D3034F" w:rsidRDefault="00886005" w:rsidP="00886005">
      <w:pPr>
        <w:numPr>
          <w:ilvl w:val="0"/>
          <w:numId w:val="36"/>
        </w:numPr>
      </w:pPr>
      <w:r w:rsidRPr="00D3034F">
        <w:t xml:space="preserve">For Case-2 new reporting, focus on the new reporting </w:t>
      </w:r>
      <w:r w:rsidR="00DE4553">
        <w:t>type</w:t>
      </w:r>
      <w:r w:rsidRPr="00D3034F">
        <w:rPr>
          <w:rStyle w:val="apple-converted-space"/>
        </w:rPr>
        <w:t> </w:t>
      </w:r>
      <w:r w:rsidRPr="00D3034F">
        <w:t>based on PDSCH decoding</w:t>
      </w:r>
      <w:r w:rsidRPr="00D3034F">
        <w:rPr>
          <w:rStyle w:val="apple-converted-space"/>
        </w:rPr>
        <w:t> </w:t>
      </w:r>
      <w:r w:rsidRPr="00D3034F">
        <w:t>for OLLA performance enhancement.</w:t>
      </w:r>
    </w:p>
    <w:p w14:paraId="28268990" w14:textId="4377CC60" w:rsidR="00886005" w:rsidRDefault="00886005" w:rsidP="00D3034F">
      <w:pPr>
        <w:rPr>
          <w:szCs w:val="20"/>
        </w:rPr>
      </w:pPr>
    </w:p>
    <w:p w14:paraId="1FF61B41" w14:textId="64F46202" w:rsidR="00D3034F" w:rsidRPr="00891716" w:rsidRDefault="00D3034F" w:rsidP="00D3034F">
      <w:pPr>
        <w:rPr>
          <w:rFonts w:asciiTheme="majorHAnsi" w:hAnsiTheme="majorHAnsi" w:cstheme="majorHAnsi"/>
          <w:szCs w:val="20"/>
        </w:rPr>
      </w:pPr>
      <w:r w:rsidRPr="00891716">
        <w:rPr>
          <w:rFonts w:asciiTheme="majorHAnsi" w:hAnsiTheme="majorHAnsi" w:cstheme="majorHAnsi"/>
          <w:szCs w:val="20"/>
          <w:shd w:val="clear" w:color="auto" w:fill="F79646" w:themeFill="accent6"/>
        </w:rPr>
        <w:t>Observation/Notes</w:t>
      </w:r>
      <w:r>
        <w:rPr>
          <w:rFonts w:asciiTheme="majorHAnsi" w:hAnsiTheme="majorHAnsi" w:cstheme="majorHAnsi"/>
          <w:szCs w:val="20"/>
          <w:shd w:val="clear" w:color="auto" w:fill="F79646" w:themeFill="accent6"/>
        </w:rPr>
        <w:t xml:space="preserve"> for proposal 3</w:t>
      </w:r>
      <w:r w:rsidRPr="00891716">
        <w:rPr>
          <w:rFonts w:asciiTheme="majorHAnsi" w:hAnsiTheme="majorHAnsi" w:cstheme="majorHAnsi"/>
          <w:szCs w:val="20"/>
        </w:rPr>
        <w:t>:</w:t>
      </w:r>
    </w:p>
    <w:p w14:paraId="65E8684C" w14:textId="004421AD" w:rsidR="00D3034F" w:rsidRDefault="00D3034F" w:rsidP="00FA4999">
      <w:pPr>
        <w:pStyle w:val="ListParagraph"/>
        <w:numPr>
          <w:ilvl w:val="0"/>
          <w:numId w:val="37"/>
        </w:numPr>
        <w:rPr>
          <w:szCs w:val="20"/>
        </w:rPr>
      </w:pPr>
      <w:r>
        <w:rPr>
          <w:szCs w:val="20"/>
        </w:rPr>
        <w:t xml:space="preserve">The proposal 3 tries to agree on the target enhancement areas to move forward. Otherwise, </w:t>
      </w:r>
      <w:r w:rsidR="00FA4999">
        <w:rPr>
          <w:szCs w:val="20"/>
        </w:rPr>
        <w:t>the scope is too broad to make any progress in the future.</w:t>
      </w:r>
      <w:r w:rsidR="00FB3175">
        <w:rPr>
          <w:szCs w:val="20"/>
        </w:rPr>
        <w:t xml:space="preserve"> Even for OLLA performance enhancement, there are a lot of variants which have to be studied further.</w:t>
      </w:r>
    </w:p>
    <w:p w14:paraId="058DCC84" w14:textId="47FE6F8C" w:rsidR="00FA4999" w:rsidRDefault="00FA4999" w:rsidP="00FA4999">
      <w:pPr>
        <w:pStyle w:val="ListParagraph"/>
        <w:numPr>
          <w:ilvl w:val="0"/>
          <w:numId w:val="37"/>
        </w:numPr>
        <w:rPr>
          <w:szCs w:val="20"/>
        </w:rPr>
      </w:pPr>
      <w:r>
        <w:rPr>
          <w:szCs w:val="20"/>
        </w:rPr>
        <w:t>The target enhancement area was selected based on the availability of the evaluation results, whether performance benefit was observed from the results, and the number of supporting companies. Three companies showed the benefits from the evaluation results from the OLLA performance enhancement</w:t>
      </w:r>
      <w:r w:rsidR="001F370A">
        <w:rPr>
          <w:szCs w:val="20"/>
        </w:rPr>
        <w:t>.</w:t>
      </w:r>
    </w:p>
    <w:p w14:paraId="070A3B1C" w14:textId="5384C24E" w:rsidR="001F370A" w:rsidRPr="00D3034F" w:rsidRDefault="001F370A" w:rsidP="00FA4999">
      <w:pPr>
        <w:pStyle w:val="ListParagraph"/>
        <w:numPr>
          <w:ilvl w:val="0"/>
          <w:numId w:val="37"/>
        </w:numPr>
        <w:rPr>
          <w:szCs w:val="20"/>
        </w:rPr>
      </w:pPr>
      <w:r>
        <w:rPr>
          <w:szCs w:val="20"/>
        </w:rPr>
        <w:t>Although it is up to the editor, we may consider the Case-2 new reporting information as a new reporting type if it is acceptable to the companies</w:t>
      </w:r>
      <w:r w:rsidR="00DE4553">
        <w:rPr>
          <w:szCs w:val="20"/>
        </w:rPr>
        <w:t>.</w:t>
      </w:r>
    </w:p>
    <w:p w14:paraId="3F5C5546" w14:textId="095C3F20" w:rsidR="00D3034F" w:rsidRDefault="00D3034F" w:rsidP="003A786B">
      <w:pPr>
        <w:spacing w:before="240"/>
        <w:rPr>
          <w:szCs w:val="20"/>
        </w:rPr>
      </w:pPr>
    </w:p>
    <w:p w14:paraId="00E55236" w14:textId="67E4ECE3" w:rsidR="00D55A4E" w:rsidRPr="00D55A4E" w:rsidRDefault="00D55A4E" w:rsidP="00D55A4E">
      <w:pPr>
        <w:rPr>
          <w:szCs w:val="20"/>
        </w:rPr>
      </w:pPr>
      <w:r w:rsidRPr="00D55A4E">
        <w:rPr>
          <w:szCs w:val="20"/>
          <w:highlight w:val="yellow"/>
        </w:rPr>
        <w:t>Question: is the FL’s proposal #</w:t>
      </w:r>
      <w:r>
        <w:rPr>
          <w:szCs w:val="20"/>
          <w:highlight w:val="yellow"/>
        </w:rPr>
        <w:t>3</w:t>
      </w:r>
      <w:r w:rsidRPr="00D55A4E">
        <w:rPr>
          <w:szCs w:val="20"/>
          <w:highlight w:val="yellow"/>
        </w:rPr>
        <w:t>(updated v2) agreeable based on the above observation?</w:t>
      </w:r>
    </w:p>
    <w:tbl>
      <w:tblPr>
        <w:tblStyle w:val="TableGrid"/>
        <w:tblW w:w="0" w:type="auto"/>
        <w:tblLook w:val="04A0" w:firstRow="1" w:lastRow="0" w:firstColumn="1" w:lastColumn="0" w:noHBand="0" w:noVBand="1"/>
      </w:tblPr>
      <w:tblGrid>
        <w:gridCol w:w="1435"/>
        <w:gridCol w:w="900"/>
        <w:gridCol w:w="7294"/>
      </w:tblGrid>
      <w:tr w:rsidR="00D55A4E" w:rsidRPr="00D55A4E" w14:paraId="74F9E1AA" w14:textId="77777777" w:rsidTr="00C152A2">
        <w:tc>
          <w:tcPr>
            <w:tcW w:w="1435" w:type="dxa"/>
          </w:tcPr>
          <w:p w14:paraId="788FA127" w14:textId="77777777" w:rsidR="00D55A4E" w:rsidRPr="00D55A4E" w:rsidRDefault="00D55A4E" w:rsidP="00C152A2">
            <w:pPr>
              <w:spacing w:before="240"/>
              <w:rPr>
                <w:szCs w:val="20"/>
              </w:rPr>
            </w:pPr>
            <w:r w:rsidRPr="00D55A4E">
              <w:rPr>
                <w:szCs w:val="20"/>
              </w:rPr>
              <w:t>Company</w:t>
            </w:r>
          </w:p>
        </w:tc>
        <w:tc>
          <w:tcPr>
            <w:tcW w:w="900" w:type="dxa"/>
          </w:tcPr>
          <w:p w14:paraId="39265692" w14:textId="77777777" w:rsidR="00D55A4E" w:rsidRPr="00D55A4E" w:rsidRDefault="00D55A4E" w:rsidP="00C152A2">
            <w:pPr>
              <w:spacing w:before="240"/>
              <w:rPr>
                <w:szCs w:val="20"/>
              </w:rPr>
            </w:pPr>
            <w:r w:rsidRPr="00D55A4E">
              <w:rPr>
                <w:szCs w:val="20"/>
              </w:rPr>
              <w:t>Y/N</w:t>
            </w:r>
          </w:p>
        </w:tc>
        <w:tc>
          <w:tcPr>
            <w:tcW w:w="7294" w:type="dxa"/>
          </w:tcPr>
          <w:p w14:paraId="0ED3F8BB" w14:textId="77777777" w:rsidR="00D55A4E" w:rsidRPr="00D55A4E" w:rsidRDefault="00D55A4E" w:rsidP="00C152A2">
            <w:pPr>
              <w:spacing w:before="240"/>
              <w:rPr>
                <w:szCs w:val="20"/>
              </w:rPr>
            </w:pPr>
            <w:r w:rsidRPr="00D55A4E">
              <w:rPr>
                <w:szCs w:val="20"/>
              </w:rPr>
              <w:t>Comments</w:t>
            </w:r>
          </w:p>
        </w:tc>
      </w:tr>
      <w:tr w:rsidR="00D55A4E" w:rsidRPr="00D55A4E" w14:paraId="69C67D62" w14:textId="77777777" w:rsidTr="00C152A2">
        <w:tc>
          <w:tcPr>
            <w:tcW w:w="1435" w:type="dxa"/>
          </w:tcPr>
          <w:p w14:paraId="31533EC1" w14:textId="69F42E5A" w:rsidR="00D55A4E" w:rsidRPr="00D55A4E" w:rsidRDefault="00995461" w:rsidP="00C152A2">
            <w:pPr>
              <w:spacing w:before="240"/>
              <w:rPr>
                <w:szCs w:val="20"/>
              </w:rPr>
            </w:pPr>
            <w:r>
              <w:rPr>
                <w:szCs w:val="20"/>
              </w:rPr>
              <w:t>QC</w:t>
            </w:r>
          </w:p>
        </w:tc>
        <w:tc>
          <w:tcPr>
            <w:tcW w:w="900" w:type="dxa"/>
          </w:tcPr>
          <w:p w14:paraId="619B3FAA" w14:textId="13CDFC98" w:rsidR="00D55A4E" w:rsidRPr="00D55A4E" w:rsidRDefault="00995461" w:rsidP="00C152A2">
            <w:pPr>
              <w:spacing w:before="240"/>
              <w:rPr>
                <w:szCs w:val="20"/>
              </w:rPr>
            </w:pPr>
            <w:r>
              <w:rPr>
                <w:szCs w:val="20"/>
              </w:rPr>
              <w:t>Yes</w:t>
            </w:r>
          </w:p>
        </w:tc>
        <w:tc>
          <w:tcPr>
            <w:tcW w:w="7294" w:type="dxa"/>
          </w:tcPr>
          <w:p w14:paraId="1BE63686" w14:textId="404FF4E2" w:rsidR="00D55A4E" w:rsidRPr="00D55A4E" w:rsidRDefault="00995461" w:rsidP="00C152A2">
            <w:pPr>
              <w:spacing w:before="240"/>
              <w:rPr>
                <w:szCs w:val="20"/>
              </w:rPr>
            </w:pPr>
            <w:r>
              <w:rPr>
                <w:szCs w:val="20"/>
              </w:rPr>
              <w:t>We are fine with the proposal</w:t>
            </w:r>
          </w:p>
        </w:tc>
      </w:tr>
      <w:tr w:rsidR="004E5D9D" w:rsidRPr="00D55A4E" w14:paraId="6E2F799C" w14:textId="77777777" w:rsidTr="00C152A2">
        <w:tc>
          <w:tcPr>
            <w:tcW w:w="1435" w:type="dxa"/>
          </w:tcPr>
          <w:p w14:paraId="7EC4F61C" w14:textId="79760D11" w:rsidR="004E5D9D" w:rsidRPr="00D55A4E" w:rsidRDefault="004E5D9D" w:rsidP="004E5D9D">
            <w:pPr>
              <w:spacing w:before="240"/>
              <w:rPr>
                <w:szCs w:val="20"/>
              </w:rPr>
            </w:pPr>
            <w:r>
              <w:rPr>
                <w:rFonts w:hint="eastAsia"/>
                <w:szCs w:val="20"/>
              </w:rPr>
              <w:t>ZTE</w:t>
            </w:r>
          </w:p>
        </w:tc>
        <w:tc>
          <w:tcPr>
            <w:tcW w:w="900" w:type="dxa"/>
          </w:tcPr>
          <w:p w14:paraId="65228462" w14:textId="40E03319" w:rsidR="004E5D9D" w:rsidRPr="00D55A4E" w:rsidRDefault="004E5D9D" w:rsidP="004E5D9D">
            <w:pPr>
              <w:spacing w:before="240"/>
              <w:rPr>
                <w:szCs w:val="20"/>
              </w:rPr>
            </w:pPr>
            <w:r>
              <w:rPr>
                <w:rFonts w:hint="eastAsia"/>
                <w:szCs w:val="20"/>
              </w:rPr>
              <w:t>Y</w:t>
            </w:r>
            <w:r>
              <w:rPr>
                <w:szCs w:val="20"/>
              </w:rPr>
              <w:t>es</w:t>
            </w:r>
          </w:p>
        </w:tc>
        <w:tc>
          <w:tcPr>
            <w:tcW w:w="7294" w:type="dxa"/>
          </w:tcPr>
          <w:p w14:paraId="783D9950" w14:textId="18A74AE4" w:rsidR="004E5D9D" w:rsidRPr="00D55A4E" w:rsidRDefault="004E5D9D" w:rsidP="004E5D9D">
            <w:pPr>
              <w:spacing w:before="240"/>
              <w:rPr>
                <w:szCs w:val="20"/>
              </w:rPr>
            </w:pPr>
            <w:r>
              <w:rPr>
                <w:rFonts w:hint="eastAsia"/>
                <w:szCs w:val="20"/>
              </w:rPr>
              <w:t>W</w:t>
            </w:r>
            <w:r>
              <w:rPr>
                <w:szCs w:val="20"/>
              </w:rPr>
              <w:t>e support the proposal.</w:t>
            </w:r>
          </w:p>
        </w:tc>
      </w:tr>
      <w:tr w:rsidR="004E5D9D" w:rsidRPr="00D55A4E" w14:paraId="73AE561B" w14:textId="77777777" w:rsidTr="00C152A2">
        <w:tc>
          <w:tcPr>
            <w:tcW w:w="1435" w:type="dxa"/>
          </w:tcPr>
          <w:p w14:paraId="2E595713" w14:textId="3EE23C40" w:rsidR="004E5D9D" w:rsidRPr="00D55A4E" w:rsidRDefault="005E54AD" w:rsidP="004E5D9D">
            <w:pPr>
              <w:spacing w:before="240"/>
              <w:rPr>
                <w:szCs w:val="20"/>
              </w:rPr>
            </w:pPr>
            <w:r>
              <w:rPr>
                <w:szCs w:val="20"/>
              </w:rPr>
              <w:t>HW/</w:t>
            </w:r>
            <w:proofErr w:type="spellStart"/>
            <w:r>
              <w:rPr>
                <w:szCs w:val="20"/>
              </w:rPr>
              <w:t>HiSi</w:t>
            </w:r>
            <w:proofErr w:type="spellEnd"/>
          </w:p>
        </w:tc>
        <w:tc>
          <w:tcPr>
            <w:tcW w:w="900" w:type="dxa"/>
          </w:tcPr>
          <w:p w14:paraId="346E420E" w14:textId="082E34B3" w:rsidR="004E5D9D" w:rsidRPr="00D55A4E" w:rsidRDefault="005E54AD" w:rsidP="004E5D9D">
            <w:pPr>
              <w:spacing w:before="240"/>
              <w:rPr>
                <w:szCs w:val="20"/>
              </w:rPr>
            </w:pPr>
            <w:r>
              <w:rPr>
                <w:szCs w:val="20"/>
              </w:rPr>
              <w:t>Yes</w:t>
            </w:r>
          </w:p>
        </w:tc>
        <w:tc>
          <w:tcPr>
            <w:tcW w:w="7294" w:type="dxa"/>
          </w:tcPr>
          <w:p w14:paraId="04E8D7E0" w14:textId="3CABEA12" w:rsidR="004E5D9D" w:rsidRPr="00D55A4E" w:rsidRDefault="00A72D96" w:rsidP="004E5D9D">
            <w:pPr>
              <w:spacing w:before="240"/>
              <w:rPr>
                <w:szCs w:val="20"/>
              </w:rPr>
            </w:pPr>
            <w:r>
              <w:rPr>
                <w:szCs w:val="20"/>
              </w:rPr>
              <w:t>It is ok to study further. Currently,</w:t>
            </w:r>
            <w:r w:rsidRPr="005926F8">
              <w:rPr>
                <w:szCs w:val="20"/>
              </w:rPr>
              <w:t xml:space="preserve"> we do not see the motivation for </w:t>
            </w:r>
            <w:proofErr w:type="gramStart"/>
            <w:r w:rsidRPr="005926F8">
              <w:rPr>
                <w:szCs w:val="20"/>
              </w:rPr>
              <w:t>the this</w:t>
            </w:r>
            <w:proofErr w:type="gramEnd"/>
            <w:r w:rsidRPr="005926F8">
              <w:rPr>
                <w:szCs w:val="20"/>
              </w:rPr>
              <w:t xml:space="preserve"> proposal compared to the existing scheme where UE reports an average CQI</w:t>
            </w:r>
            <w:r>
              <w:rPr>
                <w:szCs w:val="20"/>
              </w:rPr>
              <w:t>.</w:t>
            </w:r>
          </w:p>
        </w:tc>
      </w:tr>
      <w:tr w:rsidR="004E5D9D" w:rsidRPr="00D55A4E" w14:paraId="34D3FEB5" w14:textId="77777777" w:rsidTr="00C152A2">
        <w:tc>
          <w:tcPr>
            <w:tcW w:w="1435" w:type="dxa"/>
          </w:tcPr>
          <w:p w14:paraId="022A50AF" w14:textId="464199B0" w:rsidR="004E5D9D" w:rsidRPr="00D55A4E" w:rsidRDefault="005B0DCA" w:rsidP="004E5D9D">
            <w:pPr>
              <w:spacing w:before="240"/>
              <w:rPr>
                <w:szCs w:val="20"/>
              </w:rPr>
            </w:pPr>
            <w:r>
              <w:rPr>
                <w:szCs w:val="20"/>
              </w:rPr>
              <w:t>Intel</w:t>
            </w:r>
          </w:p>
        </w:tc>
        <w:tc>
          <w:tcPr>
            <w:tcW w:w="900" w:type="dxa"/>
          </w:tcPr>
          <w:p w14:paraId="2C65FB41" w14:textId="3BDF546F" w:rsidR="004E5D9D" w:rsidRPr="00D55A4E" w:rsidRDefault="005B0DCA" w:rsidP="004E5D9D">
            <w:pPr>
              <w:spacing w:before="240"/>
              <w:rPr>
                <w:szCs w:val="20"/>
              </w:rPr>
            </w:pPr>
            <w:r>
              <w:rPr>
                <w:szCs w:val="20"/>
              </w:rPr>
              <w:t>Yes</w:t>
            </w:r>
          </w:p>
        </w:tc>
        <w:tc>
          <w:tcPr>
            <w:tcW w:w="7294" w:type="dxa"/>
          </w:tcPr>
          <w:p w14:paraId="5F64B080" w14:textId="161F2E92" w:rsidR="004E5D9D" w:rsidRPr="00D55A4E" w:rsidRDefault="005B0DCA" w:rsidP="004E5D9D">
            <w:pPr>
              <w:spacing w:before="240"/>
              <w:rPr>
                <w:szCs w:val="20"/>
              </w:rPr>
            </w:pPr>
            <w:r>
              <w:rPr>
                <w:szCs w:val="20"/>
              </w:rPr>
              <w:t>OK to continue study</w:t>
            </w:r>
          </w:p>
        </w:tc>
      </w:tr>
      <w:tr w:rsidR="00272D1F" w:rsidRPr="00D55A4E" w14:paraId="6E2FFA7C" w14:textId="77777777" w:rsidTr="00C152A2">
        <w:tc>
          <w:tcPr>
            <w:tcW w:w="1435" w:type="dxa"/>
          </w:tcPr>
          <w:p w14:paraId="7EB9915F" w14:textId="6D5FF4CA" w:rsidR="00272D1F" w:rsidRDefault="00D02DB4" w:rsidP="00272D1F">
            <w:pPr>
              <w:spacing w:before="240"/>
              <w:rPr>
                <w:szCs w:val="20"/>
              </w:rPr>
            </w:pPr>
            <w:r>
              <w:t>MediaTek</w:t>
            </w:r>
          </w:p>
        </w:tc>
        <w:tc>
          <w:tcPr>
            <w:tcW w:w="900" w:type="dxa"/>
          </w:tcPr>
          <w:p w14:paraId="300AE2D2" w14:textId="5407178E" w:rsidR="00272D1F" w:rsidRDefault="00272D1F" w:rsidP="00272D1F">
            <w:pPr>
              <w:spacing w:before="240"/>
              <w:rPr>
                <w:szCs w:val="20"/>
              </w:rPr>
            </w:pPr>
            <w:r>
              <w:rPr>
                <w:szCs w:val="20"/>
              </w:rPr>
              <w:t>Y</w:t>
            </w:r>
          </w:p>
        </w:tc>
        <w:tc>
          <w:tcPr>
            <w:tcW w:w="7294" w:type="dxa"/>
          </w:tcPr>
          <w:p w14:paraId="2CAC6F20" w14:textId="77777777" w:rsidR="00272D1F" w:rsidRDefault="00272D1F" w:rsidP="00272D1F">
            <w:pPr>
              <w:spacing w:before="240"/>
              <w:rPr>
                <w:szCs w:val="20"/>
              </w:rPr>
            </w:pPr>
          </w:p>
        </w:tc>
      </w:tr>
      <w:tr w:rsidR="00D418DE" w:rsidRPr="00D55A4E" w14:paraId="04FD3280" w14:textId="77777777" w:rsidTr="00C152A2">
        <w:tc>
          <w:tcPr>
            <w:tcW w:w="1435" w:type="dxa"/>
          </w:tcPr>
          <w:p w14:paraId="4A8B7EC4" w14:textId="7D4AA76E" w:rsidR="00D418DE" w:rsidRPr="00D418DE" w:rsidRDefault="00D418DE" w:rsidP="00272D1F">
            <w:pPr>
              <w:spacing w:before="240"/>
              <w:rPr>
                <w:rFonts w:eastAsia="MS Mincho"/>
              </w:rPr>
            </w:pPr>
            <w:r>
              <w:rPr>
                <w:rFonts w:eastAsia="MS Mincho" w:hint="eastAsia"/>
              </w:rPr>
              <w:t>DOCOMO</w:t>
            </w:r>
          </w:p>
        </w:tc>
        <w:tc>
          <w:tcPr>
            <w:tcW w:w="900" w:type="dxa"/>
          </w:tcPr>
          <w:p w14:paraId="648AFE5E" w14:textId="618E7183" w:rsidR="00D418DE" w:rsidRPr="00D418DE" w:rsidRDefault="00D418DE" w:rsidP="00272D1F">
            <w:pPr>
              <w:spacing w:before="240"/>
              <w:rPr>
                <w:rFonts w:eastAsia="MS Mincho"/>
                <w:szCs w:val="20"/>
              </w:rPr>
            </w:pPr>
            <w:r>
              <w:rPr>
                <w:rFonts w:eastAsia="MS Mincho" w:hint="eastAsia"/>
                <w:szCs w:val="20"/>
              </w:rPr>
              <w:t>Yes</w:t>
            </w:r>
          </w:p>
        </w:tc>
        <w:tc>
          <w:tcPr>
            <w:tcW w:w="7294" w:type="dxa"/>
          </w:tcPr>
          <w:p w14:paraId="434D3BD5" w14:textId="2F4B5A60" w:rsidR="00D418DE" w:rsidRPr="00D418DE" w:rsidRDefault="00D418DE" w:rsidP="00272D1F">
            <w:pPr>
              <w:spacing w:before="240"/>
              <w:rPr>
                <w:rFonts w:eastAsia="MS Mincho"/>
                <w:szCs w:val="20"/>
              </w:rPr>
            </w:pPr>
            <w:r>
              <w:rPr>
                <w:rFonts w:eastAsia="MS Mincho" w:hint="eastAsia"/>
                <w:szCs w:val="20"/>
              </w:rPr>
              <w:t>We are fine with the proposal.</w:t>
            </w:r>
          </w:p>
        </w:tc>
      </w:tr>
    </w:tbl>
    <w:p w14:paraId="45B69AC5" w14:textId="5CBD21CB" w:rsidR="00D55A4E" w:rsidRDefault="00D55A4E" w:rsidP="003A786B">
      <w:pPr>
        <w:spacing w:before="240"/>
        <w:rPr>
          <w:szCs w:val="20"/>
        </w:rPr>
      </w:pPr>
    </w:p>
    <w:p w14:paraId="77D57C13" w14:textId="77BF83CF" w:rsidR="00293948" w:rsidRPr="00022DFC" w:rsidRDefault="00293948" w:rsidP="00293948">
      <w:pPr>
        <w:pStyle w:val="Heading2"/>
        <w:spacing w:after="0"/>
        <w:rPr>
          <w:rFonts w:ascii="Times New Roman" w:hAnsi="Times New Roman"/>
          <w:sz w:val="28"/>
          <w:szCs w:val="28"/>
        </w:rPr>
      </w:pPr>
      <w:r w:rsidRPr="00022DFC">
        <w:rPr>
          <w:rFonts w:ascii="Times New Roman" w:eastAsiaTheme="minorEastAsia" w:hAnsi="Times New Roman"/>
          <w:sz w:val="28"/>
          <w:szCs w:val="28"/>
          <w:lang w:val="en-US" w:eastAsia="ko-KR"/>
        </w:rPr>
        <w:lastRenderedPageBreak/>
        <w:t>Topic #</w:t>
      </w:r>
      <w:r>
        <w:rPr>
          <w:rFonts w:ascii="Times New Roman" w:eastAsiaTheme="minorEastAsia" w:hAnsi="Times New Roman"/>
          <w:sz w:val="28"/>
          <w:szCs w:val="28"/>
          <w:lang w:val="en-US" w:eastAsia="ko-KR"/>
        </w:rPr>
        <w:t>4</w:t>
      </w:r>
    </w:p>
    <w:p w14:paraId="3FC4FBA2" w14:textId="5AF930AA" w:rsidR="00886005" w:rsidRPr="00891716" w:rsidRDefault="00886005" w:rsidP="00886005">
      <w:pPr>
        <w:rPr>
          <w:color w:val="000000"/>
          <w:shd w:val="clear" w:color="auto" w:fill="FF00FF"/>
        </w:rPr>
      </w:pPr>
      <w:r w:rsidRPr="00891716">
        <w:rPr>
          <w:color w:val="000000"/>
          <w:shd w:val="clear" w:color="auto" w:fill="FF00FF"/>
        </w:rPr>
        <w:t>FL’s proposal #</w:t>
      </w:r>
      <w:r w:rsidR="00891716">
        <w:rPr>
          <w:color w:val="000000"/>
          <w:shd w:val="clear" w:color="auto" w:fill="FF00FF"/>
        </w:rPr>
        <w:t>4</w:t>
      </w:r>
      <w:r w:rsidRPr="00891716">
        <w:rPr>
          <w:color w:val="000000"/>
          <w:shd w:val="clear" w:color="auto" w:fill="FF00FF"/>
        </w:rPr>
        <w:t>:</w:t>
      </w:r>
    </w:p>
    <w:p w14:paraId="02F644D4" w14:textId="1C149118" w:rsidR="00886005" w:rsidRPr="00DC5899" w:rsidRDefault="00886005" w:rsidP="00886005">
      <w:pPr>
        <w:pStyle w:val="ListParagraph"/>
        <w:numPr>
          <w:ilvl w:val="0"/>
          <w:numId w:val="23"/>
        </w:numPr>
        <w:rPr>
          <w:rFonts w:ascii="Times New Roman" w:hAnsi="Times New Roman"/>
          <w:szCs w:val="20"/>
        </w:rPr>
      </w:pPr>
      <w:r w:rsidRPr="00C07DCE">
        <w:rPr>
          <w:rFonts w:ascii="Times New Roman" w:hAnsi="Times New Roman"/>
          <w:szCs w:val="20"/>
        </w:rPr>
        <w:t xml:space="preserve">No further study on CSI feedback for PDCCH under </w:t>
      </w:r>
      <w:proofErr w:type="spellStart"/>
      <w:r w:rsidRPr="00C07DCE">
        <w:rPr>
          <w:rFonts w:ascii="Times New Roman" w:eastAsia="Times New Roman" w:hAnsi="Times New Roman"/>
          <w:color w:val="000000"/>
          <w:szCs w:val="20"/>
        </w:rPr>
        <w:t>IIoT</w:t>
      </w:r>
      <w:proofErr w:type="spellEnd"/>
      <w:r w:rsidRPr="00C07DCE">
        <w:rPr>
          <w:rFonts w:ascii="Times New Roman" w:eastAsia="Times New Roman" w:hAnsi="Times New Roman"/>
          <w:color w:val="000000"/>
          <w:szCs w:val="20"/>
        </w:rPr>
        <w:t>/URLLC enhancement WI</w:t>
      </w:r>
    </w:p>
    <w:p w14:paraId="2BE9B4AC" w14:textId="1BB2A561" w:rsidR="00886005" w:rsidRDefault="00886005" w:rsidP="003A786B">
      <w:pPr>
        <w:spacing w:before="240"/>
        <w:rPr>
          <w:szCs w:val="20"/>
        </w:rPr>
      </w:pPr>
    </w:p>
    <w:p w14:paraId="3FB2D881" w14:textId="77777777" w:rsidR="001F370A" w:rsidRPr="00891716" w:rsidRDefault="001F370A" w:rsidP="001F370A">
      <w:pPr>
        <w:rPr>
          <w:rFonts w:asciiTheme="majorHAnsi" w:hAnsiTheme="majorHAnsi" w:cstheme="majorHAnsi"/>
          <w:szCs w:val="20"/>
        </w:rPr>
      </w:pPr>
      <w:r w:rsidRPr="00891716">
        <w:rPr>
          <w:rFonts w:asciiTheme="majorHAnsi" w:hAnsiTheme="majorHAnsi" w:cstheme="majorHAnsi"/>
          <w:szCs w:val="20"/>
          <w:shd w:val="clear" w:color="auto" w:fill="F79646" w:themeFill="accent6"/>
        </w:rPr>
        <w:t>Observation/Notes</w:t>
      </w:r>
      <w:r>
        <w:rPr>
          <w:rFonts w:asciiTheme="majorHAnsi" w:hAnsiTheme="majorHAnsi" w:cstheme="majorHAnsi"/>
          <w:szCs w:val="20"/>
          <w:shd w:val="clear" w:color="auto" w:fill="F79646" w:themeFill="accent6"/>
        </w:rPr>
        <w:t xml:space="preserve"> for proposal 3</w:t>
      </w:r>
      <w:r w:rsidRPr="00891716">
        <w:rPr>
          <w:rFonts w:asciiTheme="majorHAnsi" w:hAnsiTheme="majorHAnsi" w:cstheme="majorHAnsi"/>
          <w:szCs w:val="20"/>
        </w:rPr>
        <w:t>:</w:t>
      </w:r>
    </w:p>
    <w:p w14:paraId="4B2894A5" w14:textId="548CA693" w:rsidR="001F370A" w:rsidRDefault="001F370A" w:rsidP="001F370A">
      <w:pPr>
        <w:pStyle w:val="ListParagraph"/>
        <w:numPr>
          <w:ilvl w:val="0"/>
          <w:numId w:val="37"/>
        </w:numPr>
        <w:rPr>
          <w:szCs w:val="20"/>
        </w:rPr>
      </w:pPr>
      <w:r>
        <w:rPr>
          <w:szCs w:val="20"/>
        </w:rPr>
        <w:t>Even with additional technical discussion, there is no additional technical arguments compared the summary in the Issue #4-2. The comments from companies were mainly whether it is under the WI scope or not</w:t>
      </w:r>
      <w:r w:rsidR="00183067">
        <w:rPr>
          <w:szCs w:val="20"/>
        </w:rPr>
        <w:t>. Captured the summary again as following:</w:t>
      </w:r>
    </w:p>
    <w:p w14:paraId="55EB1871" w14:textId="77777777" w:rsidR="00183067" w:rsidRPr="00183067" w:rsidRDefault="00183067" w:rsidP="00183067">
      <w:pPr>
        <w:pStyle w:val="ListParagraph"/>
        <w:numPr>
          <w:ilvl w:val="1"/>
          <w:numId w:val="37"/>
        </w:numPr>
      </w:pPr>
      <w:r w:rsidRPr="00183067">
        <w:t>Support: Samsung [10], Qualcomm [25]</w:t>
      </w:r>
    </w:p>
    <w:p w14:paraId="37158CE1" w14:textId="77777777" w:rsidR="00183067" w:rsidRPr="00183067" w:rsidRDefault="00183067" w:rsidP="00183067">
      <w:pPr>
        <w:pStyle w:val="ListParagraph"/>
        <w:numPr>
          <w:ilvl w:val="2"/>
          <w:numId w:val="37"/>
        </w:numPr>
      </w:pPr>
      <w:r w:rsidRPr="00183067">
        <w:t>PDCCH needs to be at least as reliable as PDSCH [10][25]</w:t>
      </w:r>
    </w:p>
    <w:p w14:paraId="50CA67CF" w14:textId="77777777" w:rsidR="00183067" w:rsidRPr="00183067" w:rsidRDefault="00183067" w:rsidP="00183067">
      <w:pPr>
        <w:pStyle w:val="ListParagraph"/>
        <w:numPr>
          <w:ilvl w:val="2"/>
          <w:numId w:val="37"/>
        </w:numPr>
      </w:pPr>
      <w:r w:rsidRPr="00183067">
        <w:t>OLLA is not possible for PDCCH [10]</w:t>
      </w:r>
    </w:p>
    <w:p w14:paraId="7FFD4264" w14:textId="77777777" w:rsidR="00183067" w:rsidRPr="00183067" w:rsidRDefault="00183067" w:rsidP="00183067">
      <w:pPr>
        <w:pStyle w:val="ListParagraph"/>
        <w:numPr>
          <w:ilvl w:val="2"/>
          <w:numId w:val="37"/>
        </w:numPr>
      </w:pPr>
      <w:r w:rsidRPr="00183067">
        <w:t>CSI for PDCCH cannot be derived from CSI for PDSCH as coding scheme, resource (coreset), TCI state, DMRS configuration are different [10][25]</w:t>
      </w:r>
    </w:p>
    <w:p w14:paraId="31E9007F" w14:textId="77777777" w:rsidR="00183067" w:rsidRPr="00183067" w:rsidRDefault="00183067" w:rsidP="00183067">
      <w:pPr>
        <w:pStyle w:val="ListParagraph"/>
        <w:numPr>
          <w:ilvl w:val="2"/>
          <w:numId w:val="37"/>
        </w:numPr>
      </w:pPr>
      <w:r w:rsidRPr="00183067">
        <w:t>Increased PDCCH blocking/overhead if PDCCH is scheduled too conservatively [10][25]</w:t>
      </w:r>
    </w:p>
    <w:p w14:paraId="52C4DFE0" w14:textId="77777777" w:rsidR="00183067" w:rsidRPr="00183067" w:rsidRDefault="00183067" w:rsidP="00183067">
      <w:pPr>
        <w:pStyle w:val="ListParagraph"/>
        <w:numPr>
          <w:ilvl w:val="2"/>
          <w:numId w:val="37"/>
        </w:numPr>
      </w:pPr>
      <w:r w:rsidRPr="00183067">
        <w:t xml:space="preserve">Supported by LTE </w:t>
      </w:r>
      <w:proofErr w:type="spellStart"/>
      <w:r w:rsidRPr="00183067">
        <w:t>eMTC</w:t>
      </w:r>
      <w:proofErr w:type="spellEnd"/>
      <w:r w:rsidRPr="00183067">
        <w:t>/NB-IoT [10]</w:t>
      </w:r>
    </w:p>
    <w:p w14:paraId="75FF158F" w14:textId="1868DF13" w:rsidR="00183067" w:rsidRDefault="00183067" w:rsidP="00183067">
      <w:pPr>
        <w:pStyle w:val="ListParagraph"/>
        <w:numPr>
          <w:ilvl w:val="2"/>
          <w:numId w:val="37"/>
        </w:numPr>
      </w:pPr>
      <w:r w:rsidRPr="00183067">
        <w:t>Useful for search space set switching [10]</w:t>
      </w:r>
    </w:p>
    <w:p w14:paraId="5CB7C916" w14:textId="21272690" w:rsidR="00183067" w:rsidRPr="00183067" w:rsidRDefault="00183067" w:rsidP="00183067">
      <w:pPr>
        <w:pStyle w:val="ListParagraph"/>
        <w:numPr>
          <w:ilvl w:val="1"/>
          <w:numId w:val="37"/>
        </w:numPr>
      </w:pPr>
      <w:r w:rsidRPr="00183067">
        <w:t>No support: Ericsson [5], CATT [6], LG [8], ZTE [15], Intel [20], Sharp [23]</w:t>
      </w:r>
    </w:p>
    <w:p w14:paraId="11AA2AFC" w14:textId="77777777" w:rsidR="00183067" w:rsidRPr="00183067" w:rsidRDefault="00183067" w:rsidP="00183067">
      <w:pPr>
        <w:pStyle w:val="ListParagraph"/>
        <w:numPr>
          <w:ilvl w:val="2"/>
          <w:numId w:val="37"/>
        </w:numPr>
      </w:pPr>
      <w:r w:rsidRPr="00183067">
        <w:t>Can use rank1 restriction which is anyway useful for URLLC [5]</w:t>
      </w:r>
    </w:p>
    <w:p w14:paraId="483FBECB" w14:textId="77777777" w:rsidR="00183067" w:rsidRPr="00183067" w:rsidRDefault="00183067" w:rsidP="00183067">
      <w:pPr>
        <w:pStyle w:val="ListParagraph"/>
        <w:numPr>
          <w:ilvl w:val="2"/>
          <w:numId w:val="37"/>
        </w:numPr>
      </w:pPr>
      <w:r w:rsidRPr="00183067">
        <w:t>Accuracy improvement does not address interference burstiness problem [5]</w:t>
      </w:r>
    </w:p>
    <w:p w14:paraId="508742E5" w14:textId="77777777" w:rsidR="00183067" w:rsidRPr="00183067" w:rsidRDefault="00183067" w:rsidP="00183067">
      <w:pPr>
        <w:pStyle w:val="ListParagraph"/>
        <w:numPr>
          <w:ilvl w:val="2"/>
          <w:numId w:val="37"/>
        </w:numPr>
      </w:pPr>
      <w:r w:rsidRPr="00183067">
        <w:t>Code rate / resource adaptation for PDCCH is very coarse [5][20][23]</w:t>
      </w:r>
    </w:p>
    <w:p w14:paraId="701E1A2A" w14:textId="77777777" w:rsidR="00183067" w:rsidRPr="00183067" w:rsidRDefault="00183067" w:rsidP="00183067">
      <w:pPr>
        <w:pStyle w:val="ListParagraph"/>
        <w:numPr>
          <w:ilvl w:val="2"/>
          <w:numId w:val="37"/>
        </w:numPr>
      </w:pPr>
      <w:r w:rsidRPr="00183067">
        <w:t>Channel quality of PDCCH similar to PDSCH [6]</w:t>
      </w:r>
    </w:p>
    <w:p w14:paraId="4DDEA854" w14:textId="77777777" w:rsidR="00183067" w:rsidRPr="00183067" w:rsidRDefault="00183067" w:rsidP="00183067">
      <w:pPr>
        <w:pStyle w:val="ListParagraph"/>
        <w:numPr>
          <w:ilvl w:val="2"/>
          <w:numId w:val="37"/>
        </w:numPr>
      </w:pPr>
      <w:r w:rsidRPr="00183067">
        <w:t>Recommended PDCCH aggregation level may not be possible [6]</w:t>
      </w:r>
    </w:p>
    <w:p w14:paraId="71EC8E15" w14:textId="77777777" w:rsidR="00183067" w:rsidRPr="00183067" w:rsidRDefault="00183067" w:rsidP="00183067">
      <w:pPr>
        <w:pStyle w:val="ListParagraph"/>
        <w:numPr>
          <w:ilvl w:val="2"/>
          <w:numId w:val="37"/>
        </w:numPr>
      </w:pPr>
      <w:r w:rsidRPr="00183067">
        <w:t>Out of scope of the WID [8][15]</w:t>
      </w:r>
    </w:p>
    <w:p w14:paraId="5BAED1E9" w14:textId="62443035" w:rsidR="00183067" w:rsidRPr="00183067" w:rsidRDefault="00183067" w:rsidP="00183067">
      <w:pPr>
        <w:pStyle w:val="ListParagraph"/>
        <w:numPr>
          <w:ilvl w:val="2"/>
          <w:numId w:val="37"/>
        </w:numPr>
      </w:pPr>
      <w:r w:rsidRPr="00183067">
        <w:t>RSRP, L1-SINR, DTX of HARQ-ACK can be used [20]</w:t>
      </w:r>
    </w:p>
    <w:p w14:paraId="1479B21C" w14:textId="1E154936" w:rsidR="001F370A" w:rsidRPr="00E81EAA" w:rsidRDefault="001F370A" w:rsidP="00E81EAA">
      <w:pPr>
        <w:pStyle w:val="ListParagraph"/>
        <w:numPr>
          <w:ilvl w:val="0"/>
          <w:numId w:val="37"/>
        </w:numPr>
        <w:rPr>
          <w:szCs w:val="20"/>
        </w:rPr>
      </w:pPr>
      <w:r>
        <w:rPr>
          <w:szCs w:val="20"/>
        </w:rPr>
        <w:t>Since we are repeating the same argument, it would be good if we can draw conclusion in this meeting whether it should be studied or not in this WI</w:t>
      </w:r>
    </w:p>
    <w:p w14:paraId="1CD379C3" w14:textId="77777777" w:rsidR="003A786B" w:rsidRDefault="003A786B" w:rsidP="003A786B">
      <w:pPr>
        <w:pStyle w:val="Heading1"/>
        <w:pBdr>
          <w:top w:val="single" w:sz="12" w:space="5" w:color="auto"/>
        </w:pBdr>
        <w:spacing w:after="120"/>
        <w:rPr>
          <w:rFonts w:ascii="Times New Roman" w:hAnsi="Times New Roman"/>
          <w:szCs w:val="32"/>
        </w:rPr>
      </w:pPr>
      <w:r>
        <w:rPr>
          <w:rFonts w:ascii="Times New Roman" w:hAnsi="Times New Roman"/>
          <w:szCs w:val="32"/>
        </w:rPr>
        <w:t>Proposals for 3</w:t>
      </w:r>
      <w:r w:rsidRPr="00BB7ACF">
        <w:rPr>
          <w:rFonts w:ascii="Times New Roman" w:hAnsi="Times New Roman"/>
          <w:szCs w:val="32"/>
          <w:vertAlign w:val="superscript"/>
        </w:rPr>
        <w:t>rd</w:t>
      </w:r>
      <w:r>
        <w:rPr>
          <w:rFonts w:ascii="Times New Roman" w:hAnsi="Times New Roman"/>
          <w:szCs w:val="32"/>
        </w:rPr>
        <w:t xml:space="preserve"> check point</w:t>
      </w:r>
    </w:p>
    <w:p w14:paraId="09308E9E" w14:textId="3569934E" w:rsidR="00293948" w:rsidRDefault="00293948" w:rsidP="00293948">
      <w:pPr>
        <w:pStyle w:val="Heading2"/>
        <w:spacing w:after="0"/>
        <w:rPr>
          <w:rFonts w:ascii="Times New Roman" w:eastAsiaTheme="minorEastAsia" w:hAnsi="Times New Roman"/>
          <w:sz w:val="28"/>
          <w:szCs w:val="28"/>
          <w:lang w:val="en-US" w:eastAsia="ko-KR"/>
        </w:rPr>
      </w:pPr>
      <w:r w:rsidRPr="00022DFC">
        <w:rPr>
          <w:rFonts w:ascii="Times New Roman" w:eastAsiaTheme="minorEastAsia" w:hAnsi="Times New Roman"/>
          <w:sz w:val="28"/>
          <w:szCs w:val="28"/>
          <w:lang w:val="en-US" w:eastAsia="ko-KR"/>
        </w:rPr>
        <w:t>Topic #1</w:t>
      </w:r>
    </w:p>
    <w:p w14:paraId="4B130FAB" w14:textId="77777777" w:rsidR="00B15E12" w:rsidRDefault="00B15E12" w:rsidP="00293948"/>
    <w:p w14:paraId="2F6D1F4C" w14:textId="1D39AD19" w:rsidR="001024D9" w:rsidRPr="00926527" w:rsidRDefault="001024D9" w:rsidP="00293948">
      <w:r w:rsidRPr="00FA756A">
        <w:rPr>
          <w:shd w:val="clear" w:color="auto" w:fill="F79646" w:themeFill="accent6"/>
        </w:rPr>
        <w:t>Observation</w:t>
      </w:r>
      <w:r w:rsidRPr="00926527">
        <w:t>:</w:t>
      </w:r>
    </w:p>
    <w:p w14:paraId="48B2651C" w14:textId="2EE0DFA4" w:rsidR="001024D9" w:rsidRDefault="001024D9" w:rsidP="005626E0">
      <w:pPr>
        <w:pStyle w:val="ListParagraph"/>
        <w:numPr>
          <w:ilvl w:val="0"/>
          <w:numId w:val="49"/>
        </w:numPr>
        <w:rPr>
          <w:rFonts w:ascii="Times New Roman" w:hAnsi="Times New Roman"/>
        </w:rPr>
      </w:pPr>
      <w:r w:rsidRPr="00926527">
        <w:rPr>
          <w:rFonts w:ascii="Times New Roman" w:hAnsi="Times New Roman"/>
        </w:rPr>
        <w:t xml:space="preserve">There </w:t>
      </w:r>
      <w:r w:rsidR="00A9578D">
        <w:rPr>
          <w:rFonts w:ascii="Times New Roman" w:hAnsi="Times New Roman"/>
        </w:rPr>
        <w:t>are</w:t>
      </w:r>
      <w:r w:rsidRPr="00926527">
        <w:rPr>
          <w:rFonts w:ascii="Times New Roman" w:hAnsi="Times New Roman"/>
        </w:rPr>
        <w:t xml:space="preserve"> compa</w:t>
      </w:r>
      <w:r w:rsidR="00A9578D">
        <w:rPr>
          <w:rFonts w:ascii="Times New Roman" w:hAnsi="Times New Roman"/>
        </w:rPr>
        <w:t>nies</w:t>
      </w:r>
      <w:r w:rsidRPr="00926527">
        <w:rPr>
          <w:rFonts w:ascii="Times New Roman" w:hAnsi="Times New Roman"/>
        </w:rPr>
        <w:t xml:space="preserve"> that raised a concern on the performance benefit of new triggering method</w:t>
      </w:r>
      <w:r w:rsidR="00A9578D">
        <w:rPr>
          <w:rFonts w:ascii="Times New Roman" w:hAnsi="Times New Roman"/>
        </w:rPr>
        <w:t>s</w:t>
      </w:r>
      <w:r w:rsidRPr="00926527">
        <w:rPr>
          <w:rFonts w:ascii="Times New Roman" w:hAnsi="Times New Roman"/>
        </w:rPr>
        <w:t xml:space="preserve"> for A-CSI on PUCCH as compared with SP-CSI on PUCCH which is already supported in Rel-16</w:t>
      </w:r>
    </w:p>
    <w:p w14:paraId="6CA339F9" w14:textId="294FEF0F" w:rsidR="001024D9" w:rsidRPr="00926527" w:rsidRDefault="001024D9" w:rsidP="005626E0">
      <w:pPr>
        <w:pStyle w:val="ListParagraph"/>
        <w:numPr>
          <w:ilvl w:val="0"/>
          <w:numId w:val="49"/>
        </w:numPr>
        <w:rPr>
          <w:rFonts w:ascii="Times New Roman" w:hAnsi="Times New Roman"/>
        </w:rPr>
      </w:pPr>
      <w:r w:rsidRPr="00926527">
        <w:rPr>
          <w:rFonts w:ascii="Times New Roman" w:hAnsi="Times New Roman"/>
        </w:rPr>
        <w:t xml:space="preserve">It </w:t>
      </w:r>
      <w:r w:rsidR="00C053E8">
        <w:rPr>
          <w:rFonts w:ascii="Times New Roman" w:hAnsi="Times New Roman"/>
        </w:rPr>
        <w:t>may be</w:t>
      </w:r>
      <w:r w:rsidR="00926527" w:rsidRPr="00926527">
        <w:rPr>
          <w:rFonts w:ascii="Times New Roman" w:hAnsi="Times New Roman"/>
        </w:rPr>
        <w:t xml:space="preserve"> useful</w:t>
      </w:r>
      <w:r w:rsidRPr="00926527">
        <w:rPr>
          <w:rFonts w:ascii="Times New Roman" w:hAnsi="Times New Roman"/>
        </w:rPr>
        <w:t xml:space="preserve"> to mandate the SP-CSI on PUCCH as baseline for evaluation if companies bring additional results in the next meeting</w:t>
      </w:r>
    </w:p>
    <w:p w14:paraId="0F57C2EE" w14:textId="52F22C26" w:rsidR="00926527" w:rsidRDefault="00926527" w:rsidP="00293948"/>
    <w:p w14:paraId="2F948DB7" w14:textId="640F6352" w:rsidR="00926527" w:rsidRDefault="00926527" w:rsidP="00926527">
      <w:r>
        <w:t xml:space="preserve">Note: this proposal </w:t>
      </w:r>
      <w:r w:rsidR="00A9578D">
        <w:t>is not intended to</w:t>
      </w:r>
      <w:r>
        <w:t xml:space="preserve"> encourage</w:t>
      </w:r>
      <w:r w:rsidR="00A9578D">
        <w:t xml:space="preserve"> companies</w:t>
      </w:r>
      <w:r>
        <w:t xml:space="preserve"> </w:t>
      </w:r>
      <w:r w:rsidR="00A9578D">
        <w:t>to evaluate</w:t>
      </w:r>
      <w:r>
        <w:t xml:space="preserve"> the performance of A-CSI on PUCCH with new triggering method</w:t>
      </w:r>
      <w:r w:rsidR="00C053E8">
        <w:t>s</w:t>
      </w:r>
      <w:r w:rsidR="00A9578D">
        <w:t xml:space="preserve">. The intention is to mandate the SP-CSI on PUCCH </w:t>
      </w:r>
      <w:r w:rsidR="00A9578D">
        <w:lastRenderedPageBreak/>
        <w:t>as baseline scheme</w:t>
      </w:r>
      <w:r>
        <w:t xml:space="preserve"> </w:t>
      </w:r>
      <w:r w:rsidR="00A9578D">
        <w:t>if any company want</w:t>
      </w:r>
      <w:r w:rsidR="00C053E8">
        <w:t>s</w:t>
      </w:r>
      <w:r w:rsidR="00A9578D">
        <w:t xml:space="preserve"> to bring results for new triggering method for A-CSI on PUCCH</w:t>
      </w:r>
      <w:r w:rsidR="00C053E8">
        <w:t xml:space="preserve"> in the next meeting</w:t>
      </w:r>
      <w:r>
        <w:t>.</w:t>
      </w:r>
    </w:p>
    <w:p w14:paraId="0415C9FA" w14:textId="10EB963B" w:rsidR="00926527" w:rsidRPr="00926527" w:rsidRDefault="00926527" w:rsidP="00293948"/>
    <w:p w14:paraId="5138EBBE" w14:textId="6321F7C1" w:rsidR="001024D9" w:rsidRPr="00926527" w:rsidRDefault="001024D9" w:rsidP="00293948">
      <w:r w:rsidRPr="00926527">
        <w:rPr>
          <w:highlight w:val="magenta"/>
        </w:rPr>
        <w:t>FL proposal</w:t>
      </w:r>
      <w:r w:rsidR="00F9769C">
        <w:rPr>
          <w:highlight w:val="magenta"/>
        </w:rPr>
        <w:t xml:space="preserve"> for agreement</w:t>
      </w:r>
      <w:r w:rsidRPr="00926527">
        <w:rPr>
          <w:highlight w:val="magenta"/>
        </w:rPr>
        <w:t>:</w:t>
      </w:r>
    </w:p>
    <w:p w14:paraId="3FA72376" w14:textId="607844E4" w:rsidR="001024D9" w:rsidRPr="00926527" w:rsidRDefault="001024D9" w:rsidP="00D20EC1">
      <w:r w:rsidRPr="00926527">
        <w:t xml:space="preserve">For further evaluation of </w:t>
      </w:r>
      <w:r w:rsidR="00D20EC1">
        <w:t xml:space="preserve">a </w:t>
      </w:r>
      <w:r w:rsidRPr="00926527">
        <w:t>new triggering method for A-CSI on PUCCH, at least SP-CSI on PUCCH (supported in Rel-16) has to be evaluated as a baseline</w:t>
      </w:r>
      <w:r w:rsidR="00926527">
        <w:t>.</w:t>
      </w:r>
      <w:r w:rsidR="00897278">
        <w:t xml:space="preserve"> Aim to make decision whether to support new triggering method for A-CSI on PUCCH or not in RAN1 #104-e</w:t>
      </w:r>
    </w:p>
    <w:p w14:paraId="546F482F" w14:textId="080FE329" w:rsidR="00CD3B12" w:rsidRDefault="00CD3B12" w:rsidP="00CD3B12">
      <w:pPr>
        <w:rPr>
          <w:szCs w:val="20"/>
        </w:rPr>
      </w:pPr>
    </w:p>
    <w:p w14:paraId="648A4447" w14:textId="2B557C57" w:rsidR="00B02731" w:rsidRPr="00926527" w:rsidRDefault="00B02731" w:rsidP="00CD3B12">
      <w:pPr>
        <w:rPr>
          <w:szCs w:val="20"/>
        </w:rPr>
      </w:pPr>
      <w:r w:rsidRPr="00B02731">
        <w:rPr>
          <w:szCs w:val="20"/>
          <w:highlight w:val="yellow"/>
        </w:rPr>
        <w:t>Question</w:t>
      </w:r>
      <w:r>
        <w:rPr>
          <w:szCs w:val="20"/>
        </w:rPr>
        <w:t>: the proposal above is agreeable?</w:t>
      </w:r>
    </w:p>
    <w:tbl>
      <w:tblPr>
        <w:tblStyle w:val="TableGrid"/>
        <w:tblW w:w="0" w:type="auto"/>
        <w:tblLook w:val="04A0" w:firstRow="1" w:lastRow="0" w:firstColumn="1" w:lastColumn="0" w:noHBand="0" w:noVBand="1"/>
      </w:tblPr>
      <w:tblGrid>
        <w:gridCol w:w="1615"/>
        <w:gridCol w:w="1170"/>
        <w:gridCol w:w="6844"/>
      </w:tblGrid>
      <w:tr w:rsidR="00CD3B12" w:rsidRPr="00926527" w14:paraId="2AD5E217" w14:textId="77777777" w:rsidTr="0043314A">
        <w:tc>
          <w:tcPr>
            <w:tcW w:w="1615" w:type="dxa"/>
          </w:tcPr>
          <w:p w14:paraId="4C311AED" w14:textId="77777777" w:rsidR="00CD3B12" w:rsidRPr="00926527" w:rsidRDefault="00CD3B12" w:rsidP="0043314A">
            <w:r w:rsidRPr="00926527">
              <w:t>Company</w:t>
            </w:r>
          </w:p>
        </w:tc>
        <w:tc>
          <w:tcPr>
            <w:tcW w:w="1170" w:type="dxa"/>
          </w:tcPr>
          <w:p w14:paraId="12E2C680" w14:textId="777FE3BB" w:rsidR="00CD3B12" w:rsidRPr="00926527" w:rsidRDefault="001024D9" w:rsidP="0043314A">
            <w:r w:rsidRPr="00926527">
              <w:t>Y/N</w:t>
            </w:r>
          </w:p>
        </w:tc>
        <w:tc>
          <w:tcPr>
            <w:tcW w:w="6844" w:type="dxa"/>
          </w:tcPr>
          <w:p w14:paraId="20E5CC28" w14:textId="77777777" w:rsidR="00CD3B12" w:rsidRPr="00926527" w:rsidRDefault="00CD3B12" w:rsidP="0043314A">
            <w:r w:rsidRPr="00926527">
              <w:t>Comments</w:t>
            </w:r>
          </w:p>
        </w:tc>
      </w:tr>
      <w:tr w:rsidR="00CD3B12" w:rsidRPr="00926527" w14:paraId="0065C33A" w14:textId="77777777" w:rsidTr="0043314A">
        <w:tc>
          <w:tcPr>
            <w:tcW w:w="1615" w:type="dxa"/>
          </w:tcPr>
          <w:p w14:paraId="6A4F51BD" w14:textId="42D3418D" w:rsidR="00CD3B12" w:rsidRPr="000D3B66" w:rsidRDefault="002A5349" w:rsidP="0043314A">
            <w:r>
              <w:t>FUTUREWEI</w:t>
            </w:r>
          </w:p>
        </w:tc>
        <w:tc>
          <w:tcPr>
            <w:tcW w:w="1170" w:type="dxa"/>
          </w:tcPr>
          <w:p w14:paraId="7FFFA123" w14:textId="3D869A8A" w:rsidR="00CD3B12" w:rsidRPr="000D3B66" w:rsidRDefault="002A5349" w:rsidP="0043314A">
            <w:r>
              <w:t>Y</w:t>
            </w:r>
          </w:p>
        </w:tc>
        <w:tc>
          <w:tcPr>
            <w:tcW w:w="6844" w:type="dxa"/>
          </w:tcPr>
          <w:p w14:paraId="0CD5C7FC" w14:textId="4D7CB8A9" w:rsidR="00CD3B12" w:rsidRPr="000D3B66" w:rsidRDefault="00CD3B12" w:rsidP="0043314A"/>
        </w:tc>
      </w:tr>
      <w:tr w:rsidR="00CD3B12" w:rsidRPr="00926527" w14:paraId="17549613" w14:textId="77777777" w:rsidTr="0043314A">
        <w:tc>
          <w:tcPr>
            <w:tcW w:w="1615" w:type="dxa"/>
          </w:tcPr>
          <w:p w14:paraId="5AFF2FC8" w14:textId="48E535E0" w:rsidR="00CD3B12" w:rsidRPr="000D3B66" w:rsidRDefault="00C70C0A" w:rsidP="0043314A">
            <w:r>
              <w:t>Apple</w:t>
            </w:r>
          </w:p>
        </w:tc>
        <w:tc>
          <w:tcPr>
            <w:tcW w:w="1170" w:type="dxa"/>
          </w:tcPr>
          <w:p w14:paraId="0AD8EFD7" w14:textId="1C50A2C7" w:rsidR="00CD3B12" w:rsidRPr="000D3B66" w:rsidRDefault="00C70C0A" w:rsidP="0043314A">
            <w:r>
              <w:t>Y</w:t>
            </w:r>
          </w:p>
        </w:tc>
        <w:tc>
          <w:tcPr>
            <w:tcW w:w="6844" w:type="dxa"/>
          </w:tcPr>
          <w:p w14:paraId="246D7CAC" w14:textId="1E8801BE" w:rsidR="00CD3B12" w:rsidRPr="000D3B66" w:rsidRDefault="00CD3B12" w:rsidP="0043314A">
            <w:pPr>
              <w:rPr>
                <w:rFonts w:eastAsia="Batang"/>
              </w:rPr>
            </w:pPr>
          </w:p>
        </w:tc>
      </w:tr>
      <w:tr w:rsidR="00CD3B12" w:rsidRPr="00926527" w14:paraId="47AC9F41" w14:textId="77777777" w:rsidTr="0043314A">
        <w:tc>
          <w:tcPr>
            <w:tcW w:w="1615" w:type="dxa"/>
          </w:tcPr>
          <w:p w14:paraId="230E043C" w14:textId="6C4D29DA" w:rsidR="00CD3B12" w:rsidRPr="004467A1" w:rsidRDefault="004467A1" w:rsidP="0043314A">
            <w:pPr>
              <w:rPr>
                <w:rFonts w:eastAsia="MS Mincho"/>
              </w:rPr>
            </w:pPr>
            <w:r>
              <w:rPr>
                <w:rFonts w:eastAsia="MS Mincho" w:hint="eastAsia"/>
              </w:rPr>
              <w:t>D</w:t>
            </w:r>
            <w:r>
              <w:rPr>
                <w:rFonts w:eastAsia="MS Mincho"/>
              </w:rPr>
              <w:t>OCOMO</w:t>
            </w:r>
          </w:p>
        </w:tc>
        <w:tc>
          <w:tcPr>
            <w:tcW w:w="1170" w:type="dxa"/>
          </w:tcPr>
          <w:p w14:paraId="6BC54783" w14:textId="674B8442" w:rsidR="00CD3B12" w:rsidRPr="004467A1" w:rsidRDefault="004467A1" w:rsidP="0043314A">
            <w:pPr>
              <w:rPr>
                <w:rFonts w:eastAsia="MS Mincho"/>
              </w:rPr>
            </w:pPr>
            <w:r>
              <w:rPr>
                <w:rFonts w:eastAsia="MS Mincho" w:hint="eastAsia"/>
              </w:rPr>
              <w:t>Y</w:t>
            </w:r>
          </w:p>
        </w:tc>
        <w:tc>
          <w:tcPr>
            <w:tcW w:w="6844" w:type="dxa"/>
          </w:tcPr>
          <w:p w14:paraId="0D6DC85F" w14:textId="69D4C872" w:rsidR="00CD3B12" w:rsidRPr="000D3B66" w:rsidRDefault="00CD3B12" w:rsidP="0043314A"/>
        </w:tc>
      </w:tr>
      <w:tr w:rsidR="0010796C" w:rsidRPr="00926527" w14:paraId="4E74CA0A" w14:textId="77777777" w:rsidTr="0043314A">
        <w:tc>
          <w:tcPr>
            <w:tcW w:w="1615" w:type="dxa"/>
          </w:tcPr>
          <w:p w14:paraId="44666A0A" w14:textId="289E7726" w:rsidR="0010796C" w:rsidRPr="000D3B66" w:rsidRDefault="0010796C" w:rsidP="0010796C">
            <w:r>
              <w:t>QC</w:t>
            </w:r>
          </w:p>
        </w:tc>
        <w:tc>
          <w:tcPr>
            <w:tcW w:w="1170" w:type="dxa"/>
          </w:tcPr>
          <w:p w14:paraId="27FECAEA" w14:textId="624DBC74" w:rsidR="0010796C" w:rsidRPr="000D3B66" w:rsidRDefault="0010796C" w:rsidP="0010796C">
            <w:r>
              <w:t>N</w:t>
            </w:r>
          </w:p>
        </w:tc>
        <w:tc>
          <w:tcPr>
            <w:tcW w:w="6844" w:type="dxa"/>
          </w:tcPr>
          <w:p w14:paraId="74BB3F35" w14:textId="41EAFCFF" w:rsidR="0010796C" w:rsidRPr="000D3B66" w:rsidRDefault="0010796C" w:rsidP="0010796C">
            <w:r>
              <w:t>I think we should treat all topics with uniformity. There is no consensus to further study “A-CSI on PUCCH triggered by DL DCI”. Similar to what is proposed for topic 4, we should conclude with “</w:t>
            </w:r>
            <w:r w:rsidRPr="00F24723">
              <w:rPr>
                <w:szCs w:val="20"/>
              </w:rPr>
              <w:t xml:space="preserve">No consensus on </w:t>
            </w:r>
            <w:r>
              <w:rPr>
                <w:szCs w:val="20"/>
              </w:rPr>
              <w:t xml:space="preserve">further </w:t>
            </w:r>
            <w:r w:rsidRPr="00F24723">
              <w:rPr>
                <w:szCs w:val="20"/>
              </w:rPr>
              <w:t xml:space="preserve">studying on </w:t>
            </w:r>
            <w:r>
              <w:rPr>
                <w:szCs w:val="20"/>
              </w:rPr>
              <w:t>A-CSI on PUCCH triggered by DL DCI</w:t>
            </w:r>
            <w:r w:rsidRPr="00F24723">
              <w:rPr>
                <w:szCs w:val="20"/>
              </w:rPr>
              <w:t xml:space="preserve"> under Rel-17 </w:t>
            </w:r>
            <w:proofErr w:type="spellStart"/>
            <w:r w:rsidRPr="00F24723">
              <w:rPr>
                <w:szCs w:val="20"/>
              </w:rPr>
              <w:t>IIoT</w:t>
            </w:r>
            <w:proofErr w:type="spellEnd"/>
            <w:r w:rsidRPr="00F24723">
              <w:rPr>
                <w:szCs w:val="20"/>
              </w:rPr>
              <w:t>/URLLC WI</w:t>
            </w:r>
            <w:r>
              <w:t xml:space="preserve">”. </w:t>
            </w:r>
          </w:p>
        </w:tc>
      </w:tr>
      <w:tr w:rsidR="003079F5" w:rsidRPr="00926527" w14:paraId="1FA5A7E8" w14:textId="77777777" w:rsidTr="0043314A">
        <w:tc>
          <w:tcPr>
            <w:tcW w:w="1615" w:type="dxa"/>
          </w:tcPr>
          <w:p w14:paraId="4CA1A0BD" w14:textId="1DB223F8" w:rsidR="003079F5" w:rsidRDefault="003079F5" w:rsidP="003079F5">
            <w:r>
              <w:rPr>
                <w:rFonts w:hint="eastAsia"/>
              </w:rPr>
              <w:t>Z</w:t>
            </w:r>
            <w:r>
              <w:t>TE</w:t>
            </w:r>
          </w:p>
        </w:tc>
        <w:tc>
          <w:tcPr>
            <w:tcW w:w="1170" w:type="dxa"/>
          </w:tcPr>
          <w:p w14:paraId="6FA051AB" w14:textId="58836F05" w:rsidR="003079F5" w:rsidRDefault="004067F3" w:rsidP="003079F5">
            <w:r>
              <w:t>Partially Yes</w:t>
            </w:r>
          </w:p>
        </w:tc>
        <w:tc>
          <w:tcPr>
            <w:tcW w:w="6844" w:type="dxa"/>
          </w:tcPr>
          <w:p w14:paraId="33131E11" w14:textId="5CE9AA50" w:rsidR="003079F5" w:rsidRDefault="006837EC" w:rsidP="003079F5">
            <w:r>
              <w:t xml:space="preserve">We support to evaluate the </w:t>
            </w:r>
            <w:r w:rsidRPr="00926527">
              <w:t>new triggering method for A-CSI on PUCCH</w:t>
            </w:r>
            <w:r>
              <w:t xml:space="preserve">. But for baseline, </w:t>
            </w:r>
            <w:r w:rsidR="003079F5">
              <w:rPr>
                <w:rFonts w:hint="eastAsia"/>
              </w:rPr>
              <w:t>P</w:t>
            </w:r>
            <w:r w:rsidR="003079F5">
              <w:t>-CSI on PUCCH is enough. No need to use SP-CSI on PUCCH as baseline.</w:t>
            </w:r>
          </w:p>
          <w:p w14:paraId="7F753D8D" w14:textId="7D0D57CB" w:rsidR="003079F5" w:rsidRDefault="003079F5" w:rsidP="003079F5">
            <w:r>
              <w:t>For the evaluation assumption agreed in last meeting, the service model is not burst traffic model but FTP model 3 or periodic</w:t>
            </w:r>
            <w:r>
              <w:rPr>
                <w:lang w:val="en-CA"/>
              </w:rPr>
              <w:t xml:space="preserve"> deterministic</w:t>
            </w:r>
            <w:r>
              <w:t xml:space="preserve"> traffic model. It is not necessary to activate</w:t>
            </w:r>
            <w:r w:rsidRPr="003B7831">
              <w:t xml:space="preserve"> /</w:t>
            </w:r>
            <w:r>
              <w:t xml:space="preserve"> </w:t>
            </w:r>
            <w:r w:rsidRPr="003B7831">
              <w:t>deactivate</w:t>
            </w:r>
            <w:r>
              <w:t xml:space="preserve"> SP-CSI on PUCCH frequently, the P-CSI on PUCCH as a basic feedback mode is more suitable for the URLLC service.</w:t>
            </w:r>
          </w:p>
          <w:p w14:paraId="4FC74016" w14:textId="5EEC1A3F" w:rsidR="003079F5" w:rsidRDefault="003079F5" w:rsidP="003079F5">
            <w:r>
              <w:rPr>
                <w:rFonts w:hint="eastAsia"/>
              </w:rPr>
              <w:t>I</w:t>
            </w:r>
            <w:r>
              <w:t xml:space="preserve"> am not sure why SP-CSI on PUCCH could provide much gain compared with P-CSI on PUCCH with the same report quantity.</w:t>
            </w:r>
          </w:p>
          <w:p w14:paraId="7469F33F" w14:textId="29F25B31" w:rsidR="003079F5" w:rsidRDefault="003079F5" w:rsidP="003079F5">
            <w:r>
              <w:t>We are now investigating the additional gain from A-CSI on PUCCH, but not try to replace the current P-CSI or SP-CSI on PUCCH. P-CSI on PUCCH is the fundamental feedback scheme, it should be evaluated in all the simulation cases.</w:t>
            </w:r>
          </w:p>
        </w:tc>
      </w:tr>
      <w:tr w:rsidR="002C6F29" w:rsidRPr="00926527" w14:paraId="53DF86A1" w14:textId="77777777" w:rsidTr="0043314A">
        <w:tc>
          <w:tcPr>
            <w:tcW w:w="1615" w:type="dxa"/>
          </w:tcPr>
          <w:p w14:paraId="02FCF062" w14:textId="018A1E55" w:rsidR="002C6F29" w:rsidRDefault="002C6F29" w:rsidP="003079F5">
            <w:r>
              <w:t>Intel</w:t>
            </w:r>
          </w:p>
        </w:tc>
        <w:tc>
          <w:tcPr>
            <w:tcW w:w="1170" w:type="dxa"/>
          </w:tcPr>
          <w:p w14:paraId="3C9E99E5" w14:textId="77777777" w:rsidR="002C6F29" w:rsidRDefault="002C6F29" w:rsidP="003079F5"/>
        </w:tc>
        <w:tc>
          <w:tcPr>
            <w:tcW w:w="6844" w:type="dxa"/>
          </w:tcPr>
          <w:p w14:paraId="2B82CC2C" w14:textId="526680D1" w:rsidR="002C6F29" w:rsidRDefault="002C6F29" w:rsidP="003079F5">
            <w:r>
              <w:t>Note sure if this conclusion can help the discussion in the next meeting, but OK in principle.</w:t>
            </w:r>
          </w:p>
        </w:tc>
      </w:tr>
      <w:tr w:rsidR="008237FD" w:rsidRPr="00926527" w14:paraId="42A7047A" w14:textId="77777777" w:rsidTr="0043314A">
        <w:tc>
          <w:tcPr>
            <w:tcW w:w="1615" w:type="dxa"/>
          </w:tcPr>
          <w:p w14:paraId="0F721784" w14:textId="1C638D2C" w:rsidR="008237FD" w:rsidRDefault="008237FD" w:rsidP="003079F5">
            <w:r>
              <w:t>HW/</w:t>
            </w:r>
            <w:proofErr w:type="spellStart"/>
            <w:r>
              <w:t>HiSi</w:t>
            </w:r>
            <w:proofErr w:type="spellEnd"/>
          </w:p>
        </w:tc>
        <w:tc>
          <w:tcPr>
            <w:tcW w:w="1170" w:type="dxa"/>
          </w:tcPr>
          <w:p w14:paraId="26FCD6F5" w14:textId="322B8416" w:rsidR="008237FD" w:rsidRDefault="008237FD" w:rsidP="003079F5">
            <w:r>
              <w:t>Yes</w:t>
            </w:r>
          </w:p>
        </w:tc>
        <w:tc>
          <w:tcPr>
            <w:tcW w:w="6844" w:type="dxa"/>
          </w:tcPr>
          <w:p w14:paraId="50C2B830" w14:textId="77777777" w:rsidR="008237FD" w:rsidRDefault="008237FD" w:rsidP="008237FD">
            <w:r>
              <w:t>We disagree with the comment from QC. Topic 1 and Topic 4 should not be handled uniformly anymore.</w:t>
            </w:r>
          </w:p>
          <w:p w14:paraId="4CCF2ABA" w14:textId="5920EFDD" w:rsidR="008237FD" w:rsidRDefault="008237FD" w:rsidP="008237FD">
            <w:r>
              <w:t>Topic 1 has been agreed last meeting, whereas topic 4 is captured in brackets and we should decide this meeting whether to go on with it or not.</w:t>
            </w:r>
          </w:p>
        </w:tc>
      </w:tr>
      <w:tr w:rsidR="0065637A" w:rsidRPr="00926527" w14:paraId="3679BA10" w14:textId="77777777" w:rsidTr="0043314A">
        <w:tc>
          <w:tcPr>
            <w:tcW w:w="1615" w:type="dxa"/>
          </w:tcPr>
          <w:p w14:paraId="2290672E" w14:textId="1D000491" w:rsidR="0065637A" w:rsidRPr="0065637A" w:rsidRDefault="0065637A" w:rsidP="003079F5">
            <w:pPr>
              <w:rPr>
                <w:rFonts w:eastAsia="Malgun Gothic"/>
              </w:rPr>
            </w:pPr>
            <w:r>
              <w:rPr>
                <w:rFonts w:eastAsia="Malgun Gothic" w:hint="eastAsia"/>
              </w:rPr>
              <w:t>L</w:t>
            </w:r>
            <w:r>
              <w:rPr>
                <w:rFonts w:eastAsia="Malgun Gothic"/>
              </w:rPr>
              <w:t>G</w:t>
            </w:r>
          </w:p>
        </w:tc>
        <w:tc>
          <w:tcPr>
            <w:tcW w:w="1170" w:type="dxa"/>
          </w:tcPr>
          <w:p w14:paraId="18D30596" w14:textId="77777777" w:rsidR="0065637A" w:rsidRDefault="0065637A" w:rsidP="003079F5"/>
        </w:tc>
        <w:tc>
          <w:tcPr>
            <w:tcW w:w="6844" w:type="dxa"/>
          </w:tcPr>
          <w:p w14:paraId="728A15F8" w14:textId="65994261" w:rsidR="0065637A" w:rsidRPr="00C21E0C" w:rsidRDefault="00C21E0C" w:rsidP="008237FD">
            <w:pPr>
              <w:rPr>
                <w:rFonts w:eastAsia="Malgun Gothic"/>
              </w:rPr>
            </w:pPr>
            <w:r>
              <w:rPr>
                <w:rFonts w:eastAsia="Malgun Gothic" w:hint="eastAsia"/>
              </w:rPr>
              <w:t>W</w:t>
            </w:r>
            <w:r>
              <w:rPr>
                <w:rFonts w:eastAsia="Malgun Gothic"/>
              </w:rPr>
              <w:t xml:space="preserve">e are OK </w:t>
            </w:r>
            <w:r w:rsidR="003B4251">
              <w:rPr>
                <w:rFonts w:eastAsia="Malgun Gothic"/>
              </w:rPr>
              <w:t>with the proposal</w:t>
            </w:r>
            <w:r w:rsidR="00673BB8">
              <w:rPr>
                <w:rFonts w:eastAsia="Malgun Gothic"/>
              </w:rPr>
              <w:t xml:space="preserve"> for</w:t>
            </w:r>
            <w:r w:rsidR="00CC3F3E">
              <w:rPr>
                <w:rFonts w:eastAsia="Malgun Gothic"/>
              </w:rPr>
              <w:t xml:space="preserve"> further discussion in</w:t>
            </w:r>
            <w:r w:rsidR="00673BB8">
              <w:rPr>
                <w:rFonts w:eastAsia="Malgun Gothic"/>
              </w:rPr>
              <w:t xml:space="preserve"> the next meeting.</w:t>
            </w:r>
            <w:r w:rsidR="00CC3F3E">
              <w:rPr>
                <w:rFonts w:eastAsia="Malgun Gothic"/>
              </w:rPr>
              <w:t xml:space="preserve"> </w:t>
            </w:r>
          </w:p>
        </w:tc>
      </w:tr>
      <w:tr w:rsidR="00305FE7" w:rsidRPr="00926527" w14:paraId="718A2511" w14:textId="77777777" w:rsidTr="0043314A">
        <w:tc>
          <w:tcPr>
            <w:tcW w:w="1615" w:type="dxa"/>
          </w:tcPr>
          <w:p w14:paraId="5A745689" w14:textId="147668BC" w:rsidR="00305FE7" w:rsidRDefault="00305FE7" w:rsidP="003079F5">
            <w:pPr>
              <w:rPr>
                <w:rFonts w:eastAsia="Malgun Gothic"/>
              </w:rPr>
            </w:pPr>
            <w:r>
              <w:rPr>
                <w:rFonts w:eastAsia="Malgun Gothic"/>
              </w:rPr>
              <w:t>Samsung</w:t>
            </w:r>
          </w:p>
        </w:tc>
        <w:tc>
          <w:tcPr>
            <w:tcW w:w="1170" w:type="dxa"/>
          </w:tcPr>
          <w:p w14:paraId="3C28AF92" w14:textId="1EA09FCF" w:rsidR="00305FE7" w:rsidRDefault="00305FE7" w:rsidP="003079F5">
            <w:r>
              <w:t>No</w:t>
            </w:r>
          </w:p>
        </w:tc>
        <w:tc>
          <w:tcPr>
            <w:tcW w:w="6844" w:type="dxa"/>
          </w:tcPr>
          <w:p w14:paraId="2D795030" w14:textId="1D16B6B9" w:rsidR="00305FE7" w:rsidRDefault="00305FE7" w:rsidP="00305FE7">
            <w:pPr>
              <w:rPr>
                <w:rFonts w:eastAsia="Malgun Gothic"/>
              </w:rPr>
            </w:pPr>
            <w:r>
              <w:rPr>
                <w:rFonts w:eastAsia="Malgun Gothic"/>
              </w:rPr>
              <w:t>Has been agreed to evaluate, it has, and companies can continue to evaluate anything. Regardless of any simulations, A-CSI on PUCCH cannot outperform SP-CSI - as a follow up comment to ZTE’s one, FTP traffic is indeed a reason.</w:t>
            </w:r>
          </w:p>
          <w:p w14:paraId="7FE439CB" w14:textId="1FF23CFB" w:rsidR="00305FE7" w:rsidRDefault="00305FE7" w:rsidP="00305FE7">
            <w:pPr>
              <w:rPr>
                <w:rFonts w:eastAsia="Malgun Gothic"/>
              </w:rPr>
            </w:pPr>
            <w:r>
              <w:rPr>
                <w:rFonts w:eastAsia="Malgun Gothic"/>
              </w:rPr>
              <w:t xml:space="preserve">Has not been agreed to specify - any such consideration will be against the WID. Similar to comments made about CSI for </w:t>
            </w:r>
            <w:r>
              <w:rPr>
                <w:rFonts w:eastAsia="Malgun Gothic"/>
              </w:rPr>
              <w:lastRenderedPageBreak/>
              <w:t>PDCCH, companies that see a need to specify, should propose a revised WID</w:t>
            </w:r>
            <w:r w:rsidR="00C67ECC">
              <w:rPr>
                <w:rFonts w:eastAsia="Malgun Gothic"/>
              </w:rPr>
              <w:t xml:space="preserve"> in RANP</w:t>
            </w:r>
            <w:r>
              <w:rPr>
                <w:rFonts w:eastAsia="Malgun Gothic"/>
              </w:rPr>
              <w:t>.</w:t>
            </w:r>
          </w:p>
        </w:tc>
      </w:tr>
      <w:tr w:rsidR="00FF534D" w:rsidRPr="00926527" w14:paraId="70DABD56" w14:textId="77777777" w:rsidTr="0043314A">
        <w:tc>
          <w:tcPr>
            <w:tcW w:w="1615" w:type="dxa"/>
          </w:tcPr>
          <w:p w14:paraId="205178D7" w14:textId="2EC75C60" w:rsidR="00FF534D" w:rsidRDefault="006041DC" w:rsidP="003079F5">
            <w:pPr>
              <w:rPr>
                <w:rFonts w:eastAsia="Malgun Gothic"/>
              </w:rPr>
            </w:pPr>
            <w:proofErr w:type="spellStart"/>
            <w:r>
              <w:rPr>
                <w:rFonts w:eastAsia="Malgun Gothic"/>
              </w:rPr>
              <w:lastRenderedPageBreak/>
              <w:t>InterDigital</w:t>
            </w:r>
            <w:proofErr w:type="spellEnd"/>
          </w:p>
        </w:tc>
        <w:tc>
          <w:tcPr>
            <w:tcW w:w="1170" w:type="dxa"/>
          </w:tcPr>
          <w:p w14:paraId="70959F74" w14:textId="4ADC3809" w:rsidR="00FF534D" w:rsidRDefault="006041DC" w:rsidP="003079F5">
            <w:r>
              <w:t>Yes</w:t>
            </w:r>
          </w:p>
        </w:tc>
        <w:tc>
          <w:tcPr>
            <w:tcW w:w="6844" w:type="dxa"/>
          </w:tcPr>
          <w:p w14:paraId="3F4F81F0" w14:textId="77777777" w:rsidR="00530F90" w:rsidRDefault="00530F90" w:rsidP="00530F90">
            <w:r>
              <w:t xml:space="preserve">Our understanding is that SP-CSI may provide gain over P-CSI because SP-CSI supports </w:t>
            </w:r>
            <w:proofErr w:type="spellStart"/>
            <w:r>
              <w:t>subband</w:t>
            </w:r>
            <w:proofErr w:type="spellEnd"/>
            <w:r>
              <w:t xml:space="preserve"> reporting of CQI/PMI. Because of this, it may be a more relevant baseline than P-CSI.</w:t>
            </w:r>
          </w:p>
          <w:p w14:paraId="37130CB1" w14:textId="102F5D73" w:rsidR="00FF534D" w:rsidRDefault="00530F90" w:rsidP="00530F90">
            <w:pPr>
              <w:rPr>
                <w:rFonts w:eastAsia="Malgun Gothic"/>
              </w:rPr>
            </w:pPr>
            <w:r>
              <w:t xml:space="preserve">For Topic 1 vs Topic 4, the situation is different between the two since we already agreed to study Topic 1. For Topic1, there is also majority of companies who want to either agree on it or study it further. Also, Topic 1 </w:t>
            </w:r>
            <w:r w:rsidR="002F63C7">
              <w:t>targets more accurate MCS selection and is in scop</w:t>
            </w:r>
            <w:r w:rsidR="00E4103A">
              <w:t>e of the WID.</w:t>
            </w:r>
          </w:p>
        </w:tc>
      </w:tr>
      <w:tr w:rsidR="00802559" w:rsidRPr="00926527" w14:paraId="41DFEB97" w14:textId="77777777" w:rsidTr="0043314A">
        <w:tc>
          <w:tcPr>
            <w:tcW w:w="1615" w:type="dxa"/>
          </w:tcPr>
          <w:p w14:paraId="01D26A82" w14:textId="5B735AD4" w:rsidR="00802559" w:rsidRDefault="00802559" w:rsidP="003079F5">
            <w:pPr>
              <w:rPr>
                <w:rFonts w:eastAsia="Malgun Gothic"/>
              </w:rPr>
            </w:pPr>
            <w:r>
              <w:rPr>
                <w:rFonts w:eastAsia="Malgun Gothic"/>
              </w:rPr>
              <w:t>MediaTek</w:t>
            </w:r>
          </w:p>
        </w:tc>
        <w:tc>
          <w:tcPr>
            <w:tcW w:w="1170" w:type="dxa"/>
          </w:tcPr>
          <w:p w14:paraId="004CB32E" w14:textId="77777777" w:rsidR="00802559" w:rsidRDefault="00802559" w:rsidP="003079F5"/>
        </w:tc>
        <w:tc>
          <w:tcPr>
            <w:tcW w:w="6844" w:type="dxa"/>
          </w:tcPr>
          <w:p w14:paraId="198296CD" w14:textId="1E66082C" w:rsidR="00802559" w:rsidRDefault="00802559" w:rsidP="00530F90">
            <w:r>
              <w:t>No objection, but we don’t think it will make difference in terms of progress.</w:t>
            </w:r>
          </w:p>
        </w:tc>
      </w:tr>
      <w:tr w:rsidR="00F86F57" w14:paraId="68A1CC26" w14:textId="77777777" w:rsidTr="00F86F57">
        <w:tc>
          <w:tcPr>
            <w:tcW w:w="1615" w:type="dxa"/>
          </w:tcPr>
          <w:p w14:paraId="0F021E0A" w14:textId="77777777" w:rsidR="00F86F57" w:rsidRDefault="00F86F57" w:rsidP="00C76106">
            <w:pPr>
              <w:rPr>
                <w:rFonts w:eastAsia="Malgun Gothic"/>
              </w:rPr>
            </w:pPr>
            <w:r>
              <w:rPr>
                <w:rFonts w:eastAsia="Malgun Gothic"/>
              </w:rPr>
              <w:t>Sony</w:t>
            </w:r>
          </w:p>
        </w:tc>
        <w:tc>
          <w:tcPr>
            <w:tcW w:w="1170" w:type="dxa"/>
          </w:tcPr>
          <w:p w14:paraId="5F470E64" w14:textId="77777777" w:rsidR="00F86F57" w:rsidRDefault="00F86F57" w:rsidP="00C76106">
            <w:r>
              <w:t>Yes</w:t>
            </w:r>
          </w:p>
        </w:tc>
        <w:tc>
          <w:tcPr>
            <w:tcW w:w="6844" w:type="dxa"/>
          </w:tcPr>
          <w:p w14:paraId="44000B56" w14:textId="77777777" w:rsidR="00F86F57" w:rsidRDefault="00F86F57" w:rsidP="00C76106">
            <w:r>
              <w:t>One of the arguments for DL Grant triggered A-CSI on PUCCH raised in RAN1#102-e was for PDSCH repetitions (I think raised by HW/</w:t>
            </w:r>
            <w:proofErr w:type="spellStart"/>
            <w:r>
              <w:t>HiSi</w:t>
            </w:r>
            <w:proofErr w:type="spellEnd"/>
            <w:r>
              <w:t>), which is probably the only logical benefit (albeit small) for this feature.  However, since the proponents no longer argue for this benefit but instead argued for the benefit of reduced PDCCH overhead, then this feature is outside the scope of this WI (Note: if Topic#4 is outside the WI scope then this feature for the benefit of PDCCH overhead reduction is also outside the WI scope).</w:t>
            </w:r>
          </w:p>
          <w:p w14:paraId="50BFC97E" w14:textId="77777777" w:rsidR="00F86F57" w:rsidRDefault="00F86F57" w:rsidP="00C76106">
            <w:r>
              <w:t>However, we are fine to see further evaluations/benefits in the next meeting.</w:t>
            </w:r>
          </w:p>
        </w:tc>
      </w:tr>
      <w:tr w:rsidR="00C76106" w14:paraId="5193CD22" w14:textId="77777777" w:rsidTr="00F86F57">
        <w:tc>
          <w:tcPr>
            <w:tcW w:w="1615" w:type="dxa"/>
          </w:tcPr>
          <w:p w14:paraId="35C7F326" w14:textId="06137C3F" w:rsidR="00C76106" w:rsidRDefault="00C76106" w:rsidP="00C76106">
            <w:pPr>
              <w:rPr>
                <w:rFonts w:eastAsia="Malgun Gothic"/>
              </w:rPr>
            </w:pPr>
            <w:r>
              <w:rPr>
                <w:rFonts w:eastAsia="Malgun Gothic"/>
              </w:rPr>
              <w:t>Nokia</w:t>
            </w:r>
          </w:p>
        </w:tc>
        <w:tc>
          <w:tcPr>
            <w:tcW w:w="1170" w:type="dxa"/>
          </w:tcPr>
          <w:p w14:paraId="52C7BCEA" w14:textId="349224D3" w:rsidR="00C76106" w:rsidRDefault="00C76106" w:rsidP="00C76106">
            <w:r>
              <w:t>Y</w:t>
            </w:r>
          </w:p>
        </w:tc>
        <w:tc>
          <w:tcPr>
            <w:tcW w:w="6844" w:type="dxa"/>
          </w:tcPr>
          <w:p w14:paraId="53A73B1E" w14:textId="184CE03C" w:rsidR="00C76106" w:rsidRDefault="00C76106" w:rsidP="00C76106">
            <w:r>
              <w:t xml:space="preserve">Ok with the FL proposal. </w:t>
            </w:r>
          </w:p>
        </w:tc>
      </w:tr>
      <w:tr w:rsidR="00E300B8" w14:paraId="16F6996B" w14:textId="77777777" w:rsidTr="00E300B8">
        <w:tc>
          <w:tcPr>
            <w:tcW w:w="1615" w:type="dxa"/>
          </w:tcPr>
          <w:p w14:paraId="712A8420" w14:textId="77777777" w:rsidR="00E300B8" w:rsidRDefault="00E300B8" w:rsidP="00492E64">
            <w:pPr>
              <w:rPr>
                <w:rFonts w:eastAsia="Malgun Gothic"/>
              </w:rPr>
            </w:pPr>
            <w:r>
              <w:rPr>
                <w:rFonts w:eastAsia="Malgun Gothic"/>
              </w:rPr>
              <w:t>Ericsson</w:t>
            </w:r>
          </w:p>
        </w:tc>
        <w:tc>
          <w:tcPr>
            <w:tcW w:w="1170" w:type="dxa"/>
          </w:tcPr>
          <w:p w14:paraId="071BA861" w14:textId="77777777" w:rsidR="00E300B8" w:rsidRDefault="00E300B8" w:rsidP="00492E64">
            <w:r>
              <w:t>Partially Yes</w:t>
            </w:r>
          </w:p>
        </w:tc>
        <w:tc>
          <w:tcPr>
            <w:tcW w:w="6844" w:type="dxa"/>
          </w:tcPr>
          <w:p w14:paraId="4B174251" w14:textId="77777777" w:rsidR="00E300B8" w:rsidRDefault="00E300B8" w:rsidP="00492E64">
            <w:r>
              <w:t xml:space="preserve">In our view, the benefits of new triggering method (e.g., DL DCI) for A-CSI on PUCCH is not so much performance. The benefits are (a) more flexible triggering mechanism of A-CSI, and (b) better PUCCH resource utilization. For example, if P/SP-CSI, then the PUCCH resources have to be reserved for a long time, and scheduling of other UL </w:t>
            </w:r>
            <w:proofErr w:type="spellStart"/>
            <w:r>
              <w:t>tx</w:t>
            </w:r>
            <w:proofErr w:type="spellEnd"/>
            <w:r>
              <w:t xml:space="preserve"> need to account for the reserved resources and avoid conflict.</w:t>
            </w:r>
          </w:p>
          <w:p w14:paraId="5657F64A" w14:textId="77777777" w:rsidR="00E300B8" w:rsidRDefault="00E300B8" w:rsidP="00492E64">
            <w:proofErr w:type="gramStart"/>
            <w:r>
              <w:t>Thus</w:t>
            </w:r>
            <w:proofErr w:type="gramEnd"/>
            <w:r>
              <w:t xml:space="preserve"> from operation perspective alone, we support new triggering mechanism for A-CSI on PUCCH, even if no significant performance benefit is demonstrated. That is, performance evaluation is optional in our view.</w:t>
            </w:r>
          </w:p>
          <w:p w14:paraId="07905F0F" w14:textId="77777777" w:rsidR="00E300B8" w:rsidRDefault="00E300B8" w:rsidP="00492E64">
            <w:r>
              <w:t>Suggested modification to the FL proposal:</w:t>
            </w:r>
          </w:p>
          <w:p w14:paraId="113E1D4C" w14:textId="4AA9A9FC" w:rsidR="00E300B8" w:rsidRPr="00E300B8" w:rsidRDefault="00E300B8" w:rsidP="00492E64">
            <w:pPr>
              <w:rPr>
                <w:b/>
                <w:bCs/>
              </w:rPr>
            </w:pPr>
            <w:r w:rsidRPr="0013673D">
              <w:rPr>
                <w:b/>
                <w:bCs/>
                <w:color w:val="FF0000"/>
              </w:rPr>
              <w:t xml:space="preserve">Companies are encouraged to perform </w:t>
            </w:r>
            <w:proofErr w:type="gramStart"/>
            <w:r w:rsidRPr="0013673D">
              <w:rPr>
                <w:b/>
                <w:bCs/>
                <w:strike/>
                <w:color w:val="FF0000"/>
              </w:rPr>
              <w:t>For</w:t>
            </w:r>
            <w:proofErr w:type="gramEnd"/>
            <w:r w:rsidRPr="0013673D">
              <w:rPr>
                <w:b/>
                <w:bCs/>
                <w:color w:val="FF0000"/>
              </w:rPr>
              <w:t xml:space="preserve"> </w:t>
            </w:r>
            <w:r w:rsidRPr="0013673D">
              <w:rPr>
                <w:b/>
                <w:bCs/>
              </w:rPr>
              <w:t xml:space="preserve">further evaluation of a new triggering method for A-CSI on PUCCH, </w:t>
            </w:r>
            <w:r w:rsidRPr="0013673D">
              <w:rPr>
                <w:b/>
                <w:bCs/>
                <w:color w:val="FF0000"/>
              </w:rPr>
              <w:t xml:space="preserve">for example, to compare with </w:t>
            </w:r>
            <w:r w:rsidRPr="0013673D">
              <w:rPr>
                <w:b/>
                <w:bCs/>
                <w:strike/>
                <w:color w:val="FF0000"/>
              </w:rPr>
              <w:t xml:space="preserve">at least </w:t>
            </w:r>
            <w:r w:rsidRPr="0013673D">
              <w:rPr>
                <w:b/>
                <w:bCs/>
              </w:rPr>
              <w:t xml:space="preserve">SP-CSI on PUCCH (supported in Rel-16) </w:t>
            </w:r>
            <w:r w:rsidRPr="0013673D">
              <w:rPr>
                <w:b/>
                <w:bCs/>
                <w:strike/>
                <w:color w:val="FF0000"/>
              </w:rPr>
              <w:t>has to be evaluated</w:t>
            </w:r>
            <w:r w:rsidRPr="0013673D">
              <w:rPr>
                <w:b/>
                <w:bCs/>
              </w:rPr>
              <w:t xml:space="preserve"> as a baseline. Aim to make decision whether to support new triggering method for A-CSI on PUCCH or not in RAN1 #104-e</w:t>
            </w:r>
          </w:p>
        </w:tc>
      </w:tr>
    </w:tbl>
    <w:p w14:paraId="1F7E4112" w14:textId="632D1133" w:rsidR="00CD3B12" w:rsidRPr="00293948" w:rsidRDefault="00CD3B12" w:rsidP="00293948"/>
    <w:p w14:paraId="37A524CB" w14:textId="26CD830C" w:rsidR="00293948" w:rsidRDefault="00293948" w:rsidP="00293948">
      <w:pPr>
        <w:pStyle w:val="Heading2"/>
        <w:spacing w:after="0"/>
        <w:rPr>
          <w:rFonts w:ascii="Times New Roman" w:eastAsiaTheme="minorEastAsia" w:hAnsi="Times New Roman"/>
          <w:sz w:val="28"/>
          <w:szCs w:val="28"/>
          <w:lang w:val="en-US" w:eastAsia="ko-KR"/>
        </w:rPr>
      </w:pPr>
      <w:r w:rsidRPr="00022DFC">
        <w:rPr>
          <w:rFonts w:ascii="Times New Roman" w:eastAsiaTheme="minorEastAsia" w:hAnsi="Times New Roman"/>
          <w:sz w:val="28"/>
          <w:szCs w:val="28"/>
          <w:lang w:val="en-US" w:eastAsia="ko-KR"/>
        </w:rPr>
        <w:t>Topic #</w:t>
      </w:r>
      <w:r>
        <w:rPr>
          <w:rFonts w:ascii="Times New Roman" w:eastAsiaTheme="minorEastAsia" w:hAnsi="Times New Roman"/>
          <w:sz w:val="28"/>
          <w:szCs w:val="28"/>
          <w:lang w:val="en-US" w:eastAsia="ko-KR"/>
        </w:rPr>
        <w:t>2</w:t>
      </w:r>
    </w:p>
    <w:p w14:paraId="6B27F83D" w14:textId="318C71CB" w:rsidR="00293948" w:rsidRDefault="0085297E" w:rsidP="00293948">
      <w:r>
        <w:t>N/A</w:t>
      </w:r>
    </w:p>
    <w:p w14:paraId="73F63C54" w14:textId="77777777" w:rsidR="0085297E" w:rsidRPr="00293948" w:rsidRDefault="0085297E" w:rsidP="00293948"/>
    <w:p w14:paraId="5AAD8B53" w14:textId="08E16D6E" w:rsidR="00293948" w:rsidRDefault="00293948" w:rsidP="00293948">
      <w:pPr>
        <w:pStyle w:val="Heading2"/>
        <w:spacing w:after="0"/>
        <w:rPr>
          <w:rFonts w:ascii="Times New Roman" w:eastAsiaTheme="minorEastAsia" w:hAnsi="Times New Roman"/>
          <w:sz w:val="28"/>
          <w:szCs w:val="28"/>
          <w:lang w:val="en-US" w:eastAsia="ko-KR"/>
        </w:rPr>
      </w:pPr>
      <w:r w:rsidRPr="00022DFC">
        <w:rPr>
          <w:rFonts w:ascii="Times New Roman" w:eastAsiaTheme="minorEastAsia" w:hAnsi="Times New Roman"/>
          <w:sz w:val="28"/>
          <w:szCs w:val="28"/>
          <w:lang w:val="en-US" w:eastAsia="ko-KR"/>
        </w:rPr>
        <w:lastRenderedPageBreak/>
        <w:t>Topic #</w:t>
      </w:r>
      <w:r>
        <w:rPr>
          <w:rFonts w:ascii="Times New Roman" w:eastAsiaTheme="minorEastAsia" w:hAnsi="Times New Roman"/>
          <w:sz w:val="28"/>
          <w:szCs w:val="28"/>
          <w:lang w:val="en-US" w:eastAsia="ko-KR"/>
        </w:rPr>
        <w:t>3</w:t>
      </w:r>
    </w:p>
    <w:p w14:paraId="4B2FC0F2" w14:textId="15FB2783" w:rsidR="00293948" w:rsidRDefault="00293948" w:rsidP="00293948"/>
    <w:p w14:paraId="3830CA31" w14:textId="0F682147" w:rsidR="00C04773" w:rsidRPr="00C053E8" w:rsidRDefault="00B02731" w:rsidP="00C053E8">
      <w:pPr>
        <w:rPr>
          <w:color w:val="0070C0"/>
        </w:rPr>
      </w:pPr>
      <w:r w:rsidRPr="00C053E8">
        <w:rPr>
          <w:color w:val="0070C0"/>
        </w:rPr>
        <w:t>Note: details of candidate schemes for OLLA performance enhancement are under discussion in Section 8.3</w:t>
      </w:r>
      <w:r w:rsidR="00C277A8" w:rsidRPr="00C053E8">
        <w:rPr>
          <w:color w:val="0070C0"/>
        </w:rPr>
        <w:t xml:space="preserve">. Please </w:t>
      </w:r>
      <w:r w:rsidR="00A9578D" w:rsidRPr="00C053E8">
        <w:rPr>
          <w:color w:val="0070C0"/>
        </w:rPr>
        <w:t xml:space="preserve">check the Section 8.3 and </w:t>
      </w:r>
      <w:r w:rsidR="00C277A8" w:rsidRPr="00C053E8">
        <w:rPr>
          <w:color w:val="0070C0"/>
        </w:rPr>
        <w:t>add any details missing or questions for clarification if you have interests on Case-2 new reporting.</w:t>
      </w:r>
    </w:p>
    <w:p w14:paraId="20D952EF" w14:textId="77777777" w:rsidR="00B02731" w:rsidRPr="00B02731" w:rsidRDefault="00B02731" w:rsidP="00293948">
      <w:pPr>
        <w:rPr>
          <w:color w:val="0070C0"/>
        </w:rPr>
      </w:pPr>
    </w:p>
    <w:p w14:paraId="3B25096E" w14:textId="12F3FE25" w:rsidR="00293948" w:rsidRPr="00022DFC" w:rsidRDefault="00293948" w:rsidP="00293948">
      <w:pPr>
        <w:pStyle w:val="Heading2"/>
        <w:spacing w:after="0"/>
        <w:rPr>
          <w:rFonts w:ascii="Times New Roman" w:hAnsi="Times New Roman"/>
          <w:sz w:val="28"/>
          <w:szCs w:val="28"/>
        </w:rPr>
      </w:pPr>
      <w:r w:rsidRPr="00022DFC">
        <w:rPr>
          <w:rFonts w:ascii="Times New Roman" w:eastAsiaTheme="minorEastAsia" w:hAnsi="Times New Roman"/>
          <w:sz w:val="28"/>
          <w:szCs w:val="28"/>
          <w:lang w:val="en-US" w:eastAsia="ko-KR"/>
        </w:rPr>
        <w:t>Topic #</w:t>
      </w:r>
      <w:r>
        <w:rPr>
          <w:rFonts w:ascii="Times New Roman" w:eastAsiaTheme="minorEastAsia" w:hAnsi="Times New Roman"/>
          <w:sz w:val="28"/>
          <w:szCs w:val="28"/>
          <w:lang w:val="en-US" w:eastAsia="ko-KR"/>
        </w:rPr>
        <w:t>4</w:t>
      </w:r>
    </w:p>
    <w:p w14:paraId="4AA28631" w14:textId="296B40C0" w:rsidR="00293948" w:rsidRDefault="00293948" w:rsidP="00293948">
      <w:pPr>
        <w:rPr>
          <w:b/>
          <w:bCs/>
        </w:rPr>
      </w:pPr>
    </w:p>
    <w:p w14:paraId="1A2B39A3" w14:textId="700AAE62" w:rsidR="00C04773" w:rsidRPr="00F24723" w:rsidRDefault="00C04773" w:rsidP="00293948">
      <w:r w:rsidRPr="00F24723">
        <w:rPr>
          <w:shd w:val="clear" w:color="auto" w:fill="F79646" w:themeFill="accent6"/>
        </w:rPr>
        <w:t>Observation</w:t>
      </w:r>
      <w:r w:rsidRPr="00F24723">
        <w:t>:</w:t>
      </w:r>
    </w:p>
    <w:p w14:paraId="64D0E4D4" w14:textId="4344FEC0" w:rsidR="00C04773" w:rsidRPr="00F24723" w:rsidRDefault="00C04773" w:rsidP="00D20EC1">
      <w:pPr>
        <w:pStyle w:val="ListParagraph"/>
        <w:numPr>
          <w:ilvl w:val="0"/>
          <w:numId w:val="50"/>
        </w:numPr>
        <w:rPr>
          <w:rFonts w:ascii="Times New Roman" w:hAnsi="Times New Roman"/>
        </w:rPr>
      </w:pPr>
      <w:r w:rsidRPr="00F24723">
        <w:rPr>
          <w:rFonts w:ascii="Times New Roman" w:hAnsi="Times New Roman"/>
        </w:rPr>
        <w:t>It seems no consensus on studying on CSI feedback for PDCCH</w:t>
      </w:r>
      <w:r w:rsidR="00D84C46" w:rsidRPr="00F24723">
        <w:rPr>
          <w:rFonts w:ascii="Times New Roman" w:hAnsi="Times New Roman"/>
        </w:rPr>
        <w:t xml:space="preserve"> as there are different opinion whether this is under the WI scope or not</w:t>
      </w:r>
      <w:r w:rsidR="00B02731" w:rsidRPr="00F24723">
        <w:rPr>
          <w:rFonts w:ascii="Times New Roman" w:hAnsi="Times New Roman"/>
        </w:rPr>
        <w:t>.</w:t>
      </w:r>
    </w:p>
    <w:p w14:paraId="48EDF327" w14:textId="010522C8" w:rsidR="00B02731" w:rsidRPr="00F24723" w:rsidRDefault="00B15E12" w:rsidP="00D20EC1">
      <w:pPr>
        <w:pStyle w:val="ListParagraph"/>
        <w:numPr>
          <w:ilvl w:val="0"/>
          <w:numId w:val="50"/>
        </w:numPr>
        <w:rPr>
          <w:rFonts w:ascii="Times New Roman" w:hAnsi="Times New Roman"/>
        </w:rPr>
      </w:pPr>
      <w:r w:rsidRPr="00F24723">
        <w:rPr>
          <w:rFonts w:ascii="Times New Roman" w:hAnsi="Times New Roman"/>
        </w:rPr>
        <w:t>T</w:t>
      </w:r>
      <w:r w:rsidR="00B02731" w:rsidRPr="00F24723">
        <w:rPr>
          <w:rFonts w:ascii="Times New Roman" w:hAnsi="Times New Roman"/>
        </w:rPr>
        <w:t>he current situation</w:t>
      </w:r>
      <w:r w:rsidRPr="00F24723">
        <w:rPr>
          <w:rFonts w:ascii="Times New Roman" w:hAnsi="Times New Roman"/>
        </w:rPr>
        <w:t xml:space="preserve"> may be captured</w:t>
      </w:r>
      <w:r w:rsidR="00B02731" w:rsidRPr="00F24723">
        <w:rPr>
          <w:rFonts w:ascii="Times New Roman" w:hAnsi="Times New Roman"/>
        </w:rPr>
        <w:t xml:space="preserve"> as</w:t>
      </w:r>
      <w:r w:rsidRPr="00F24723">
        <w:rPr>
          <w:rFonts w:ascii="Times New Roman" w:hAnsi="Times New Roman"/>
        </w:rPr>
        <w:t xml:space="preserve"> a</w:t>
      </w:r>
      <w:r w:rsidR="00B02731" w:rsidRPr="00F24723">
        <w:rPr>
          <w:rFonts w:ascii="Times New Roman" w:hAnsi="Times New Roman"/>
        </w:rPr>
        <w:t xml:space="preserve"> conclusion</w:t>
      </w:r>
    </w:p>
    <w:p w14:paraId="5BE2DDFE" w14:textId="77777777" w:rsidR="00C04773" w:rsidRPr="00F24723" w:rsidRDefault="00C04773" w:rsidP="00293948">
      <w:pPr>
        <w:rPr>
          <w:b/>
          <w:bCs/>
        </w:rPr>
      </w:pPr>
    </w:p>
    <w:p w14:paraId="7CF3F09A" w14:textId="661E8E2B" w:rsidR="0085297E" w:rsidRPr="00F24723" w:rsidRDefault="0085297E" w:rsidP="0085297E">
      <w:pPr>
        <w:rPr>
          <w:szCs w:val="20"/>
        </w:rPr>
      </w:pPr>
      <w:r w:rsidRPr="00F24723">
        <w:rPr>
          <w:szCs w:val="20"/>
          <w:highlight w:val="magenta"/>
        </w:rPr>
        <w:t xml:space="preserve">FL’s </w:t>
      </w:r>
      <w:r w:rsidR="00D84C46" w:rsidRPr="00F24723">
        <w:rPr>
          <w:szCs w:val="20"/>
          <w:highlight w:val="magenta"/>
        </w:rPr>
        <w:t>proposal</w:t>
      </w:r>
      <w:r w:rsidR="00F9769C" w:rsidRPr="00F24723">
        <w:rPr>
          <w:szCs w:val="20"/>
          <w:highlight w:val="magenta"/>
        </w:rPr>
        <w:t xml:space="preserve"> for conclusion</w:t>
      </w:r>
      <w:r w:rsidRPr="00F24723">
        <w:rPr>
          <w:szCs w:val="20"/>
          <w:highlight w:val="magenta"/>
        </w:rPr>
        <w:t>:</w:t>
      </w:r>
    </w:p>
    <w:p w14:paraId="356233BD" w14:textId="0AD554F6" w:rsidR="0085297E" w:rsidRPr="00F24723" w:rsidRDefault="0085297E" w:rsidP="0085297E">
      <w:pPr>
        <w:pStyle w:val="ListParagraph"/>
        <w:numPr>
          <w:ilvl w:val="0"/>
          <w:numId w:val="23"/>
        </w:numPr>
        <w:rPr>
          <w:rFonts w:ascii="Times New Roman" w:hAnsi="Times New Roman"/>
          <w:szCs w:val="20"/>
        </w:rPr>
      </w:pPr>
      <w:r w:rsidRPr="00F24723">
        <w:rPr>
          <w:rFonts w:ascii="Times New Roman" w:hAnsi="Times New Roman"/>
          <w:szCs w:val="20"/>
        </w:rPr>
        <w:t xml:space="preserve">No </w:t>
      </w:r>
      <w:r w:rsidR="00C04773" w:rsidRPr="00F24723">
        <w:rPr>
          <w:rFonts w:ascii="Times New Roman" w:hAnsi="Times New Roman"/>
          <w:szCs w:val="20"/>
        </w:rPr>
        <w:t xml:space="preserve">consensus on studying </w:t>
      </w:r>
      <w:r w:rsidRPr="00F24723">
        <w:rPr>
          <w:rFonts w:ascii="Times New Roman" w:hAnsi="Times New Roman"/>
          <w:szCs w:val="20"/>
        </w:rPr>
        <w:t xml:space="preserve">on CSI feedback for PDCCH </w:t>
      </w:r>
      <w:r w:rsidR="00C04773" w:rsidRPr="00F24723">
        <w:rPr>
          <w:rFonts w:ascii="Times New Roman" w:hAnsi="Times New Roman"/>
          <w:szCs w:val="20"/>
        </w:rPr>
        <w:t xml:space="preserve">under Rel-17 </w:t>
      </w:r>
      <w:proofErr w:type="spellStart"/>
      <w:r w:rsidR="00C04773" w:rsidRPr="00F24723">
        <w:rPr>
          <w:rFonts w:ascii="Times New Roman" w:hAnsi="Times New Roman"/>
          <w:szCs w:val="20"/>
        </w:rPr>
        <w:t>IIoT</w:t>
      </w:r>
      <w:proofErr w:type="spellEnd"/>
      <w:r w:rsidR="00C04773" w:rsidRPr="00F24723">
        <w:rPr>
          <w:rFonts w:ascii="Times New Roman" w:hAnsi="Times New Roman"/>
          <w:szCs w:val="20"/>
        </w:rPr>
        <w:t>/URLLC WI</w:t>
      </w:r>
    </w:p>
    <w:p w14:paraId="24081F20" w14:textId="34337A73" w:rsidR="00293948" w:rsidRDefault="00293948" w:rsidP="00293948">
      <w:pPr>
        <w:rPr>
          <w:b/>
          <w:bCs/>
        </w:rPr>
      </w:pPr>
    </w:p>
    <w:p w14:paraId="702E443F" w14:textId="77777777" w:rsidR="00B02731" w:rsidRPr="00926527" w:rsidRDefault="00B02731" w:rsidP="00B02731">
      <w:pPr>
        <w:rPr>
          <w:szCs w:val="20"/>
        </w:rPr>
      </w:pPr>
      <w:r w:rsidRPr="00B02731">
        <w:rPr>
          <w:szCs w:val="20"/>
          <w:highlight w:val="yellow"/>
        </w:rPr>
        <w:t>Question</w:t>
      </w:r>
      <w:r>
        <w:rPr>
          <w:szCs w:val="20"/>
        </w:rPr>
        <w:t>: the proposal above is agreeable?</w:t>
      </w:r>
    </w:p>
    <w:tbl>
      <w:tblPr>
        <w:tblStyle w:val="TableGrid"/>
        <w:tblW w:w="0" w:type="auto"/>
        <w:tblLook w:val="04A0" w:firstRow="1" w:lastRow="0" w:firstColumn="1" w:lastColumn="0" w:noHBand="0" w:noVBand="1"/>
      </w:tblPr>
      <w:tblGrid>
        <w:gridCol w:w="1615"/>
        <w:gridCol w:w="1170"/>
        <w:gridCol w:w="6844"/>
      </w:tblGrid>
      <w:tr w:rsidR="00D84C46" w:rsidRPr="00926527" w14:paraId="536E2609" w14:textId="77777777" w:rsidTr="0043314A">
        <w:tc>
          <w:tcPr>
            <w:tcW w:w="1615" w:type="dxa"/>
          </w:tcPr>
          <w:p w14:paraId="2DF95E32" w14:textId="77777777" w:rsidR="00D84C46" w:rsidRPr="00926527" w:rsidRDefault="00D84C46" w:rsidP="0043314A">
            <w:r w:rsidRPr="00926527">
              <w:t>Company</w:t>
            </w:r>
          </w:p>
        </w:tc>
        <w:tc>
          <w:tcPr>
            <w:tcW w:w="1170" w:type="dxa"/>
          </w:tcPr>
          <w:p w14:paraId="529F7FCD" w14:textId="77777777" w:rsidR="00D84C46" w:rsidRPr="00926527" w:rsidRDefault="00D84C46" w:rsidP="0043314A">
            <w:r w:rsidRPr="00926527">
              <w:t>Y/N</w:t>
            </w:r>
          </w:p>
        </w:tc>
        <w:tc>
          <w:tcPr>
            <w:tcW w:w="6844" w:type="dxa"/>
          </w:tcPr>
          <w:p w14:paraId="4BF6BAEE" w14:textId="77777777" w:rsidR="00D84C46" w:rsidRPr="00926527" w:rsidRDefault="00D84C46" w:rsidP="0043314A">
            <w:r w:rsidRPr="00926527">
              <w:t>Comments</w:t>
            </w:r>
          </w:p>
        </w:tc>
      </w:tr>
      <w:tr w:rsidR="00D84C46" w:rsidRPr="00926527" w14:paraId="203E2A0D" w14:textId="77777777" w:rsidTr="0043314A">
        <w:tc>
          <w:tcPr>
            <w:tcW w:w="1615" w:type="dxa"/>
          </w:tcPr>
          <w:p w14:paraId="43B5FE7C" w14:textId="55D4462E" w:rsidR="00D84C46" w:rsidRPr="00926527" w:rsidRDefault="002A5349" w:rsidP="0043314A">
            <w:r>
              <w:t>FUTUREWEI</w:t>
            </w:r>
          </w:p>
        </w:tc>
        <w:tc>
          <w:tcPr>
            <w:tcW w:w="1170" w:type="dxa"/>
          </w:tcPr>
          <w:p w14:paraId="37F0C55F" w14:textId="4B952DD3" w:rsidR="00D84C46" w:rsidRPr="00926527" w:rsidRDefault="002A5349" w:rsidP="0043314A">
            <w:r>
              <w:t>Y</w:t>
            </w:r>
          </w:p>
        </w:tc>
        <w:tc>
          <w:tcPr>
            <w:tcW w:w="6844" w:type="dxa"/>
          </w:tcPr>
          <w:p w14:paraId="2AD09DB0" w14:textId="77777777" w:rsidR="00D84C46" w:rsidRPr="00926527" w:rsidRDefault="00D84C46" w:rsidP="0043314A"/>
        </w:tc>
      </w:tr>
      <w:tr w:rsidR="00D84C46" w:rsidRPr="00926527" w14:paraId="59114465" w14:textId="77777777" w:rsidTr="0043314A">
        <w:tc>
          <w:tcPr>
            <w:tcW w:w="1615" w:type="dxa"/>
          </w:tcPr>
          <w:p w14:paraId="0BE008A5" w14:textId="59C9AC2A" w:rsidR="00D84C46" w:rsidRPr="004467A1" w:rsidRDefault="004467A1" w:rsidP="0043314A">
            <w:pPr>
              <w:rPr>
                <w:rFonts w:eastAsia="MS Mincho"/>
              </w:rPr>
            </w:pPr>
            <w:r>
              <w:rPr>
                <w:rFonts w:eastAsia="MS Mincho" w:hint="eastAsia"/>
              </w:rPr>
              <w:t>DOCOMO</w:t>
            </w:r>
          </w:p>
        </w:tc>
        <w:tc>
          <w:tcPr>
            <w:tcW w:w="1170" w:type="dxa"/>
          </w:tcPr>
          <w:p w14:paraId="2CB86634" w14:textId="28DEB242" w:rsidR="00D84C46" w:rsidRPr="004467A1" w:rsidRDefault="004467A1" w:rsidP="0043314A">
            <w:pPr>
              <w:rPr>
                <w:rFonts w:eastAsia="MS Mincho"/>
              </w:rPr>
            </w:pPr>
            <w:r>
              <w:rPr>
                <w:rFonts w:eastAsia="MS Mincho" w:hint="eastAsia"/>
              </w:rPr>
              <w:t>Y</w:t>
            </w:r>
          </w:p>
        </w:tc>
        <w:tc>
          <w:tcPr>
            <w:tcW w:w="6844" w:type="dxa"/>
          </w:tcPr>
          <w:p w14:paraId="39359E93" w14:textId="77777777" w:rsidR="00D84C46" w:rsidRPr="00926527" w:rsidRDefault="00D84C46" w:rsidP="0043314A"/>
        </w:tc>
      </w:tr>
      <w:tr w:rsidR="00D84C46" w:rsidRPr="00926527" w14:paraId="25F9724C" w14:textId="77777777" w:rsidTr="0043314A">
        <w:tc>
          <w:tcPr>
            <w:tcW w:w="1615" w:type="dxa"/>
          </w:tcPr>
          <w:p w14:paraId="0679AC1D" w14:textId="6814C6B6" w:rsidR="00D84C46" w:rsidRPr="00926527" w:rsidRDefault="00124661" w:rsidP="0043314A">
            <w:r>
              <w:t>QC</w:t>
            </w:r>
          </w:p>
        </w:tc>
        <w:tc>
          <w:tcPr>
            <w:tcW w:w="1170" w:type="dxa"/>
          </w:tcPr>
          <w:p w14:paraId="04CC8AB6" w14:textId="376BCFB3" w:rsidR="00D84C46" w:rsidRPr="00926527" w:rsidRDefault="00124661" w:rsidP="0043314A">
            <w:r>
              <w:t>No</w:t>
            </w:r>
          </w:p>
        </w:tc>
        <w:tc>
          <w:tcPr>
            <w:tcW w:w="6844" w:type="dxa"/>
          </w:tcPr>
          <w:p w14:paraId="35F2281B" w14:textId="3C231374" w:rsidR="00D84C46" w:rsidRPr="00926527" w:rsidRDefault="0010796C" w:rsidP="0043314A">
            <w:r>
              <w:t>I think we should treat all topics with uniformity</w:t>
            </w:r>
            <w:r w:rsidR="00124661">
              <w:t>. There is no consensus to further study “A-CSI on PUCCH triggered by DL DCI” neither. If making such a conclusion for this topic, similar conclusion should be drawn for “A-CSI on PUCCH triggered by DL DCI” as well.</w:t>
            </w:r>
          </w:p>
        </w:tc>
      </w:tr>
      <w:tr w:rsidR="003079F5" w:rsidRPr="00926527" w14:paraId="2ECBA5F9" w14:textId="77777777" w:rsidTr="0043314A">
        <w:tc>
          <w:tcPr>
            <w:tcW w:w="1615" w:type="dxa"/>
          </w:tcPr>
          <w:p w14:paraId="6DA282F5" w14:textId="22458A8C" w:rsidR="003079F5" w:rsidRPr="00926527" w:rsidRDefault="003079F5" w:rsidP="003079F5">
            <w:r>
              <w:rPr>
                <w:rFonts w:hint="eastAsia"/>
              </w:rPr>
              <w:t>Z</w:t>
            </w:r>
            <w:r>
              <w:t>TE</w:t>
            </w:r>
          </w:p>
        </w:tc>
        <w:tc>
          <w:tcPr>
            <w:tcW w:w="1170" w:type="dxa"/>
          </w:tcPr>
          <w:p w14:paraId="0E86D76F" w14:textId="60E0DE7F" w:rsidR="003079F5" w:rsidRPr="00926527" w:rsidRDefault="003079F5" w:rsidP="003079F5">
            <w:r>
              <w:rPr>
                <w:rFonts w:hint="eastAsia"/>
              </w:rPr>
              <w:t>Y</w:t>
            </w:r>
          </w:p>
        </w:tc>
        <w:tc>
          <w:tcPr>
            <w:tcW w:w="6844" w:type="dxa"/>
          </w:tcPr>
          <w:p w14:paraId="66037C7D" w14:textId="77777777" w:rsidR="003079F5" w:rsidRPr="00926527" w:rsidRDefault="003079F5" w:rsidP="003079F5"/>
        </w:tc>
      </w:tr>
      <w:tr w:rsidR="002C6F29" w:rsidRPr="00926527" w14:paraId="2F001530" w14:textId="77777777" w:rsidTr="0043314A">
        <w:tc>
          <w:tcPr>
            <w:tcW w:w="1615" w:type="dxa"/>
          </w:tcPr>
          <w:p w14:paraId="37137F5A" w14:textId="1CDE32EC" w:rsidR="002C6F29" w:rsidRDefault="002C6F29" w:rsidP="003079F5">
            <w:r>
              <w:t>Intel</w:t>
            </w:r>
          </w:p>
        </w:tc>
        <w:tc>
          <w:tcPr>
            <w:tcW w:w="1170" w:type="dxa"/>
          </w:tcPr>
          <w:p w14:paraId="020969F4" w14:textId="135451EB" w:rsidR="002C6F29" w:rsidRDefault="002C6F29" w:rsidP="003079F5">
            <w:r>
              <w:t>Y</w:t>
            </w:r>
          </w:p>
        </w:tc>
        <w:tc>
          <w:tcPr>
            <w:tcW w:w="6844" w:type="dxa"/>
          </w:tcPr>
          <w:p w14:paraId="43F63439" w14:textId="26FCD8DD" w:rsidR="002C6F29" w:rsidRDefault="002C6F29" w:rsidP="003079F5">
            <w:r>
              <w:t>Considering discussions around this issue we doubt that it gets through, but supportive in principle.</w:t>
            </w:r>
          </w:p>
          <w:p w14:paraId="3E326957" w14:textId="7FE2AE35" w:rsidR="002C6F29" w:rsidRPr="00926527" w:rsidRDefault="002C6F29" w:rsidP="003079F5">
            <w:r>
              <w:t xml:space="preserve">Note that </w:t>
            </w:r>
            <w:r w:rsidR="00E661F6">
              <w:t>unlike other enhancements discussed in this agenda, PDCCH link adaptation was not evaluated by companies, and it is hard to justify further discussions after two meetings without analysis.</w:t>
            </w:r>
          </w:p>
        </w:tc>
      </w:tr>
      <w:tr w:rsidR="008237FD" w:rsidRPr="00926527" w14:paraId="148F3650" w14:textId="77777777" w:rsidTr="0043314A">
        <w:tc>
          <w:tcPr>
            <w:tcW w:w="1615" w:type="dxa"/>
          </w:tcPr>
          <w:p w14:paraId="2D8CC2A8" w14:textId="4AAAA636" w:rsidR="008237FD" w:rsidRDefault="008237FD" w:rsidP="003079F5">
            <w:r>
              <w:t>HW/</w:t>
            </w:r>
            <w:proofErr w:type="spellStart"/>
            <w:r>
              <w:t>HiSi</w:t>
            </w:r>
            <w:proofErr w:type="spellEnd"/>
          </w:p>
        </w:tc>
        <w:tc>
          <w:tcPr>
            <w:tcW w:w="1170" w:type="dxa"/>
          </w:tcPr>
          <w:p w14:paraId="0C146A05" w14:textId="0FB750FE" w:rsidR="008237FD" w:rsidRDefault="008237FD" w:rsidP="003079F5">
            <w:r>
              <w:t>Yes</w:t>
            </w:r>
          </w:p>
        </w:tc>
        <w:tc>
          <w:tcPr>
            <w:tcW w:w="6844" w:type="dxa"/>
          </w:tcPr>
          <w:p w14:paraId="06AADEEB" w14:textId="77777777" w:rsidR="008237FD" w:rsidRDefault="008237FD" w:rsidP="008237FD">
            <w:r>
              <w:t>We disagree with the comment from QC. Topic 1 and Topic 4 should not be handled uniformly anymore.</w:t>
            </w:r>
          </w:p>
          <w:p w14:paraId="06340422" w14:textId="64368B27" w:rsidR="008237FD" w:rsidRDefault="008237FD" w:rsidP="008237FD">
            <w:r>
              <w:t>Topic 1 has been agreed last meeting, whereas topic 4 is captured in brackets and we should decide this meeting whether to go on with it or not.</w:t>
            </w:r>
          </w:p>
        </w:tc>
      </w:tr>
      <w:tr w:rsidR="003E7EEB" w:rsidRPr="00926527" w14:paraId="4B040C85" w14:textId="77777777" w:rsidTr="0043314A">
        <w:tc>
          <w:tcPr>
            <w:tcW w:w="1615" w:type="dxa"/>
          </w:tcPr>
          <w:p w14:paraId="03B900D1" w14:textId="2D5865D0" w:rsidR="003E7EEB" w:rsidRPr="003E7EEB" w:rsidRDefault="003E7EEB" w:rsidP="003079F5">
            <w:pPr>
              <w:rPr>
                <w:rFonts w:eastAsia="Malgun Gothic"/>
              </w:rPr>
            </w:pPr>
            <w:r>
              <w:rPr>
                <w:rFonts w:eastAsia="Malgun Gothic" w:hint="eastAsia"/>
              </w:rPr>
              <w:t>L</w:t>
            </w:r>
            <w:r>
              <w:rPr>
                <w:rFonts w:eastAsia="Malgun Gothic"/>
              </w:rPr>
              <w:t>G</w:t>
            </w:r>
          </w:p>
        </w:tc>
        <w:tc>
          <w:tcPr>
            <w:tcW w:w="1170" w:type="dxa"/>
          </w:tcPr>
          <w:p w14:paraId="6B61022D" w14:textId="671B08F5" w:rsidR="003E7EEB" w:rsidRPr="003E7EEB" w:rsidRDefault="003E7EEB" w:rsidP="003079F5">
            <w:pPr>
              <w:rPr>
                <w:rFonts w:eastAsia="Malgun Gothic"/>
              </w:rPr>
            </w:pPr>
            <w:r>
              <w:rPr>
                <w:rFonts w:eastAsia="Malgun Gothic" w:hint="eastAsia"/>
              </w:rPr>
              <w:t>Y</w:t>
            </w:r>
            <w:r>
              <w:rPr>
                <w:rFonts w:eastAsia="Malgun Gothic"/>
              </w:rPr>
              <w:t>es</w:t>
            </w:r>
          </w:p>
        </w:tc>
        <w:tc>
          <w:tcPr>
            <w:tcW w:w="6844" w:type="dxa"/>
          </w:tcPr>
          <w:p w14:paraId="039D77A8" w14:textId="77777777" w:rsidR="003E7EEB" w:rsidRDefault="003E7EEB" w:rsidP="008237FD"/>
        </w:tc>
      </w:tr>
      <w:tr w:rsidR="00305FE7" w:rsidRPr="00926527" w14:paraId="371FE9A4" w14:textId="77777777" w:rsidTr="0043314A">
        <w:tc>
          <w:tcPr>
            <w:tcW w:w="1615" w:type="dxa"/>
          </w:tcPr>
          <w:p w14:paraId="0FCF5B4F" w14:textId="5DF35E7A" w:rsidR="00305FE7" w:rsidRDefault="00305FE7" w:rsidP="003079F5">
            <w:pPr>
              <w:rPr>
                <w:rFonts w:eastAsia="Malgun Gothic"/>
              </w:rPr>
            </w:pPr>
            <w:r>
              <w:rPr>
                <w:rFonts w:eastAsia="Malgun Gothic"/>
              </w:rPr>
              <w:t>Samsung</w:t>
            </w:r>
          </w:p>
        </w:tc>
        <w:tc>
          <w:tcPr>
            <w:tcW w:w="1170" w:type="dxa"/>
          </w:tcPr>
          <w:p w14:paraId="20EE9415" w14:textId="77777777" w:rsidR="00305FE7" w:rsidRDefault="00305FE7" w:rsidP="003079F5">
            <w:pPr>
              <w:rPr>
                <w:rFonts w:eastAsia="Malgun Gothic"/>
              </w:rPr>
            </w:pPr>
          </w:p>
        </w:tc>
        <w:tc>
          <w:tcPr>
            <w:tcW w:w="6844" w:type="dxa"/>
          </w:tcPr>
          <w:p w14:paraId="49FDCD44" w14:textId="77777777" w:rsidR="00305FE7" w:rsidRDefault="00305FE7" w:rsidP="008237FD">
            <w:r>
              <w:t>Agree with Qualcomm.</w:t>
            </w:r>
          </w:p>
          <w:p w14:paraId="7BB3ADCF" w14:textId="378D208C" w:rsidR="00305FE7" w:rsidRDefault="00305FE7" w:rsidP="008237FD">
            <w:r>
              <w:t xml:space="preserve">CSI </w:t>
            </w:r>
            <w:r w:rsidR="00C67ECC">
              <w:t xml:space="preserve">reporting </w:t>
            </w:r>
            <w:r>
              <w:t>for PDSCH is already supported in all possible ways (except by DCI other than UL grant) – there is noth</w:t>
            </w:r>
            <w:r w:rsidR="00C67ECC">
              <w:t>ing to gain by adding support for DL assignment, only complications – all functionality already exists</w:t>
            </w:r>
            <w:r>
              <w:t xml:space="preserve">. </w:t>
            </w:r>
            <w:r w:rsidR="00C67ECC">
              <w:t>Link adaptation support for PDCCH is important for URLLC and could have been a valuable aspect to introduce in this release.</w:t>
            </w:r>
          </w:p>
        </w:tc>
      </w:tr>
      <w:tr w:rsidR="00E4103A" w:rsidRPr="00926527" w14:paraId="21E7885D" w14:textId="77777777" w:rsidTr="0043314A">
        <w:tc>
          <w:tcPr>
            <w:tcW w:w="1615" w:type="dxa"/>
          </w:tcPr>
          <w:p w14:paraId="0C8A9737" w14:textId="25F090D3" w:rsidR="00E4103A" w:rsidRDefault="00E4103A" w:rsidP="003079F5">
            <w:pPr>
              <w:rPr>
                <w:rFonts w:eastAsia="Malgun Gothic"/>
              </w:rPr>
            </w:pPr>
            <w:proofErr w:type="spellStart"/>
            <w:r>
              <w:rPr>
                <w:rFonts w:eastAsia="Malgun Gothic"/>
              </w:rPr>
              <w:lastRenderedPageBreak/>
              <w:t>InterDigital</w:t>
            </w:r>
            <w:proofErr w:type="spellEnd"/>
          </w:p>
        </w:tc>
        <w:tc>
          <w:tcPr>
            <w:tcW w:w="1170" w:type="dxa"/>
          </w:tcPr>
          <w:p w14:paraId="3BD7CAA9" w14:textId="081F93F8" w:rsidR="00E4103A" w:rsidRDefault="00E4103A" w:rsidP="003079F5">
            <w:pPr>
              <w:rPr>
                <w:rFonts w:eastAsia="Malgun Gothic"/>
              </w:rPr>
            </w:pPr>
            <w:r>
              <w:rPr>
                <w:rFonts w:eastAsia="Malgun Gothic"/>
              </w:rPr>
              <w:t>Yes</w:t>
            </w:r>
          </w:p>
        </w:tc>
        <w:tc>
          <w:tcPr>
            <w:tcW w:w="6844" w:type="dxa"/>
          </w:tcPr>
          <w:p w14:paraId="60867947" w14:textId="77777777" w:rsidR="00E4103A" w:rsidRDefault="00E4103A" w:rsidP="008237FD"/>
        </w:tc>
      </w:tr>
      <w:tr w:rsidR="00802559" w:rsidRPr="00926527" w14:paraId="1ADD2028" w14:textId="77777777" w:rsidTr="0043314A">
        <w:tc>
          <w:tcPr>
            <w:tcW w:w="1615" w:type="dxa"/>
          </w:tcPr>
          <w:p w14:paraId="670801F8" w14:textId="73705FC3" w:rsidR="00802559" w:rsidRDefault="00802559" w:rsidP="003079F5">
            <w:pPr>
              <w:rPr>
                <w:rFonts w:eastAsia="Malgun Gothic"/>
              </w:rPr>
            </w:pPr>
            <w:r>
              <w:rPr>
                <w:rFonts w:eastAsia="Malgun Gothic"/>
              </w:rPr>
              <w:t>MediaTek</w:t>
            </w:r>
          </w:p>
        </w:tc>
        <w:tc>
          <w:tcPr>
            <w:tcW w:w="1170" w:type="dxa"/>
          </w:tcPr>
          <w:p w14:paraId="394068BA" w14:textId="739DF910" w:rsidR="00802559" w:rsidRDefault="00802559" w:rsidP="003079F5">
            <w:pPr>
              <w:rPr>
                <w:rFonts w:eastAsia="Malgun Gothic"/>
              </w:rPr>
            </w:pPr>
            <w:r>
              <w:rPr>
                <w:rFonts w:eastAsia="Malgun Gothic"/>
              </w:rPr>
              <w:t>Y</w:t>
            </w:r>
          </w:p>
        </w:tc>
        <w:tc>
          <w:tcPr>
            <w:tcW w:w="6844" w:type="dxa"/>
          </w:tcPr>
          <w:p w14:paraId="76FE750B" w14:textId="77777777" w:rsidR="00802559" w:rsidRDefault="00802559" w:rsidP="008237FD"/>
        </w:tc>
      </w:tr>
      <w:tr w:rsidR="00F86F57" w14:paraId="4AD755CB" w14:textId="77777777" w:rsidTr="00F86F57">
        <w:tc>
          <w:tcPr>
            <w:tcW w:w="1615" w:type="dxa"/>
          </w:tcPr>
          <w:p w14:paraId="57C09C07" w14:textId="77777777" w:rsidR="00F86F57" w:rsidRDefault="00F86F57" w:rsidP="00C76106">
            <w:pPr>
              <w:rPr>
                <w:rFonts w:eastAsia="Malgun Gothic"/>
              </w:rPr>
            </w:pPr>
            <w:r>
              <w:rPr>
                <w:rFonts w:eastAsia="Malgun Gothic"/>
              </w:rPr>
              <w:t>Sony</w:t>
            </w:r>
          </w:p>
        </w:tc>
        <w:tc>
          <w:tcPr>
            <w:tcW w:w="1170" w:type="dxa"/>
          </w:tcPr>
          <w:p w14:paraId="132E9AA1" w14:textId="77777777" w:rsidR="00F86F57" w:rsidRDefault="00F86F57" w:rsidP="00C76106">
            <w:pPr>
              <w:rPr>
                <w:rFonts w:eastAsia="Malgun Gothic"/>
              </w:rPr>
            </w:pPr>
          </w:p>
        </w:tc>
        <w:tc>
          <w:tcPr>
            <w:tcW w:w="6844" w:type="dxa"/>
          </w:tcPr>
          <w:p w14:paraId="7DEEBD0B" w14:textId="77777777" w:rsidR="00F86F57" w:rsidRDefault="00F86F57" w:rsidP="00C76106">
            <w:r>
              <w:t>We have similar views with QC.  One of the main arguments for A-CSI trigger on PUCCH is the reduction in PDCCH overhead, which should be deemed outside of WI scope if CSI for PDCCH is considered outside of WI scope.  That is, both proposals should be treated equally.  Hence, if we do not pursue this feature further, then overhead reduction (PDCCH, PUCCH, etc) as a benefit for triggering of A-CSI on PUCCH should not be considered further.</w:t>
            </w:r>
          </w:p>
        </w:tc>
      </w:tr>
      <w:tr w:rsidR="00C76106" w14:paraId="138193C2" w14:textId="77777777" w:rsidTr="00F86F57">
        <w:tc>
          <w:tcPr>
            <w:tcW w:w="1615" w:type="dxa"/>
          </w:tcPr>
          <w:p w14:paraId="1D547C4B" w14:textId="4F7116F4" w:rsidR="00C76106" w:rsidRDefault="00C76106" w:rsidP="00C76106">
            <w:pPr>
              <w:rPr>
                <w:rFonts w:eastAsia="Malgun Gothic"/>
              </w:rPr>
            </w:pPr>
            <w:r>
              <w:rPr>
                <w:rFonts w:eastAsia="Malgun Gothic"/>
              </w:rPr>
              <w:t>Nokia</w:t>
            </w:r>
          </w:p>
        </w:tc>
        <w:tc>
          <w:tcPr>
            <w:tcW w:w="1170" w:type="dxa"/>
          </w:tcPr>
          <w:p w14:paraId="4D310484" w14:textId="408A6AA7" w:rsidR="00C76106" w:rsidRDefault="00C76106" w:rsidP="00C76106">
            <w:pPr>
              <w:rPr>
                <w:rFonts w:eastAsia="Malgun Gothic"/>
              </w:rPr>
            </w:pPr>
            <w:r>
              <w:rPr>
                <w:rFonts w:eastAsia="Malgun Gothic"/>
              </w:rPr>
              <w:t>Y</w:t>
            </w:r>
          </w:p>
        </w:tc>
        <w:tc>
          <w:tcPr>
            <w:tcW w:w="6844" w:type="dxa"/>
          </w:tcPr>
          <w:p w14:paraId="6C87096D" w14:textId="77777777" w:rsidR="00C76106" w:rsidRDefault="00C76106" w:rsidP="00C76106"/>
        </w:tc>
      </w:tr>
      <w:tr w:rsidR="00E300B8" w14:paraId="362BC59D" w14:textId="77777777" w:rsidTr="00E300B8">
        <w:tc>
          <w:tcPr>
            <w:tcW w:w="1615" w:type="dxa"/>
          </w:tcPr>
          <w:p w14:paraId="60FFA659" w14:textId="77777777" w:rsidR="00E300B8" w:rsidRDefault="00E300B8" w:rsidP="00492E64">
            <w:pPr>
              <w:rPr>
                <w:rFonts w:eastAsia="Malgun Gothic"/>
              </w:rPr>
            </w:pPr>
            <w:r>
              <w:rPr>
                <w:rFonts w:eastAsia="Malgun Gothic"/>
              </w:rPr>
              <w:t>Ericsson</w:t>
            </w:r>
          </w:p>
        </w:tc>
        <w:tc>
          <w:tcPr>
            <w:tcW w:w="1170" w:type="dxa"/>
          </w:tcPr>
          <w:p w14:paraId="4A9D8643" w14:textId="77777777" w:rsidR="00E300B8" w:rsidRDefault="00E300B8" w:rsidP="00492E64">
            <w:pPr>
              <w:rPr>
                <w:rFonts w:eastAsia="Malgun Gothic"/>
              </w:rPr>
            </w:pPr>
            <w:r>
              <w:rPr>
                <w:rFonts w:eastAsia="Malgun Gothic"/>
              </w:rPr>
              <w:t>Yes</w:t>
            </w:r>
          </w:p>
        </w:tc>
        <w:tc>
          <w:tcPr>
            <w:tcW w:w="6844" w:type="dxa"/>
          </w:tcPr>
          <w:p w14:paraId="1834A1B1" w14:textId="77777777" w:rsidR="00E300B8" w:rsidRDefault="00E300B8" w:rsidP="00492E64"/>
        </w:tc>
      </w:tr>
    </w:tbl>
    <w:p w14:paraId="74BFA326" w14:textId="77777777" w:rsidR="00293948" w:rsidRPr="00293948" w:rsidRDefault="00293948" w:rsidP="00293948">
      <w:pPr>
        <w:rPr>
          <w:b/>
          <w:bCs/>
        </w:rPr>
      </w:pPr>
    </w:p>
    <w:p w14:paraId="3DAEDB98" w14:textId="77777777" w:rsidR="003A43FC" w:rsidRDefault="00B56BC0" w:rsidP="004843FA">
      <w:pPr>
        <w:pStyle w:val="Heading1"/>
        <w:pBdr>
          <w:top w:val="single" w:sz="12" w:space="5" w:color="auto"/>
        </w:pBdr>
        <w:spacing w:after="120"/>
        <w:rPr>
          <w:rFonts w:ascii="Times New Roman" w:hAnsi="Times New Roman"/>
          <w:szCs w:val="32"/>
        </w:rPr>
      </w:pPr>
      <w:r>
        <w:rPr>
          <w:rFonts w:ascii="Times New Roman" w:hAnsi="Times New Roman"/>
          <w:szCs w:val="32"/>
        </w:rPr>
        <w:t xml:space="preserve">Topic #1: </w:t>
      </w:r>
      <w:r w:rsidR="00AE66E0">
        <w:rPr>
          <w:rFonts w:ascii="Times New Roman" w:hAnsi="Times New Roman"/>
          <w:szCs w:val="32"/>
        </w:rPr>
        <w:t>New triggering methods for A-CSI and/or SRS</w:t>
      </w:r>
    </w:p>
    <w:p w14:paraId="782B3B72" w14:textId="77777777" w:rsidR="000E0F64" w:rsidRPr="00022DFC" w:rsidRDefault="000E0F64" w:rsidP="00022DFC">
      <w:pPr>
        <w:rPr>
          <w:szCs w:val="20"/>
        </w:rPr>
      </w:pPr>
      <w:r w:rsidRPr="00022DFC">
        <w:rPr>
          <w:szCs w:val="20"/>
        </w:rPr>
        <w:t xml:space="preserve">In this section, we provide summary of contributions </w:t>
      </w:r>
      <w:r w:rsidR="00693EA0" w:rsidRPr="00022DFC">
        <w:rPr>
          <w:szCs w:val="20"/>
        </w:rPr>
        <w:t>discussing candidate enhancement schemes for</w:t>
      </w:r>
      <w:r w:rsidR="00AE66E0" w:rsidRPr="00022DFC">
        <w:rPr>
          <w:szCs w:val="20"/>
        </w:rPr>
        <w:t xml:space="preserve"> new triggering methods</w:t>
      </w:r>
      <w:r w:rsidR="00B2233F" w:rsidRPr="00022DFC">
        <w:rPr>
          <w:szCs w:val="20"/>
        </w:rPr>
        <w:t>.</w:t>
      </w:r>
    </w:p>
    <w:p w14:paraId="2D946D77" w14:textId="77777777" w:rsidR="007057BB" w:rsidRPr="00022DFC" w:rsidRDefault="007057BB" w:rsidP="00022DFC">
      <w:pPr>
        <w:pStyle w:val="Heading2"/>
        <w:spacing w:after="0"/>
        <w:rPr>
          <w:rFonts w:ascii="Times New Roman" w:hAnsi="Times New Roman"/>
          <w:sz w:val="28"/>
          <w:szCs w:val="28"/>
        </w:rPr>
      </w:pPr>
      <w:r w:rsidRPr="00022DFC">
        <w:rPr>
          <w:rFonts w:ascii="Times New Roman" w:eastAsiaTheme="minorEastAsia" w:hAnsi="Times New Roman"/>
          <w:sz w:val="28"/>
          <w:szCs w:val="28"/>
          <w:lang w:val="en-US" w:eastAsia="ko-KR"/>
        </w:rPr>
        <w:t>Summary of issues</w:t>
      </w:r>
      <w:r w:rsidR="00B56BC0" w:rsidRPr="00022DFC">
        <w:rPr>
          <w:rFonts w:ascii="Times New Roman" w:eastAsiaTheme="minorEastAsia" w:hAnsi="Times New Roman"/>
          <w:sz w:val="28"/>
          <w:szCs w:val="28"/>
          <w:lang w:val="en-US" w:eastAsia="ko-KR"/>
        </w:rPr>
        <w:t xml:space="preserve"> for Topic #1</w:t>
      </w:r>
    </w:p>
    <w:p w14:paraId="32383B2F" w14:textId="77777777" w:rsidR="003B5AE4" w:rsidRPr="00022DFC" w:rsidRDefault="003B5AE4" w:rsidP="00022DFC">
      <w:pPr>
        <w:rPr>
          <w:szCs w:val="20"/>
        </w:rPr>
      </w:pPr>
      <w:r w:rsidRPr="00022DFC">
        <w:rPr>
          <w:szCs w:val="20"/>
        </w:rPr>
        <w:t>Several contributions discuss potential benefits and drawbacks of supporting triggering of a A-CSI report by DCI:</w:t>
      </w:r>
    </w:p>
    <w:p w14:paraId="32434275" w14:textId="77777777" w:rsidR="000E0F64" w:rsidRPr="00022DFC" w:rsidRDefault="000E0F64" w:rsidP="00022DFC">
      <w:pPr>
        <w:rPr>
          <w:b/>
          <w:bCs/>
          <w:szCs w:val="20"/>
        </w:rPr>
      </w:pPr>
      <w:r w:rsidRPr="00022DFC">
        <w:rPr>
          <w:b/>
          <w:bCs/>
          <w:szCs w:val="20"/>
        </w:rPr>
        <w:t>Issue #</w:t>
      </w:r>
      <w:r w:rsidR="006708E9" w:rsidRPr="00022DFC">
        <w:rPr>
          <w:b/>
          <w:bCs/>
          <w:szCs w:val="20"/>
        </w:rPr>
        <w:t>1</w:t>
      </w:r>
      <w:r w:rsidR="00AD3296" w:rsidRPr="00022DFC">
        <w:rPr>
          <w:b/>
          <w:bCs/>
          <w:szCs w:val="20"/>
        </w:rPr>
        <w:t>-</w:t>
      </w:r>
      <w:r w:rsidRPr="00022DFC">
        <w:rPr>
          <w:b/>
          <w:bCs/>
          <w:szCs w:val="20"/>
        </w:rPr>
        <w:t xml:space="preserve">1: Support </w:t>
      </w:r>
      <w:r w:rsidR="00FF0292" w:rsidRPr="00022DFC">
        <w:rPr>
          <w:b/>
          <w:bCs/>
          <w:szCs w:val="20"/>
        </w:rPr>
        <w:t>A-</w:t>
      </w:r>
      <w:r w:rsidRPr="00022DFC">
        <w:rPr>
          <w:b/>
          <w:bCs/>
          <w:szCs w:val="20"/>
        </w:rPr>
        <w:t xml:space="preserve">CSI </w:t>
      </w:r>
      <w:r w:rsidR="00FF0292" w:rsidRPr="00022DFC">
        <w:rPr>
          <w:b/>
          <w:bCs/>
          <w:szCs w:val="20"/>
        </w:rPr>
        <w:t>triggering</w:t>
      </w:r>
      <w:r w:rsidRPr="00022DFC">
        <w:rPr>
          <w:b/>
          <w:bCs/>
          <w:szCs w:val="20"/>
        </w:rPr>
        <w:t xml:space="preserve"> on PUCCH</w:t>
      </w:r>
      <w:r w:rsidR="00FF0292" w:rsidRPr="00022DFC">
        <w:rPr>
          <w:b/>
          <w:bCs/>
          <w:szCs w:val="20"/>
        </w:rPr>
        <w:t xml:space="preserve"> by DL assignment</w:t>
      </w:r>
    </w:p>
    <w:p w14:paraId="595947D0" w14:textId="77777777" w:rsidR="00774350" w:rsidRPr="00022DFC" w:rsidRDefault="000E0F64" w:rsidP="00D80403">
      <w:pPr>
        <w:pStyle w:val="ListParagraph"/>
        <w:numPr>
          <w:ilvl w:val="0"/>
          <w:numId w:val="14"/>
        </w:numPr>
        <w:rPr>
          <w:rFonts w:ascii="Times New Roman" w:hAnsi="Times New Roman"/>
          <w:szCs w:val="20"/>
        </w:rPr>
      </w:pPr>
      <w:r w:rsidRPr="00022DFC">
        <w:rPr>
          <w:rFonts w:ascii="Times New Roman" w:hAnsi="Times New Roman"/>
          <w:szCs w:val="20"/>
        </w:rPr>
        <w:t xml:space="preserve">Yes: </w:t>
      </w:r>
      <w:r w:rsidR="001004C7" w:rsidRPr="00022DFC">
        <w:rPr>
          <w:rFonts w:ascii="Times New Roman" w:hAnsi="Times New Roman"/>
          <w:szCs w:val="20"/>
        </w:rPr>
        <w:t xml:space="preserve">Huawei </w:t>
      </w:r>
      <w:r w:rsidR="00774350" w:rsidRPr="00022DFC">
        <w:rPr>
          <w:rFonts w:ascii="Times New Roman" w:hAnsi="Times New Roman"/>
          <w:szCs w:val="20"/>
        </w:rPr>
        <w:t>[3]</w:t>
      </w:r>
      <w:r w:rsidRPr="00022DFC">
        <w:rPr>
          <w:rFonts w:ascii="Times New Roman" w:hAnsi="Times New Roman"/>
          <w:szCs w:val="20"/>
        </w:rPr>
        <w:t xml:space="preserve">, </w:t>
      </w:r>
      <w:r w:rsidR="00774350" w:rsidRPr="00022DFC">
        <w:rPr>
          <w:rFonts w:ascii="Times New Roman" w:hAnsi="Times New Roman"/>
          <w:szCs w:val="20"/>
        </w:rPr>
        <w:t>vivo [4]</w:t>
      </w:r>
      <w:r w:rsidR="00113D2B" w:rsidRPr="00022DFC">
        <w:rPr>
          <w:rFonts w:ascii="Times New Roman" w:hAnsi="Times New Roman"/>
          <w:szCs w:val="20"/>
        </w:rPr>
        <w:t xml:space="preserve">, </w:t>
      </w:r>
      <w:r w:rsidR="00774350" w:rsidRPr="00022DFC">
        <w:rPr>
          <w:rFonts w:ascii="Times New Roman" w:hAnsi="Times New Roman"/>
          <w:szCs w:val="20"/>
        </w:rPr>
        <w:t>Ericsson [5], CATT [6], CMCC [7], Spreadtrum [9], ZTE [</w:t>
      </w:r>
      <w:r w:rsidR="00C630A3" w:rsidRPr="00022DFC">
        <w:rPr>
          <w:rFonts w:ascii="Times New Roman" w:hAnsi="Times New Roman"/>
          <w:szCs w:val="20"/>
        </w:rPr>
        <w:t xml:space="preserve">15], NEC [16], Panasonic [19], </w:t>
      </w:r>
      <w:r w:rsidR="00130D2C" w:rsidRPr="00022DFC">
        <w:rPr>
          <w:rFonts w:ascii="Times New Roman" w:hAnsi="Times New Roman"/>
          <w:szCs w:val="20"/>
        </w:rPr>
        <w:t>NTT D</w:t>
      </w:r>
      <w:r w:rsidR="002026CA" w:rsidRPr="00022DFC">
        <w:rPr>
          <w:rFonts w:ascii="Times New Roman" w:hAnsi="Times New Roman"/>
          <w:szCs w:val="20"/>
        </w:rPr>
        <w:t>OCOMO</w:t>
      </w:r>
      <w:r w:rsidR="00130D2C" w:rsidRPr="00022DFC">
        <w:rPr>
          <w:rFonts w:ascii="Times New Roman" w:hAnsi="Times New Roman"/>
          <w:szCs w:val="20"/>
        </w:rPr>
        <w:t xml:space="preserve"> [24]</w:t>
      </w:r>
    </w:p>
    <w:p w14:paraId="5124D113" w14:textId="77777777" w:rsidR="000E0F64" w:rsidRPr="00022DFC" w:rsidRDefault="000E0F64" w:rsidP="00D80403">
      <w:pPr>
        <w:pStyle w:val="ListParagraph"/>
        <w:numPr>
          <w:ilvl w:val="1"/>
          <w:numId w:val="13"/>
        </w:numPr>
        <w:rPr>
          <w:rFonts w:ascii="Times New Roman" w:hAnsi="Times New Roman"/>
          <w:szCs w:val="20"/>
        </w:rPr>
      </w:pPr>
      <w:r w:rsidRPr="00022DFC">
        <w:rPr>
          <w:rFonts w:ascii="Times New Roman" w:hAnsi="Times New Roman"/>
          <w:szCs w:val="20"/>
        </w:rPr>
        <w:t xml:space="preserve">Trigger reporting based on traffic needs </w:t>
      </w:r>
      <w:r w:rsidR="0067649C" w:rsidRPr="00022DFC">
        <w:rPr>
          <w:rFonts w:ascii="Times New Roman" w:hAnsi="Times New Roman"/>
          <w:szCs w:val="20"/>
        </w:rPr>
        <w:t>[3]</w:t>
      </w:r>
      <w:r w:rsidR="00A60244" w:rsidRPr="00022DFC">
        <w:rPr>
          <w:rFonts w:ascii="Times New Roman" w:hAnsi="Times New Roman"/>
          <w:szCs w:val="20"/>
        </w:rPr>
        <w:t>[7]</w:t>
      </w:r>
      <w:r w:rsidR="006C368D" w:rsidRPr="00022DFC">
        <w:rPr>
          <w:rFonts w:ascii="Times New Roman" w:hAnsi="Times New Roman"/>
          <w:szCs w:val="20"/>
        </w:rPr>
        <w:t>[24]</w:t>
      </w:r>
    </w:p>
    <w:p w14:paraId="0C75AFEE" w14:textId="77777777" w:rsidR="000E0F64" w:rsidRPr="00022DFC" w:rsidRDefault="000E0F64" w:rsidP="00D80403">
      <w:pPr>
        <w:pStyle w:val="ListParagraph"/>
        <w:numPr>
          <w:ilvl w:val="1"/>
          <w:numId w:val="13"/>
        </w:numPr>
        <w:rPr>
          <w:rFonts w:ascii="Times New Roman" w:hAnsi="Times New Roman"/>
          <w:szCs w:val="20"/>
        </w:rPr>
      </w:pPr>
      <w:r w:rsidRPr="00022DFC">
        <w:rPr>
          <w:rFonts w:ascii="Times New Roman" w:hAnsi="Times New Roman"/>
          <w:szCs w:val="20"/>
        </w:rPr>
        <w:t xml:space="preserve">Less </w:t>
      </w:r>
      <w:r w:rsidR="00AB20F6" w:rsidRPr="00022DFC">
        <w:rPr>
          <w:rFonts w:ascii="Times New Roman" w:hAnsi="Times New Roman"/>
          <w:szCs w:val="20"/>
        </w:rPr>
        <w:t xml:space="preserve">uplink </w:t>
      </w:r>
      <w:r w:rsidRPr="00022DFC">
        <w:rPr>
          <w:rFonts w:ascii="Times New Roman" w:hAnsi="Times New Roman"/>
          <w:szCs w:val="20"/>
        </w:rPr>
        <w:t xml:space="preserve">overhead than A-CSI on PUSCH </w:t>
      </w:r>
      <w:r w:rsidR="009A48BB" w:rsidRPr="00022DFC">
        <w:rPr>
          <w:rFonts w:ascii="Times New Roman" w:hAnsi="Times New Roman"/>
          <w:szCs w:val="20"/>
        </w:rPr>
        <w:t>in DL-he</w:t>
      </w:r>
      <w:r w:rsidR="004754CD" w:rsidRPr="00022DFC">
        <w:rPr>
          <w:rFonts w:ascii="Times New Roman" w:hAnsi="Times New Roman"/>
          <w:szCs w:val="20"/>
        </w:rPr>
        <w:t>avy scenarios</w:t>
      </w:r>
      <w:r w:rsidR="009A48BB" w:rsidRPr="00022DFC">
        <w:rPr>
          <w:rFonts w:ascii="Times New Roman" w:hAnsi="Times New Roman"/>
          <w:szCs w:val="20"/>
        </w:rPr>
        <w:t xml:space="preserve">, </w:t>
      </w:r>
      <w:r w:rsidR="00AB20F6" w:rsidRPr="00022DFC">
        <w:rPr>
          <w:rFonts w:ascii="Times New Roman" w:hAnsi="Times New Roman"/>
          <w:szCs w:val="20"/>
        </w:rPr>
        <w:t>or SP-CSI/P-CSI</w:t>
      </w:r>
      <w:r w:rsidR="009A48BB" w:rsidRPr="00022DFC">
        <w:rPr>
          <w:rFonts w:ascii="Times New Roman" w:hAnsi="Times New Roman"/>
          <w:szCs w:val="20"/>
        </w:rPr>
        <w:t xml:space="preserve"> </w:t>
      </w:r>
      <w:r w:rsidR="0067649C" w:rsidRPr="00022DFC">
        <w:rPr>
          <w:rFonts w:ascii="Times New Roman" w:hAnsi="Times New Roman"/>
          <w:szCs w:val="20"/>
        </w:rPr>
        <w:t>with low periodicity [3]</w:t>
      </w:r>
      <w:r w:rsidR="00E84A04" w:rsidRPr="00022DFC">
        <w:rPr>
          <w:rFonts w:ascii="Times New Roman" w:hAnsi="Times New Roman"/>
          <w:szCs w:val="20"/>
        </w:rPr>
        <w:t>[9]</w:t>
      </w:r>
      <w:r w:rsidR="006C368D" w:rsidRPr="00022DFC">
        <w:rPr>
          <w:rFonts w:ascii="Times New Roman" w:hAnsi="Times New Roman"/>
          <w:szCs w:val="20"/>
        </w:rPr>
        <w:t>[24]</w:t>
      </w:r>
    </w:p>
    <w:p w14:paraId="19EAF1C3" w14:textId="77777777" w:rsidR="00635686" w:rsidRPr="00022DFC" w:rsidRDefault="00635686" w:rsidP="00D80403">
      <w:pPr>
        <w:pStyle w:val="ListParagraph"/>
        <w:numPr>
          <w:ilvl w:val="1"/>
          <w:numId w:val="13"/>
        </w:numPr>
        <w:rPr>
          <w:rFonts w:ascii="Times New Roman" w:hAnsi="Times New Roman"/>
          <w:szCs w:val="20"/>
        </w:rPr>
      </w:pPr>
      <w:r w:rsidRPr="00022DFC">
        <w:rPr>
          <w:rFonts w:ascii="Times New Roman" w:hAnsi="Times New Roman"/>
          <w:szCs w:val="20"/>
        </w:rPr>
        <w:t>Wideband P-CSI may not be accurate enough</w:t>
      </w:r>
      <w:r w:rsidR="003A221A" w:rsidRPr="00022DFC">
        <w:rPr>
          <w:rFonts w:ascii="Times New Roman" w:hAnsi="Times New Roman"/>
          <w:szCs w:val="20"/>
        </w:rPr>
        <w:t xml:space="preserve"> [7]</w:t>
      </w:r>
    </w:p>
    <w:p w14:paraId="6549976F" w14:textId="77777777" w:rsidR="00E84A04" w:rsidRPr="00022DFC" w:rsidRDefault="00E84A04" w:rsidP="00D80403">
      <w:pPr>
        <w:pStyle w:val="ListParagraph"/>
        <w:numPr>
          <w:ilvl w:val="1"/>
          <w:numId w:val="13"/>
        </w:numPr>
        <w:rPr>
          <w:rFonts w:ascii="Times New Roman" w:hAnsi="Times New Roman"/>
          <w:szCs w:val="20"/>
        </w:rPr>
      </w:pPr>
      <w:r w:rsidRPr="00022DFC">
        <w:rPr>
          <w:rFonts w:ascii="Times New Roman" w:hAnsi="Times New Roman"/>
          <w:szCs w:val="20"/>
        </w:rPr>
        <w:t>More flexible than UL-related DCI [7]</w:t>
      </w:r>
    </w:p>
    <w:p w14:paraId="5343761C" w14:textId="77777777" w:rsidR="00AB20F6" w:rsidRPr="00022DFC" w:rsidRDefault="00AB20F6" w:rsidP="00D80403">
      <w:pPr>
        <w:pStyle w:val="ListParagraph"/>
        <w:numPr>
          <w:ilvl w:val="1"/>
          <w:numId w:val="13"/>
        </w:numPr>
        <w:rPr>
          <w:rFonts w:ascii="Times New Roman" w:hAnsi="Times New Roman"/>
          <w:szCs w:val="20"/>
        </w:rPr>
      </w:pPr>
      <w:r w:rsidRPr="00022DFC">
        <w:rPr>
          <w:rFonts w:ascii="Times New Roman" w:hAnsi="Times New Roman"/>
          <w:szCs w:val="20"/>
        </w:rPr>
        <w:t xml:space="preserve">Transmission of single PDCCH transmission </w:t>
      </w:r>
      <w:r w:rsidR="00C355C5" w:rsidRPr="00022DFC">
        <w:rPr>
          <w:rFonts w:ascii="Times New Roman" w:hAnsi="Times New Roman"/>
          <w:szCs w:val="20"/>
        </w:rPr>
        <w:t>instead of two PDCCH</w:t>
      </w:r>
      <w:r w:rsidR="0067649C" w:rsidRPr="00022DFC">
        <w:rPr>
          <w:rFonts w:ascii="Times New Roman" w:hAnsi="Times New Roman"/>
          <w:szCs w:val="20"/>
        </w:rPr>
        <w:t xml:space="preserve"> with A-CSI on PUSCH [3]</w:t>
      </w:r>
      <w:r w:rsidR="00222FCD" w:rsidRPr="00022DFC">
        <w:rPr>
          <w:rFonts w:ascii="Times New Roman" w:hAnsi="Times New Roman"/>
          <w:szCs w:val="20"/>
        </w:rPr>
        <w:t>[15][16]</w:t>
      </w:r>
      <w:r w:rsidR="00C355C5" w:rsidRPr="00022DFC">
        <w:rPr>
          <w:rFonts w:ascii="Times New Roman" w:hAnsi="Times New Roman"/>
          <w:szCs w:val="20"/>
        </w:rPr>
        <w:t>:</w:t>
      </w:r>
    </w:p>
    <w:p w14:paraId="5E16E284" w14:textId="77777777" w:rsidR="00C355C5" w:rsidRPr="00022DFC" w:rsidRDefault="00C355C5" w:rsidP="00D80403">
      <w:pPr>
        <w:pStyle w:val="ListParagraph"/>
        <w:numPr>
          <w:ilvl w:val="2"/>
          <w:numId w:val="13"/>
        </w:numPr>
        <w:rPr>
          <w:rFonts w:ascii="Times New Roman" w:hAnsi="Times New Roman"/>
          <w:szCs w:val="20"/>
        </w:rPr>
      </w:pPr>
      <w:r w:rsidRPr="00022DFC">
        <w:rPr>
          <w:rFonts w:ascii="Times New Roman" w:hAnsi="Times New Roman"/>
          <w:szCs w:val="20"/>
        </w:rPr>
        <w:t>Avoid blocking/increased latency from exceeding blind decoding limit per span or lack of coreset capacity</w:t>
      </w:r>
    </w:p>
    <w:p w14:paraId="2EFCD3B2" w14:textId="77777777" w:rsidR="00C355C5" w:rsidRPr="00022DFC" w:rsidRDefault="000C449C" w:rsidP="00D80403">
      <w:pPr>
        <w:pStyle w:val="ListParagraph"/>
        <w:numPr>
          <w:ilvl w:val="2"/>
          <w:numId w:val="13"/>
        </w:numPr>
        <w:rPr>
          <w:rFonts w:ascii="Times New Roman" w:hAnsi="Times New Roman"/>
          <w:szCs w:val="20"/>
        </w:rPr>
      </w:pPr>
      <w:r w:rsidRPr="00022DFC">
        <w:rPr>
          <w:rFonts w:ascii="Times New Roman" w:hAnsi="Times New Roman"/>
          <w:szCs w:val="20"/>
        </w:rPr>
        <w:t>Better spectral efficiency</w:t>
      </w:r>
    </w:p>
    <w:p w14:paraId="3452232A" w14:textId="77777777" w:rsidR="00C355C5" w:rsidRPr="00022DFC" w:rsidRDefault="00C355C5" w:rsidP="00D80403">
      <w:pPr>
        <w:pStyle w:val="ListParagraph"/>
        <w:numPr>
          <w:ilvl w:val="2"/>
          <w:numId w:val="13"/>
        </w:numPr>
        <w:rPr>
          <w:rFonts w:ascii="Times New Roman" w:hAnsi="Times New Roman"/>
          <w:szCs w:val="20"/>
        </w:rPr>
      </w:pPr>
      <w:r w:rsidRPr="00022DFC">
        <w:rPr>
          <w:rFonts w:ascii="Times New Roman" w:hAnsi="Times New Roman"/>
          <w:szCs w:val="20"/>
        </w:rPr>
        <w:t>Avoid reduction of reliability due to CCE channel estimation limit</w:t>
      </w:r>
    </w:p>
    <w:p w14:paraId="4E1BD162" w14:textId="77777777" w:rsidR="00C355C5" w:rsidRPr="00022DFC" w:rsidRDefault="00C355C5" w:rsidP="00D80403">
      <w:pPr>
        <w:pStyle w:val="ListParagraph"/>
        <w:numPr>
          <w:ilvl w:val="2"/>
          <w:numId w:val="13"/>
        </w:numPr>
        <w:rPr>
          <w:rFonts w:ascii="Times New Roman" w:hAnsi="Times New Roman"/>
          <w:szCs w:val="20"/>
        </w:rPr>
      </w:pPr>
      <w:r w:rsidRPr="00022DFC">
        <w:rPr>
          <w:rFonts w:ascii="Times New Roman" w:hAnsi="Times New Roman"/>
          <w:szCs w:val="20"/>
        </w:rPr>
        <w:t xml:space="preserve">Avoid reduction of reliability from having to </w:t>
      </w:r>
      <w:r w:rsidR="000C449C" w:rsidRPr="00022DFC">
        <w:rPr>
          <w:rFonts w:ascii="Times New Roman" w:hAnsi="Times New Roman"/>
          <w:szCs w:val="20"/>
        </w:rPr>
        <w:t xml:space="preserve">successfully </w:t>
      </w:r>
      <w:r w:rsidRPr="00022DFC">
        <w:rPr>
          <w:rFonts w:ascii="Times New Roman" w:hAnsi="Times New Roman"/>
          <w:szCs w:val="20"/>
        </w:rPr>
        <w:t>receive two PDCCH</w:t>
      </w:r>
      <w:r w:rsidR="000C449C" w:rsidRPr="00022DFC">
        <w:rPr>
          <w:rFonts w:ascii="Times New Roman" w:hAnsi="Times New Roman"/>
          <w:szCs w:val="20"/>
        </w:rPr>
        <w:t>s</w:t>
      </w:r>
    </w:p>
    <w:p w14:paraId="1C3C6F40" w14:textId="77777777" w:rsidR="00222FCD" w:rsidRPr="00022DFC" w:rsidRDefault="00222FCD" w:rsidP="00D80403">
      <w:pPr>
        <w:pStyle w:val="ListParagraph"/>
        <w:numPr>
          <w:ilvl w:val="1"/>
          <w:numId w:val="13"/>
        </w:numPr>
        <w:rPr>
          <w:rFonts w:ascii="Times New Roman" w:hAnsi="Times New Roman"/>
          <w:szCs w:val="20"/>
        </w:rPr>
      </w:pPr>
      <w:r w:rsidRPr="00022DFC">
        <w:rPr>
          <w:rFonts w:ascii="Times New Roman" w:hAnsi="Times New Roman"/>
          <w:szCs w:val="20"/>
        </w:rPr>
        <w:t>Provide timely CSI feedback and avoid large scheduling latency in TDD [16]</w:t>
      </w:r>
    </w:p>
    <w:p w14:paraId="5584AB23" w14:textId="77777777" w:rsidR="004754CD" w:rsidRPr="00022DFC" w:rsidRDefault="003F28C0" w:rsidP="00D80403">
      <w:pPr>
        <w:pStyle w:val="ListParagraph"/>
        <w:numPr>
          <w:ilvl w:val="1"/>
          <w:numId w:val="13"/>
        </w:numPr>
        <w:rPr>
          <w:rFonts w:ascii="Times New Roman" w:hAnsi="Times New Roman"/>
          <w:szCs w:val="20"/>
        </w:rPr>
      </w:pPr>
      <w:r w:rsidRPr="00022DFC">
        <w:rPr>
          <w:rFonts w:ascii="Times New Roman" w:hAnsi="Times New Roman"/>
          <w:szCs w:val="20"/>
        </w:rPr>
        <w:t>A-CSI cannot be multiplexed on short PUSCH (1-2 symbols) for URLLC</w:t>
      </w:r>
      <w:r w:rsidR="0091563D" w:rsidRPr="00022DFC">
        <w:rPr>
          <w:rFonts w:ascii="Times New Roman" w:hAnsi="Times New Roman"/>
          <w:szCs w:val="20"/>
        </w:rPr>
        <w:t xml:space="preserve"> [19]</w:t>
      </w:r>
    </w:p>
    <w:p w14:paraId="5DA64317" w14:textId="77777777" w:rsidR="00836909" w:rsidRPr="00022DFC" w:rsidRDefault="00836909" w:rsidP="00022DFC">
      <w:pPr>
        <w:pStyle w:val="ListParagraph"/>
        <w:ind w:left="1440"/>
        <w:rPr>
          <w:rFonts w:ascii="Times New Roman" w:hAnsi="Times New Roman"/>
          <w:szCs w:val="20"/>
        </w:rPr>
      </w:pPr>
    </w:p>
    <w:p w14:paraId="4E68C057" w14:textId="77777777" w:rsidR="00836909" w:rsidRPr="00022DFC" w:rsidRDefault="00AA4F37" w:rsidP="00D80403">
      <w:pPr>
        <w:pStyle w:val="ListParagraph"/>
        <w:numPr>
          <w:ilvl w:val="0"/>
          <w:numId w:val="14"/>
        </w:numPr>
        <w:rPr>
          <w:rFonts w:ascii="Times New Roman" w:hAnsi="Times New Roman"/>
          <w:szCs w:val="20"/>
        </w:rPr>
      </w:pPr>
      <w:r w:rsidRPr="00022DFC">
        <w:rPr>
          <w:rFonts w:ascii="Times New Roman" w:hAnsi="Times New Roman"/>
          <w:szCs w:val="20"/>
        </w:rPr>
        <w:t>Study</w:t>
      </w:r>
      <w:r w:rsidR="00836909" w:rsidRPr="00022DFC">
        <w:rPr>
          <w:rFonts w:ascii="Times New Roman" w:hAnsi="Times New Roman"/>
          <w:szCs w:val="20"/>
        </w:rPr>
        <w:t xml:space="preserve">: LG [8], Apple [13], Nokia [17], </w:t>
      </w:r>
      <w:proofErr w:type="spellStart"/>
      <w:r w:rsidRPr="00022DFC">
        <w:rPr>
          <w:rFonts w:ascii="Times New Roman" w:hAnsi="Times New Roman"/>
          <w:szCs w:val="20"/>
        </w:rPr>
        <w:t>InterDigital</w:t>
      </w:r>
      <w:proofErr w:type="spellEnd"/>
      <w:r w:rsidRPr="00022DFC">
        <w:rPr>
          <w:rFonts w:ascii="Times New Roman" w:hAnsi="Times New Roman"/>
          <w:szCs w:val="20"/>
        </w:rPr>
        <w:t xml:space="preserve"> [18], </w:t>
      </w:r>
      <w:r w:rsidR="00836909" w:rsidRPr="00022DFC">
        <w:rPr>
          <w:rFonts w:ascii="Times New Roman" w:hAnsi="Times New Roman"/>
          <w:szCs w:val="20"/>
        </w:rPr>
        <w:t>Lenovo [22], Sharp [23]</w:t>
      </w:r>
    </w:p>
    <w:p w14:paraId="23A7B488" w14:textId="77777777" w:rsidR="00836909" w:rsidRPr="00022DFC" w:rsidRDefault="00836909" w:rsidP="00D80403">
      <w:pPr>
        <w:pStyle w:val="ListParagraph"/>
        <w:numPr>
          <w:ilvl w:val="1"/>
          <w:numId w:val="14"/>
        </w:numPr>
        <w:rPr>
          <w:rFonts w:ascii="Times New Roman" w:hAnsi="Times New Roman"/>
          <w:szCs w:val="20"/>
        </w:rPr>
      </w:pPr>
      <w:r w:rsidRPr="00022DFC">
        <w:rPr>
          <w:rFonts w:ascii="Times New Roman" w:hAnsi="Times New Roman"/>
          <w:szCs w:val="20"/>
        </w:rPr>
        <w:t>How to determine PUCCH resource and timing</w:t>
      </w:r>
      <w:r w:rsidR="00593EB8" w:rsidRPr="00022DFC">
        <w:rPr>
          <w:rFonts w:ascii="Times New Roman" w:hAnsi="Times New Roman"/>
          <w:szCs w:val="20"/>
        </w:rPr>
        <w:t xml:space="preserve"> [8]</w:t>
      </w:r>
      <w:r w:rsidR="00C82578" w:rsidRPr="00022DFC">
        <w:rPr>
          <w:rFonts w:ascii="Times New Roman" w:hAnsi="Times New Roman"/>
          <w:szCs w:val="20"/>
        </w:rPr>
        <w:t>[17]</w:t>
      </w:r>
      <w:r w:rsidR="00FA0D0B" w:rsidRPr="00022DFC">
        <w:rPr>
          <w:rFonts w:ascii="Times New Roman" w:hAnsi="Times New Roman"/>
          <w:szCs w:val="20"/>
        </w:rPr>
        <w:t>[22]</w:t>
      </w:r>
    </w:p>
    <w:p w14:paraId="73C58099" w14:textId="77777777" w:rsidR="00836909" w:rsidRPr="00022DFC" w:rsidRDefault="00836909" w:rsidP="00D80403">
      <w:pPr>
        <w:pStyle w:val="ListParagraph"/>
        <w:numPr>
          <w:ilvl w:val="1"/>
          <w:numId w:val="14"/>
        </w:numPr>
        <w:rPr>
          <w:rFonts w:ascii="Times New Roman" w:hAnsi="Times New Roman"/>
          <w:szCs w:val="20"/>
        </w:rPr>
      </w:pPr>
      <w:r w:rsidRPr="00022DFC">
        <w:rPr>
          <w:rFonts w:ascii="Times New Roman" w:hAnsi="Times New Roman"/>
          <w:szCs w:val="20"/>
        </w:rPr>
        <w:t>Which DCI field is used for triggering</w:t>
      </w:r>
      <w:r w:rsidR="00593EB8" w:rsidRPr="00022DFC">
        <w:rPr>
          <w:rFonts w:ascii="Times New Roman" w:hAnsi="Times New Roman"/>
          <w:szCs w:val="20"/>
        </w:rPr>
        <w:t xml:space="preserve"> [</w:t>
      </w:r>
      <w:proofErr w:type="gramStart"/>
      <w:r w:rsidR="00593EB8" w:rsidRPr="00022DFC">
        <w:rPr>
          <w:rFonts w:ascii="Times New Roman" w:hAnsi="Times New Roman"/>
          <w:szCs w:val="20"/>
        </w:rPr>
        <w:t>8]</w:t>
      </w:r>
      <w:proofErr w:type="gramEnd"/>
    </w:p>
    <w:p w14:paraId="7AE35A73" w14:textId="77777777" w:rsidR="00836909" w:rsidRPr="00022DFC" w:rsidRDefault="00836909" w:rsidP="00D80403">
      <w:pPr>
        <w:pStyle w:val="ListParagraph"/>
        <w:numPr>
          <w:ilvl w:val="1"/>
          <w:numId w:val="14"/>
        </w:numPr>
        <w:rPr>
          <w:rFonts w:ascii="Times New Roman" w:hAnsi="Times New Roman"/>
          <w:szCs w:val="20"/>
        </w:rPr>
      </w:pPr>
      <w:r w:rsidRPr="00022DFC">
        <w:rPr>
          <w:rFonts w:ascii="Times New Roman" w:hAnsi="Times New Roman"/>
          <w:szCs w:val="20"/>
        </w:rPr>
        <w:t>Total number of activated trigger states needs to be limited</w:t>
      </w:r>
      <w:r w:rsidR="00593EB8" w:rsidRPr="00022DFC">
        <w:rPr>
          <w:rFonts w:ascii="Times New Roman" w:hAnsi="Times New Roman"/>
          <w:szCs w:val="20"/>
        </w:rPr>
        <w:t xml:space="preserve"> [13]</w:t>
      </w:r>
      <w:r w:rsidR="00C82578" w:rsidRPr="00022DFC">
        <w:rPr>
          <w:rFonts w:ascii="Times New Roman" w:hAnsi="Times New Roman"/>
          <w:szCs w:val="20"/>
        </w:rPr>
        <w:t xml:space="preserve">, flexibility [17] </w:t>
      </w:r>
    </w:p>
    <w:p w14:paraId="7F11EB21" w14:textId="77777777" w:rsidR="00C82578" w:rsidRPr="00022DFC" w:rsidRDefault="00C82578" w:rsidP="00D80403">
      <w:pPr>
        <w:pStyle w:val="ListParagraph"/>
        <w:numPr>
          <w:ilvl w:val="1"/>
          <w:numId w:val="14"/>
        </w:numPr>
        <w:rPr>
          <w:rFonts w:ascii="Times New Roman" w:hAnsi="Times New Roman"/>
          <w:szCs w:val="20"/>
        </w:rPr>
      </w:pPr>
      <w:r w:rsidRPr="00022DFC">
        <w:rPr>
          <w:rFonts w:ascii="Times New Roman" w:hAnsi="Times New Roman"/>
          <w:szCs w:val="20"/>
        </w:rPr>
        <w:lastRenderedPageBreak/>
        <w:t>Additional fields needed [17]</w:t>
      </w:r>
    </w:p>
    <w:p w14:paraId="6D764CD8" w14:textId="77777777" w:rsidR="00836909" w:rsidRPr="00022DFC" w:rsidRDefault="00836909" w:rsidP="00D80403">
      <w:pPr>
        <w:pStyle w:val="ListParagraph"/>
        <w:numPr>
          <w:ilvl w:val="1"/>
          <w:numId w:val="14"/>
        </w:numPr>
        <w:rPr>
          <w:rFonts w:ascii="Times New Roman" w:hAnsi="Times New Roman"/>
          <w:szCs w:val="20"/>
        </w:rPr>
      </w:pPr>
      <w:r w:rsidRPr="00022DFC">
        <w:rPr>
          <w:rFonts w:ascii="Times New Roman" w:hAnsi="Times New Roman"/>
          <w:szCs w:val="20"/>
        </w:rPr>
        <w:t>Possible impact to MAC CE (trigger state selection)</w:t>
      </w:r>
      <w:r w:rsidR="00593EB8" w:rsidRPr="00022DFC">
        <w:rPr>
          <w:rFonts w:ascii="Times New Roman" w:hAnsi="Times New Roman"/>
          <w:szCs w:val="20"/>
        </w:rPr>
        <w:t xml:space="preserve"> [17]</w:t>
      </w:r>
    </w:p>
    <w:p w14:paraId="6E6EDE0C" w14:textId="77777777" w:rsidR="00AA4F37" w:rsidRPr="00022DFC" w:rsidRDefault="00AA4F37" w:rsidP="00D80403">
      <w:pPr>
        <w:pStyle w:val="ListParagraph"/>
        <w:numPr>
          <w:ilvl w:val="1"/>
          <w:numId w:val="14"/>
        </w:numPr>
        <w:rPr>
          <w:rFonts w:ascii="Times New Roman" w:hAnsi="Times New Roman"/>
          <w:szCs w:val="20"/>
        </w:rPr>
      </w:pPr>
      <w:r w:rsidRPr="00022DFC">
        <w:rPr>
          <w:rFonts w:ascii="Times New Roman" w:hAnsi="Times New Roman"/>
          <w:szCs w:val="20"/>
        </w:rPr>
        <w:t>May be used to reduce overhead of new report type</w:t>
      </w:r>
      <w:r w:rsidR="00593EB8" w:rsidRPr="00022DFC">
        <w:rPr>
          <w:rFonts w:ascii="Times New Roman" w:hAnsi="Times New Roman"/>
          <w:szCs w:val="20"/>
        </w:rPr>
        <w:t xml:space="preserve"> [18]</w:t>
      </w:r>
    </w:p>
    <w:p w14:paraId="2E495BA3" w14:textId="77777777" w:rsidR="006C368D" w:rsidRPr="00022DFC" w:rsidRDefault="006C368D" w:rsidP="00D80403">
      <w:pPr>
        <w:pStyle w:val="ListParagraph"/>
        <w:numPr>
          <w:ilvl w:val="1"/>
          <w:numId w:val="14"/>
        </w:numPr>
        <w:rPr>
          <w:rFonts w:ascii="Times New Roman" w:hAnsi="Times New Roman"/>
          <w:szCs w:val="20"/>
        </w:rPr>
      </w:pPr>
      <w:r w:rsidRPr="00022DFC">
        <w:rPr>
          <w:rFonts w:ascii="Times New Roman" w:hAnsi="Times New Roman"/>
          <w:szCs w:val="20"/>
        </w:rPr>
        <w:t>No benefit if UE has data to transmit in UL as A-CSI on PUSCH can be used with same delay (AR/VR require some UL traffic) [23]</w:t>
      </w:r>
    </w:p>
    <w:p w14:paraId="4F4D37A2" w14:textId="77777777" w:rsidR="000E0F64" w:rsidRPr="00022DFC" w:rsidRDefault="000E0F64" w:rsidP="00D80403">
      <w:pPr>
        <w:pStyle w:val="ListParagraph"/>
        <w:numPr>
          <w:ilvl w:val="0"/>
          <w:numId w:val="14"/>
        </w:numPr>
        <w:spacing w:before="240"/>
        <w:rPr>
          <w:rFonts w:ascii="Times New Roman" w:hAnsi="Times New Roman"/>
          <w:szCs w:val="20"/>
        </w:rPr>
      </w:pPr>
      <w:r w:rsidRPr="00022DFC">
        <w:rPr>
          <w:rFonts w:ascii="Times New Roman" w:hAnsi="Times New Roman"/>
          <w:szCs w:val="20"/>
        </w:rPr>
        <w:t xml:space="preserve">No: </w:t>
      </w:r>
      <w:r w:rsidR="00774350" w:rsidRPr="00022DFC">
        <w:rPr>
          <w:rFonts w:ascii="Times New Roman" w:hAnsi="Times New Roman"/>
          <w:szCs w:val="20"/>
        </w:rPr>
        <w:t>Samsung [10]</w:t>
      </w:r>
      <w:r w:rsidR="0091017E" w:rsidRPr="00022DFC">
        <w:rPr>
          <w:rFonts w:ascii="Times New Roman" w:hAnsi="Times New Roman"/>
          <w:szCs w:val="20"/>
        </w:rPr>
        <w:t>, Intel [20]</w:t>
      </w:r>
      <w:r w:rsidR="007E13FD" w:rsidRPr="00022DFC">
        <w:rPr>
          <w:rFonts w:ascii="Times New Roman" w:hAnsi="Times New Roman"/>
          <w:szCs w:val="20"/>
        </w:rPr>
        <w:t>, Mediatek [21]</w:t>
      </w:r>
    </w:p>
    <w:p w14:paraId="605C1D43" w14:textId="77777777" w:rsidR="00382530" w:rsidRPr="00022DFC" w:rsidRDefault="00382530" w:rsidP="00D80403">
      <w:pPr>
        <w:pStyle w:val="ListParagraph"/>
        <w:numPr>
          <w:ilvl w:val="1"/>
          <w:numId w:val="13"/>
        </w:numPr>
        <w:rPr>
          <w:rFonts w:ascii="Times New Roman" w:hAnsi="Times New Roman"/>
          <w:szCs w:val="20"/>
        </w:rPr>
      </w:pPr>
      <w:r w:rsidRPr="00022DFC">
        <w:rPr>
          <w:rFonts w:ascii="Times New Roman" w:hAnsi="Times New Roman"/>
          <w:szCs w:val="20"/>
        </w:rPr>
        <w:t>UE would not need to report A-CSI for every PDSCH reception [10]</w:t>
      </w:r>
    </w:p>
    <w:p w14:paraId="48DB8442" w14:textId="77777777" w:rsidR="00690562" w:rsidRPr="00022DFC" w:rsidRDefault="00690562" w:rsidP="00D80403">
      <w:pPr>
        <w:pStyle w:val="ListParagraph"/>
        <w:numPr>
          <w:ilvl w:val="1"/>
          <w:numId w:val="13"/>
        </w:numPr>
        <w:rPr>
          <w:rFonts w:ascii="Times New Roman" w:hAnsi="Times New Roman"/>
          <w:szCs w:val="20"/>
        </w:rPr>
      </w:pPr>
      <w:r w:rsidRPr="00022DFC">
        <w:rPr>
          <w:rFonts w:ascii="Times New Roman" w:hAnsi="Times New Roman"/>
          <w:szCs w:val="20"/>
        </w:rPr>
        <w:t xml:space="preserve">DCI requires additional bits for CSI request field </w:t>
      </w:r>
      <w:r w:rsidR="0091563D" w:rsidRPr="00022DFC">
        <w:rPr>
          <w:rFonts w:ascii="Times New Roman" w:hAnsi="Times New Roman"/>
          <w:szCs w:val="20"/>
        </w:rPr>
        <w:t>[10][20]</w:t>
      </w:r>
    </w:p>
    <w:p w14:paraId="286DA78D" w14:textId="77777777" w:rsidR="00690562" w:rsidRPr="00022DFC" w:rsidRDefault="00690562" w:rsidP="00D80403">
      <w:pPr>
        <w:pStyle w:val="ListParagraph"/>
        <w:numPr>
          <w:ilvl w:val="1"/>
          <w:numId w:val="13"/>
        </w:numPr>
        <w:rPr>
          <w:rFonts w:ascii="Times New Roman" w:hAnsi="Times New Roman"/>
          <w:szCs w:val="20"/>
        </w:rPr>
      </w:pPr>
      <w:r w:rsidRPr="00022DFC">
        <w:rPr>
          <w:rFonts w:ascii="Times New Roman" w:hAnsi="Times New Roman"/>
          <w:szCs w:val="20"/>
        </w:rPr>
        <w:t xml:space="preserve">CSI reporting on PUCCH may be dropped </w:t>
      </w:r>
      <w:r w:rsidR="00FA3795" w:rsidRPr="00022DFC">
        <w:rPr>
          <w:rFonts w:ascii="Times New Roman" w:hAnsi="Times New Roman"/>
          <w:szCs w:val="20"/>
        </w:rPr>
        <w:t xml:space="preserve">because priority 0 </w:t>
      </w:r>
      <w:r w:rsidR="00382530" w:rsidRPr="00022DFC">
        <w:rPr>
          <w:rFonts w:ascii="Times New Roman" w:hAnsi="Times New Roman"/>
          <w:szCs w:val="20"/>
        </w:rPr>
        <w:t>[10]</w:t>
      </w:r>
    </w:p>
    <w:p w14:paraId="11C1A252" w14:textId="77777777" w:rsidR="00382530" w:rsidRPr="00022DFC" w:rsidRDefault="00382530" w:rsidP="00D80403">
      <w:pPr>
        <w:pStyle w:val="ListParagraph"/>
        <w:numPr>
          <w:ilvl w:val="1"/>
          <w:numId w:val="13"/>
        </w:numPr>
        <w:rPr>
          <w:rFonts w:ascii="Times New Roman" w:hAnsi="Times New Roman"/>
          <w:szCs w:val="20"/>
        </w:rPr>
      </w:pPr>
      <w:r w:rsidRPr="00022DFC">
        <w:rPr>
          <w:rFonts w:ascii="Times New Roman" w:hAnsi="Times New Roman"/>
          <w:szCs w:val="20"/>
        </w:rPr>
        <w:t>CSI reporting on PUCCH may not meet reliability requirement to impact BLER [10]</w:t>
      </w:r>
    </w:p>
    <w:p w14:paraId="4C7CCBF3" w14:textId="77777777" w:rsidR="00690562" w:rsidRPr="00022DFC" w:rsidRDefault="00690562" w:rsidP="00D80403">
      <w:pPr>
        <w:pStyle w:val="ListParagraph"/>
        <w:numPr>
          <w:ilvl w:val="1"/>
          <w:numId w:val="13"/>
        </w:numPr>
        <w:rPr>
          <w:rFonts w:ascii="Times New Roman" w:hAnsi="Times New Roman"/>
          <w:szCs w:val="20"/>
        </w:rPr>
      </w:pPr>
      <w:r w:rsidRPr="00022DFC">
        <w:rPr>
          <w:rFonts w:ascii="Times New Roman" w:hAnsi="Times New Roman"/>
          <w:szCs w:val="20"/>
        </w:rPr>
        <w:t>SP-CSI on PUCCH can be used instead</w:t>
      </w:r>
      <w:r w:rsidR="00FF0292" w:rsidRPr="00022DFC">
        <w:rPr>
          <w:rFonts w:ascii="Times New Roman" w:hAnsi="Times New Roman"/>
          <w:szCs w:val="20"/>
        </w:rPr>
        <w:t>, using MAC CE</w:t>
      </w:r>
      <w:r w:rsidR="00382530" w:rsidRPr="00022DFC">
        <w:rPr>
          <w:rFonts w:ascii="Times New Roman" w:hAnsi="Times New Roman"/>
          <w:szCs w:val="20"/>
        </w:rPr>
        <w:t xml:space="preserve"> [10]</w:t>
      </w:r>
      <w:r w:rsidR="002E7928" w:rsidRPr="00022DFC">
        <w:rPr>
          <w:rFonts w:ascii="Times New Roman" w:hAnsi="Times New Roman"/>
          <w:szCs w:val="20"/>
        </w:rPr>
        <w:t>. Reporting every 10 ms is sufficient for UE speed of 3 km/h (coherence time of ~22 ms)</w:t>
      </w:r>
      <w:r w:rsidR="00A61E54" w:rsidRPr="00022DFC">
        <w:rPr>
          <w:rFonts w:ascii="Times New Roman" w:hAnsi="Times New Roman"/>
          <w:szCs w:val="20"/>
        </w:rPr>
        <w:t xml:space="preserve"> [21]</w:t>
      </w:r>
    </w:p>
    <w:p w14:paraId="6AA910E7" w14:textId="77777777" w:rsidR="00F84EE1" w:rsidRPr="00022DFC" w:rsidRDefault="00F84EE1" w:rsidP="00D80403">
      <w:pPr>
        <w:pStyle w:val="ListParagraph"/>
        <w:numPr>
          <w:ilvl w:val="1"/>
          <w:numId w:val="13"/>
        </w:numPr>
        <w:rPr>
          <w:rFonts w:ascii="Times New Roman" w:hAnsi="Times New Roman"/>
          <w:szCs w:val="20"/>
        </w:rPr>
      </w:pPr>
      <w:r w:rsidRPr="00022DFC">
        <w:rPr>
          <w:rFonts w:ascii="Times New Roman" w:hAnsi="Times New Roman"/>
          <w:szCs w:val="20"/>
        </w:rPr>
        <w:t>SP-CSI works better for random packet interarrival time</w:t>
      </w:r>
      <w:r w:rsidR="00BA229E" w:rsidRPr="00022DFC">
        <w:rPr>
          <w:rFonts w:ascii="Times New Roman" w:hAnsi="Times New Roman"/>
          <w:szCs w:val="20"/>
        </w:rPr>
        <w:t xml:space="preserve"> and periodic traffic (factory automation)</w:t>
      </w:r>
      <w:r w:rsidR="00382530" w:rsidRPr="00022DFC">
        <w:rPr>
          <w:rFonts w:ascii="Times New Roman" w:hAnsi="Times New Roman"/>
          <w:szCs w:val="20"/>
        </w:rPr>
        <w:t xml:space="preserve"> [10]</w:t>
      </w:r>
    </w:p>
    <w:p w14:paraId="72FA4FC6" w14:textId="77777777" w:rsidR="00F84EE1" w:rsidRPr="00022DFC" w:rsidRDefault="00F84EE1" w:rsidP="00D80403">
      <w:pPr>
        <w:pStyle w:val="ListParagraph"/>
        <w:numPr>
          <w:ilvl w:val="1"/>
          <w:numId w:val="13"/>
        </w:numPr>
        <w:rPr>
          <w:rFonts w:ascii="Times New Roman" w:hAnsi="Times New Roman"/>
          <w:szCs w:val="20"/>
        </w:rPr>
      </w:pPr>
      <w:r w:rsidRPr="00022DFC">
        <w:rPr>
          <w:rFonts w:ascii="Times New Roman" w:hAnsi="Times New Roman"/>
          <w:szCs w:val="20"/>
        </w:rPr>
        <w:t xml:space="preserve">If CSI and HARQ-ACK are combined in same resource, need to address </w:t>
      </w:r>
      <w:r w:rsidR="00635686" w:rsidRPr="00022DFC">
        <w:rPr>
          <w:rFonts w:ascii="Times New Roman" w:hAnsi="Times New Roman"/>
          <w:szCs w:val="20"/>
        </w:rPr>
        <w:t xml:space="preserve">codebook </w:t>
      </w:r>
      <w:r w:rsidRPr="00022DFC">
        <w:rPr>
          <w:rFonts w:ascii="Times New Roman" w:hAnsi="Times New Roman"/>
          <w:szCs w:val="20"/>
        </w:rPr>
        <w:t xml:space="preserve">issues with </w:t>
      </w:r>
      <w:r w:rsidR="00635686" w:rsidRPr="00022DFC">
        <w:rPr>
          <w:rFonts w:ascii="Times New Roman" w:hAnsi="Times New Roman"/>
          <w:szCs w:val="20"/>
        </w:rPr>
        <w:t>missing assignments</w:t>
      </w:r>
      <w:r w:rsidRPr="00022DFC">
        <w:rPr>
          <w:rFonts w:ascii="Times New Roman" w:hAnsi="Times New Roman"/>
          <w:szCs w:val="20"/>
        </w:rPr>
        <w:t>, need to delay HARQ-ACK compared to processing capability 2 and increased probability of error with larger payload</w:t>
      </w:r>
      <w:r w:rsidR="00382530" w:rsidRPr="00022DFC">
        <w:rPr>
          <w:rFonts w:ascii="Times New Roman" w:hAnsi="Times New Roman"/>
          <w:szCs w:val="20"/>
        </w:rPr>
        <w:t xml:space="preserve"> [10]</w:t>
      </w:r>
      <w:r w:rsidR="00A61E54" w:rsidRPr="00022DFC">
        <w:rPr>
          <w:rFonts w:ascii="Times New Roman" w:hAnsi="Times New Roman"/>
          <w:szCs w:val="20"/>
        </w:rPr>
        <w:t>[21]</w:t>
      </w:r>
    </w:p>
    <w:p w14:paraId="07D34150" w14:textId="77777777" w:rsidR="00690562" w:rsidRPr="00022DFC" w:rsidRDefault="00F84EE1" w:rsidP="00D80403">
      <w:pPr>
        <w:pStyle w:val="ListParagraph"/>
        <w:numPr>
          <w:ilvl w:val="1"/>
          <w:numId w:val="13"/>
        </w:numPr>
        <w:rPr>
          <w:rFonts w:ascii="Times New Roman" w:hAnsi="Times New Roman"/>
          <w:szCs w:val="20"/>
        </w:rPr>
      </w:pPr>
      <w:r w:rsidRPr="00022DFC">
        <w:rPr>
          <w:rFonts w:ascii="Times New Roman" w:hAnsi="Times New Roman"/>
          <w:szCs w:val="20"/>
        </w:rPr>
        <w:t>If CSI and HARQ-ACK are in separate resources,</w:t>
      </w:r>
      <w:r w:rsidR="00690562" w:rsidRPr="00022DFC">
        <w:rPr>
          <w:rFonts w:ascii="Times New Roman" w:hAnsi="Times New Roman"/>
          <w:szCs w:val="20"/>
        </w:rPr>
        <w:t xml:space="preserve"> </w:t>
      </w:r>
      <w:r w:rsidR="00FF0292" w:rsidRPr="00022DFC">
        <w:rPr>
          <w:rFonts w:ascii="Times New Roman" w:hAnsi="Times New Roman"/>
          <w:szCs w:val="20"/>
        </w:rPr>
        <w:t xml:space="preserve">additional overhead </w:t>
      </w:r>
      <w:r w:rsidR="00690562" w:rsidRPr="00022DFC">
        <w:rPr>
          <w:rFonts w:ascii="Times New Roman" w:hAnsi="Times New Roman"/>
          <w:szCs w:val="20"/>
        </w:rPr>
        <w:t xml:space="preserve">to indicate resource/timing of CSI resource </w:t>
      </w:r>
      <w:r w:rsidR="00FF0292" w:rsidRPr="00022DFC">
        <w:rPr>
          <w:rFonts w:ascii="Times New Roman" w:hAnsi="Times New Roman"/>
          <w:szCs w:val="20"/>
        </w:rPr>
        <w:t xml:space="preserve">in DCI </w:t>
      </w:r>
      <w:r w:rsidR="00382530" w:rsidRPr="00022DFC">
        <w:rPr>
          <w:rFonts w:ascii="Times New Roman" w:hAnsi="Times New Roman"/>
          <w:szCs w:val="20"/>
        </w:rPr>
        <w:t>[10]</w:t>
      </w:r>
    </w:p>
    <w:p w14:paraId="4E7D6092" w14:textId="77777777" w:rsidR="00B90E29" w:rsidRPr="00022DFC" w:rsidRDefault="00B90E29" w:rsidP="00D80403">
      <w:pPr>
        <w:pStyle w:val="ListParagraph"/>
        <w:numPr>
          <w:ilvl w:val="1"/>
          <w:numId w:val="13"/>
        </w:numPr>
        <w:rPr>
          <w:rFonts w:ascii="Times New Roman" w:hAnsi="Times New Roman"/>
          <w:szCs w:val="20"/>
        </w:rPr>
      </w:pPr>
      <w:r w:rsidRPr="00022DFC">
        <w:rPr>
          <w:rFonts w:ascii="Times New Roman" w:hAnsi="Times New Roman"/>
          <w:szCs w:val="20"/>
        </w:rPr>
        <w:t>A-CSI triggering not in scope as it does not relate to improving MCS selection</w:t>
      </w:r>
      <w:r w:rsidR="00382530" w:rsidRPr="00022DFC">
        <w:rPr>
          <w:rFonts w:ascii="Times New Roman" w:hAnsi="Times New Roman"/>
          <w:szCs w:val="20"/>
        </w:rPr>
        <w:t xml:space="preserve"> [10]</w:t>
      </w:r>
      <w:r w:rsidRPr="00022DFC">
        <w:rPr>
          <w:rFonts w:ascii="Times New Roman" w:hAnsi="Times New Roman"/>
          <w:szCs w:val="20"/>
        </w:rPr>
        <w:t xml:space="preserve"> </w:t>
      </w:r>
    </w:p>
    <w:p w14:paraId="3AEE97F5" w14:textId="77777777" w:rsidR="00F84EE1" w:rsidRPr="00022DFC" w:rsidRDefault="00F84EE1" w:rsidP="00D80403">
      <w:pPr>
        <w:pStyle w:val="ListParagraph"/>
        <w:numPr>
          <w:ilvl w:val="1"/>
          <w:numId w:val="13"/>
        </w:numPr>
        <w:rPr>
          <w:rFonts w:ascii="Times New Roman" w:hAnsi="Times New Roman"/>
          <w:szCs w:val="20"/>
        </w:rPr>
      </w:pPr>
      <w:r w:rsidRPr="00022DFC">
        <w:rPr>
          <w:rFonts w:ascii="Times New Roman" w:hAnsi="Times New Roman"/>
          <w:szCs w:val="20"/>
        </w:rPr>
        <w:t>Waste of resource/</w:t>
      </w:r>
      <w:r w:rsidR="00BF2E9A" w:rsidRPr="00022DFC">
        <w:rPr>
          <w:rFonts w:ascii="Times New Roman" w:hAnsi="Times New Roman"/>
          <w:szCs w:val="20"/>
        </w:rPr>
        <w:t>increased power consumption</w:t>
      </w:r>
      <w:r w:rsidRPr="00022DFC">
        <w:rPr>
          <w:rFonts w:ascii="Times New Roman" w:hAnsi="Times New Roman"/>
          <w:szCs w:val="20"/>
        </w:rPr>
        <w:t xml:space="preserve"> since no retransmission is needed 99% of the time</w:t>
      </w:r>
      <w:r w:rsidR="00882ED2" w:rsidRPr="00022DFC">
        <w:rPr>
          <w:rFonts w:ascii="Times New Roman" w:hAnsi="Times New Roman"/>
          <w:szCs w:val="20"/>
        </w:rPr>
        <w:t xml:space="preserve"> [12]</w:t>
      </w:r>
    </w:p>
    <w:p w14:paraId="6E486074" w14:textId="77777777" w:rsidR="00CB0523" w:rsidRPr="00022DFC" w:rsidRDefault="00CB0523" w:rsidP="00D80403">
      <w:pPr>
        <w:pStyle w:val="ListParagraph"/>
        <w:numPr>
          <w:ilvl w:val="1"/>
          <w:numId w:val="13"/>
        </w:numPr>
        <w:rPr>
          <w:rFonts w:ascii="Times New Roman" w:hAnsi="Times New Roman"/>
          <w:szCs w:val="20"/>
        </w:rPr>
      </w:pPr>
      <w:r w:rsidRPr="00022DFC">
        <w:rPr>
          <w:rFonts w:ascii="Times New Roman" w:hAnsi="Times New Roman"/>
          <w:szCs w:val="20"/>
        </w:rPr>
        <w:t>Accuracy of the CSI report is limited by interference burstiness</w:t>
      </w:r>
      <w:r w:rsidR="0091563D" w:rsidRPr="00022DFC">
        <w:rPr>
          <w:rFonts w:ascii="Times New Roman" w:hAnsi="Times New Roman"/>
          <w:szCs w:val="20"/>
        </w:rPr>
        <w:t xml:space="preserve"> [20]</w:t>
      </w:r>
    </w:p>
    <w:p w14:paraId="69A922CC" w14:textId="77777777" w:rsidR="00FF0292" w:rsidRPr="00022DFC" w:rsidRDefault="00FF0292" w:rsidP="00022DFC">
      <w:pPr>
        <w:pStyle w:val="ListParagraph"/>
        <w:rPr>
          <w:rFonts w:ascii="Times New Roman" w:hAnsi="Times New Roman"/>
          <w:szCs w:val="20"/>
        </w:rPr>
      </w:pPr>
    </w:p>
    <w:p w14:paraId="18A8D23D" w14:textId="77777777" w:rsidR="003B5AE4" w:rsidRPr="00022DFC" w:rsidRDefault="003B5AE4" w:rsidP="00022DFC">
      <w:pPr>
        <w:rPr>
          <w:szCs w:val="20"/>
        </w:rPr>
      </w:pPr>
      <w:r w:rsidRPr="00022DFC">
        <w:rPr>
          <w:szCs w:val="20"/>
        </w:rPr>
        <w:t xml:space="preserve">Several contributions discussed potential benefits and drawbacks of supporting triggering of a </w:t>
      </w:r>
      <w:r w:rsidR="00772F5F" w:rsidRPr="00022DFC">
        <w:rPr>
          <w:szCs w:val="20"/>
        </w:rPr>
        <w:t xml:space="preserve">CSI-RS/SRS and/or </w:t>
      </w:r>
      <w:r w:rsidRPr="00022DFC">
        <w:rPr>
          <w:szCs w:val="20"/>
        </w:rPr>
        <w:t xml:space="preserve">A-CSI report by </w:t>
      </w:r>
      <w:r w:rsidR="00772F5F" w:rsidRPr="00022DFC">
        <w:rPr>
          <w:szCs w:val="20"/>
        </w:rPr>
        <w:t>NACK</w:t>
      </w:r>
      <w:r w:rsidRPr="00022DFC">
        <w:rPr>
          <w:szCs w:val="20"/>
        </w:rPr>
        <w:t>:</w:t>
      </w:r>
    </w:p>
    <w:p w14:paraId="1F9637BE" w14:textId="77777777" w:rsidR="00836909" w:rsidRPr="00022DFC" w:rsidRDefault="00836909" w:rsidP="00022DFC">
      <w:pPr>
        <w:rPr>
          <w:b/>
          <w:bCs/>
          <w:szCs w:val="20"/>
        </w:rPr>
      </w:pPr>
      <w:r w:rsidRPr="00022DFC">
        <w:rPr>
          <w:b/>
          <w:bCs/>
          <w:szCs w:val="20"/>
        </w:rPr>
        <w:t>Issue #1-2: Support CSI-RS/SRS</w:t>
      </w:r>
      <w:r w:rsidR="00772F5F" w:rsidRPr="00022DFC">
        <w:rPr>
          <w:b/>
          <w:bCs/>
          <w:szCs w:val="20"/>
        </w:rPr>
        <w:t>/A-CSI report</w:t>
      </w:r>
      <w:r w:rsidRPr="00022DFC">
        <w:rPr>
          <w:b/>
          <w:bCs/>
          <w:szCs w:val="20"/>
        </w:rPr>
        <w:t xml:space="preserve"> triggering by NACK</w:t>
      </w:r>
    </w:p>
    <w:p w14:paraId="60E535BC" w14:textId="77777777" w:rsidR="00836909" w:rsidRPr="00022DFC" w:rsidRDefault="00836909" w:rsidP="00D80403">
      <w:pPr>
        <w:pStyle w:val="ListParagraph"/>
        <w:numPr>
          <w:ilvl w:val="0"/>
          <w:numId w:val="14"/>
        </w:numPr>
        <w:rPr>
          <w:rFonts w:ascii="Times New Roman" w:hAnsi="Times New Roman"/>
          <w:szCs w:val="20"/>
        </w:rPr>
      </w:pPr>
      <w:r w:rsidRPr="00022DFC">
        <w:rPr>
          <w:rFonts w:ascii="Times New Roman" w:hAnsi="Times New Roman"/>
          <w:szCs w:val="20"/>
        </w:rPr>
        <w:t>Yes: Huawei [3], ZTE [15], Qualcomm [25]</w:t>
      </w:r>
    </w:p>
    <w:p w14:paraId="544B5299" w14:textId="77777777" w:rsidR="0067649C" w:rsidRPr="00022DFC" w:rsidRDefault="00483C73" w:rsidP="00D80403">
      <w:pPr>
        <w:pStyle w:val="ListParagraph"/>
        <w:numPr>
          <w:ilvl w:val="1"/>
          <w:numId w:val="14"/>
        </w:numPr>
        <w:rPr>
          <w:rFonts w:ascii="Times New Roman" w:hAnsi="Times New Roman"/>
          <w:szCs w:val="20"/>
        </w:rPr>
      </w:pPr>
      <w:r w:rsidRPr="00022DFC">
        <w:rPr>
          <w:rFonts w:ascii="Times New Roman" w:hAnsi="Times New Roman"/>
          <w:szCs w:val="20"/>
        </w:rPr>
        <w:t>Very small</w:t>
      </w:r>
      <w:r w:rsidR="0067649C" w:rsidRPr="00022DFC">
        <w:rPr>
          <w:rFonts w:ascii="Times New Roman" w:hAnsi="Times New Roman"/>
          <w:szCs w:val="20"/>
        </w:rPr>
        <w:t xml:space="preserve"> uplink overhead </w:t>
      </w:r>
      <w:r w:rsidRPr="00022DFC">
        <w:rPr>
          <w:rFonts w:ascii="Times New Roman" w:hAnsi="Times New Roman"/>
          <w:szCs w:val="20"/>
        </w:rPr>
        <w:t>compared to</w:t>
      </w:r>
      <w:r w:rsidR="0067649C" w:rsidRPr="00022DFC">
        <w:rPr>
          <w:rFonts w:ascii="Times New Roman" w:hAnsi="Times New Roman"/>
          <w:szCs w:val="20"/>
        </w:rPr>
        <w:t xml:space="preserve"> P/SP-CSI with short periodicity [3]</w:t>
      </w:r>
    </w:p>
    <w:p w14:paraId="68ACA799" w14:textId="77777777" w:rsidR="0067649C" w:rsidRPr="00022DFC" w:rsidRDefault="0067649C" w:rsidP="00D80403">
      <w:pPr>
        <w:pStyle w:val="ListParagraph"/>
        <w:numPr>
          <w:ilvl w:val="1"/>
          <w:numId w:val="14"/>
        </w:numPr>
        <w:rPr>
          <w:rFonts w:ascii="Times New Roman" w:hAnsi="Times New Roman"/>
          <w:szCs w:val="20"/>
        </w:rPr>
      </w:pPr>
      <w:r w:rsidRPr="00022DFC">
        <w:rPr>
          <w:rFonts w:ascii="Times New Roman" w:hAnsi="Times New Roman"/>
          <w:szCs w:val="20"/>
        </w:rPr>
        <w:t>P/SP-CSI may not provide fresh information since there is no processing time requirement [3]</w:t>
      </w:r>
    </w:p>
    <w:p w14:paraId="42A687A0" w14:textId="77777777" w:rsidR="00836909" w:rsidRPr="00022DFC" w:rsidRDefault="00483C73" w:rsidP="00D80403">
      <w:pPr>
        <w:pStyle w:val="ListParagraph"/>
        <w:numPr>
          <w:ilvl w:val="1"/>
          <w:numId w:val="14"/>
        </w:numPr>
        <w:rPr>
          <w:rFonts w:ascii="Times New Roman" w:hAnsi="Times New Roman"/>
          <w:szCs w:val="20"/>
        </w:rPr>
      </w:pPr>
      <w:r w:rsidRPr="00022DFC">
        <w:rPr>
          <w:rFonts w:ascii="Times New Roman" w:hAnsi="Times New Roman"/>
          <w:szCs w:val="20"/>
        </w:rPr>
        <w:t xml:space="preserve">Difficult to meet </w:t>
      </w:r>
      <w:r w:rsidR="00836909" w:rsidRPr="00022DFC">
        <w:rPr>
          <w:rFonts w:ascii="Times New Roman" w:hAnsi="Times New Roman"/>
          <w:szCs w:val="20"/>
        </w:rPr>
        <w:t>1-2 ms latency</w:t>
      </w:r>
      <w:r w:rsidRPr="00022DFC">
        <w:rPr>
          <w:rFonts w:ascii="Times New Roman" w:hAnsi="Times New Roman"/>
          <w:szCs w:val="20"/>
        </w:rPr>
        <w:t xml:space="preserve"> if gNB needs to trigger CSI-RS [3]</w:t>
      </w:r>
    </w:p>
    <w:p w14:paraId="09ADE650" w14:textId="77777777" w:rsidR="00836909" w:rsidRPr="00022DFC" w:rsidRDefault="00836909" w:rsidP="00D80403">
      <w:pPr>
        <w:pStyle w:val="ListParagraph"/>
        <w:numPr>
          <w:ilvl w:val="1"/>
          <w:numId w:val="14"/>
        </w:numPr>
        <w:rPr>
          <w:rFonts w:ascii="Times New Roman" w:hAnsi="Times New Roman"/>
          <w:szCs w:val="20"/>
        </w:rPr>
      </w:pPr>
      <w:r w:rsidRPr="00022DFC">
        <w:rPr>
          <w:rFonts w:ascii="Times New Roman" w:hAnsi="Times New Roman"/>
          <w:szCs w:val="20"/>
        </w:rPr>
        <w:t>Avoids excessive overhead of low CSI-RS periodicity/CSI report</w:t>
      </w:r>
      <w:r w:rsidR="0091237C" w:rsidRPr="00022DFC">
        <w:rPr>
          <w:rFonts w:ascii="Times New Roman" w:hAnsi="Times New Roman"/>
          <w:szCs w:val="20"/>
        </w:rPr>
        <w:t xml:space="preserve"> [3][25]</w:t>
      </w:r>
    </w:p>
    <w:p w14:paraId="6F692EBA" w14:textId="77777777" w:rsidR="00774950" w:rsidRPr="00022DFC" w:rsidRDefault="00774950" w:rsidP="00D80403">
      <w:pPr>
        <w:pStyle w:val="ListParagraph"/>
        <w:numPr>
          <w:ilvl w:val="1"/>
          <w:numId w:val="14"/>
        </w:numPr>
        <w:rPr>
          <w:rFonts w:ascii="Times New Roman" w:hAnsi="Times New Roman"/>
          <w:szCs w:val="20"/>
        </w:rPr>
      </w:pPr>
      <w:r w:rsidRPr="00022DFC">
        <w:rPr>
          <w:rFonts w:ascii="Times New Roman" w:hAnsi="Times New Roman"/>
          <w:szCs w:val="20"/>
        </w:rPr>
        <w:t>Can be used with semi-persistently scheduled PDSCH</w:t>
      </w:r>
      <w:r w:rsidR="0091237C" w:rsidRPr="00022DFC">
        <w:rPr>
          <w:rFonts w:ascii="Times New Roman" w:hAnsi="Times New Roman"/>
          <w:szCs w:val="20"/>
        </w:rPr>
        <w:t xml:space="preserve"> [25]</w:t>
      </w:r>
    </w:p>
    <w:p w14:paraId="6B5ECA8B" w14:textId="77777777" w:rsidR="00836909" w:rsidRPr="00022DFC" w:rsidRDefault="00836909" w:rsidP="00D80403">
      <w:pPr>
        <w:pStyle w:val="ListParagraph"/>
        <w:numPr>
          <w:ilvl w:val="0"/>
          <w:numId w:val="14"/>
        </w:numPr>
        <w:rPr>
          <w:rFonts w:ascii="Times New Roman" w:hAnsi="Times New Roman"/>
          <w:szCs w:val="20"/>
        </w:rPr>
      </w:pPr>
      <w:r w:rsidRPr="00022DFC">
        <w:rPr>
          <w:rFonts w:ascii="Times New Roman" w:hAnsi="Times New Roman"/>
          <w:szCs w:val="20"/>
        </w:rPr>
        <w:t xml:space="preserve">No: Spreadtrum [9], </w:t>
      </w:r>
      <w:r w:rsidR="00F70460" w:rsidRPr="00022DFC">
        <w:rPr>
          <w:rFonts w:ascii="Times New Roman" w:hAnsi="Times New Roman"/>
          <w:szCs w:val="20"/>
        </w:rPr>
        <w:t xml:space="preserve">Samsung [10], </w:t>
      </w:r>
      <w:r w:rsidRPr="00022DFC">
        <w:rPr>
          <w:rFonts w:ascii="Times New Roman" w:hAnsi="Times New Roman"/>
          <w:szCs w:val="20"/>
        </w:rPr>
        <w:t>Panasonic [19], Mediatek [21]</w:t>
      </w:r>
      <w:r w:rsidR="003809F2" w:rsidRPr="00022DFC">
        <w:rPr>
          <w:rFonts w:ascii="Times New Roman" w:hAnsi="Times New Roman"/>
          <w:szCs w:val="20"/>
        </w:rPr>
        <w:t>, Nokia [17]</w:t>
      </w:r>
    </w:p>
    <w:p w14:paraId="2E8D1D73" w14:textId="77777777" w:rsidR="00836909" w:rsidRPr="00022DFC" w:rsidRDefault="00836909" w:rsidP="00D80403">
      <w:pPr>
        <w:pStyle w:val="ListParagraph"/>
        <w:numPr>
          <w:ilvl w:val="1"/>
          <w:numId w:val="14"/>
        </w:numPr>
        <w:rPr>
          <w:rFonts w:ascii="Times New Roman" w:hAnsi="Times New Roman"/>
          <w:szCs w:val="20"/>
        </w:rPr>
      </w:pPr>
      <w:r w:rsidRPr="00022DFC">
        <w:rPr>
          <w:rFonts w:ascii="Times New Roman" w:hAnsi="Times New Roman"/>
          <w:szCs w:val="20"/>
        </w:rPr>
        <w:t>No benefit over DL DCI triggering</w:t>
      </w:r>
      <w:r w:rsidR="00382530" w:rsidRPr="00022DFC">
        <w:rPr>
          <w:rFonts w:ascii="Times New Roman" w:hAnsi="Times New Roman"/>
          <w:szCs w:val="20"/>
        </w:rPr>
        <w:t xml:space="preserve"> [9]</w:t>
      </w:r>
    </w:p>
    <w:p w14:paraId="76AF8E6E" w14:textId="77777777" w:rsidR="00313569" w:rsidRPr="00022DFC" w:rsidRDefault="00313569" w:rsidP="00D80403">
      <w:pPr>
        <w:pStyle w:val="ListParagraph"/>
        <w:numPr>
          <w:ilvl w:val="1"/>
          <w:numId w:val="14"/>
        </w:numPr>
        <w:rPr>
          <w:rFonts w:ascii="Times New Roman" w:hAnsi="Times New Roman"/>
          <w:szCs w:val="20"/>
        </w:rPr>
      </w:pPr>
      <w:r w:rsidRPr="00022DFC">
        <w:rPr>
          <w:rFonts w:ascii="Times New Roman" w:hAnsi="Times New Roman"/>
          <w:szCs w:val="20"/>
        </w:rPr>
        <w:t>NACK-based CSI would be infrequent event [10]</w:t>
      </w:r>
    </w:p>
    <w:p w14:paraId="47F80101" w14:textId="77777777" w:rsidR="00836909" w:rsidRPr="00022DFC" w:rsidRDefault="00836909" w:rsidP="00D80403">
      <w:pPr>
        <w:pStyle w:val="ListParagraph"/>
        <w:numPr>
          <w:ilvl w:val="1"/>
          <w:numId w:val="14"/>
        </w:numPr>
        <w:rPr>
          <w:rFonts w:ascii="Times New Roman" w:hAnsi="Times New Roman"/>
          <w:szCs w:val="20"/>
        </w:rPr>
      </w:pPr>
      <w:r w:rsidRPr="00022DFC">
        <w:rPr>
          <w:rFonts w:ascii="Times New Roman" w:hAnsi="Times New Roman"/>
          <w:szCs w:val="20"/>
        </w:rPr>
        <w:t>Cannot dynamically indicate time offset and PUCCH resource (unless coupled with DCI)</w:t>
      </w:r>
    </w:p>
    <w:p w14:paraId="104B64B3" w14:textId="77777777" w:rsidR="00836909" w:rsidRPr="00022DFC" w:rsidRDefault="00836909" w:rsidP="00D80403">
      <w:pPr>
        <w:pStyle w:val="ListParagraph"/>
        <w:numPr>
          <w:ilvl w:val="1"/>
          <w:numId w:val="14"/>
        </w:numPr>
        <w:rPr>
          <w:rFonts w:ascii="Times New Roman" w:hAnsi="Times New Roman"/>
          <w:szCs w:val="20"/>
        </w:rPr>
      </w:pPr>
      <w:r w:rsidRPr="00022DFC">
        <w:rPr>
          <w:rFonts w:ascii="Times New Roman" w:hAnsi="Times New Roman"/>
          <w:szCs w:val="20"/>
        </w:rPr>
        <w:t>Would require blind decoding of PUCCH if CSI multiplexed with HARQ-ACK</w:t>
      </w:r>
      <w:r w:rsidR="00FF5EB3" w:rsidRPr="00022DFC">
        <w:rPr>
          <w:rFonts w:ascii="Times New Roman" w:hAnsi="Times New Roman"/>
          <w:szCs w:val="20"/>
        </w:rPr>
        <w:t xml:space="preserve"> [19]</w:t>
      </w:r>
    </w:p>
    <w:p w14:paraId="3762D8A1" w14:textId="77777777" w:rsidR="00836909" w:rsidRPr="00022DFC" w:rsidRDefault="00836909" w:rsidP="00D80403">
      <w:pPr>
        <w:pStyle w:val="ListParagraph"/>
        <w:numPr>
          <w:ilvl w:val="1"/>
          <w:numId w:val="14"/>
        </w:numPr>
        <w:rPr>
          <w:rFonts w:ascii="Times New Roman" w:hAnsi="Times New Roman"/>
          <w:szCs w:val="20"/>
        </w:rPr>
      </w:pPr>
      <w:r w:rsidRPr="00022DFC">
        <w:rPr>
          <w:rFonts w:ascii="Times New Roman" w:hAnsi="Times New Roman"/>
          <w:szCs w:val="20"/>
        </w:rPr>
        <w:t>No CSI available for further TB transmission in case of ACK</w:t>
      </w:r>
      <w:r w:rsidR="00FF5EB3" w:rsidRPr="00022DFC">
        <w:rPr>
          <w:rFonts w:ascii="Times New Roman" w:hAnsi="Times New Roman"/>
          <w:szCs w:val="20"/>
        </w:rPr>
        <w:t xml:space="preserve"> [19]</w:t>
      </w:r>
    </w:p>
    <w:p w14:paraId="661D7BC4" w14:textId="77777777" w:rsidR="00836909" w:rsidRPr="00022DFC" w:rsidRDefault="00836909" w:rsidP="00D80403">
      <w:pPr>
        <w:pStyle w:val="ListParagraph"/>
        <w:numPr>
          <w:ilvl w:val="1"/>
          <w:numId w:val="14"/>
        </w:numPr>
        <w:rPr>
          <w:rFonts w:ascii="Times New Roman" w:hAnsi="Times New Roman"/>
          <w:szCs w:val="20"/>
        </w:rPr>
      </w:pPr>
      <w:r w:rsidRPr="00022DFC">
        <w:rPr>
          <w:rFonts w:ascii="Times New Roman" w:hAnsi="Times New Roman"/>
          <w:szCs w:val="20"/>
        </w:rPr>
        <w:t>May increase power consumption by requiring unnecessary A-CSI computation 99% of the time</w:t>
      </w:r>
      <w:r w:rsidR="00313569" w:rsidRPr="00022DFC">
        <w:rPr>
          <w:rFonts w:ascii="Times New Roman" w:hAnsi="Times New Roman"/>
          <w:szCs w:val="20"/>
        </w:rPr>
        <w:t xml:space="preserve"> [21]</w:t>
      </w:r>
    </w:p>
    <w:p w14:paraId="142201E5" w14:textId="77777777" w:rsidR="00F70460" w:rsidRPr="00022DFC" w:rsidRDefault="00F70460" w:rsidP="00D80403">
      <w:pPr>
        <w:pStyle w:val="ListParagraph"/>
        <w:numPr>
          <w:ilvl w:val="1"/>
          <w:numId w:val="14"/>
        </w:numPr>
        <w:rPr>
          <w:rFonts w:ascii="Times New Roman" w:hAnsi="Times New Roman"/>
          <w:szCs w:val="20"/>
        </w:rPr>
      </w:pPr>
      <w:r w:rsidRPr="00022DFC">
        <w:rPr>
          <w:rFonts w:ascii="Times New Roman" w:hAnsi="Times New Roman"/>
          <w:szCs w:val="20"/>
        </w:rPr>
        <w:lastRenderedPageBreak/>
        <w:t>gNB can always schedule very conservatively after a NACK which occurs &lt;1%, thus little impact on spectral efficiency</w:t>
      </w:r>
      <w:r w:rsidR="00F05802" w:rsidRPr="00022DFC">
        <w:rPr>
          <w:rFonts w:ascii="Times New Roman" w:hAnsi="Times New Roman"/>
          <w:szCs w:val="20"/>
        </w:rPr>
        <w:t xml:space="preserve"> [10]</w:t>
      </w:r>
    </w:p>
    <w:p w14:paraId="77AF730C" w14:textId="77777777" w:rsidR="003809F2" w:rsidRPr="00022DFC" w:rsidRDefault="003809F2" w:rsidP="00D80403">
      <w:pPr>
        <w:pStyle w:val="ListParagraph"/>
        <w:numPr>
          <w:ilvl w:val="1"/>
          <w:numId w:val="14"/>
        </w:numPr>
        <w:rPr>
          <w:rFonts w:ascii="Times New Roman" w:hAnsi="Times New Roman"/>
          <w:szCs w:val="20"/>
        </w:rPr>
      </w:pPr>
      <w:r w:rsidRPr="00022DFC">
        <w:rPr>
          <w:rFonts w:ascii="Times New Roman" w:hAnsi="Times New Roman"/>
          <w:szCs w:val="20"/>
        </w:rPr>
        <w:t>Reduced network control over CSI reporting [17]</w:t>
      </w:r>
    </w:p>
    <w:p w14:paraId="20DD90CB" w14:textId="77777777" w:rsidR="003809F2" w:rsidRPr="00022DFC" w:rsidRDefault="003809F2" w:rsidP="00D80403">
      <w:pPr>
        <w:pStyle w:val="ListParagraph"/>
        <w:numPr>
          <w:ilvl w:val="1"/>
          <w:numId w:val="14"/>
        </w:numPr>
        <w:rPr>
          <w:rFonts w:ascii="Times New Roman" w:hAnsi="Times New Roman"/>
          <w:szCs w:val="20"/>
        </w:rPr>
      </w:pPr>
      <w:r w:rsidRPr="00022DFC">
        <w:rPr>
          <w:rFonts w:ascii="Times New Roman" w:hAnsi="Times New Roman"/>
          <w:szCs w:val="20"/>
        </w:rPr>
        <w:t>Overhead from frequent CSI-RS transmission [17]</w:t>
      </w:r>
    </w:p>
    <w:p w14:paraId="6F0871EB" w14:textId="77777777" w:rsidR="007057BB" w:rsidRPr="00022DFC" w:rsidRDefault="007057BB" w:rsidP="00022DFC">
      <w:pPr>
        <w:rPr>
          <w:szCs w:val="20"/>
        </w:rPr>
      </w:pPr>
    </w:p>
    <w:p w14:paraId="32072AB9" w14:textId="77777777" w:rsidR="00772F5F" w:rsidRPr="00022DFC" w:rsidRDefault="00772F5F" w:rsidP="00022DFC">
      <w:pPr>
        <w:rPr>
          <w:szCs w:val="20"/>
        </w:rPr>
      </w:pPr>
      <w:r w:rsidRPr="00022DFC">
        <w:rPr>
          <w:szCs w:val="20"/>
        </w:rPr>
        <w:t>Several contributions discuss potential benefits and drawbacks of supporting triggering a A-CSI report by group DCI:</w:t>
      </w:r>
    </w:p>
    <w:p w14:paraId="57FED9D7" w14:textId="77777777" w:rsidR="00CB0523" w:rsidRPr="00022DFC" w:rsidRDefault="00CB0523" w:rsidP="00022DFC">
      <w:pPr>
        <w:rPr>
          <w:b/>
          <w:bCs/>
          <w:szCs w:val="20"/>
        </w:rPr>
      </w:pPr>
      <w:r w:rsidRPr="00022DFC">
        <w:rPr>
          <w:b/>
          <w:bCs/>
          <w:szCs w:val="20"/>
        </w:rPr>
        <w:t>Issue #1-</w:t>
      </w:r>
      <w:r w:rsidR="00836909" w:rsidRPr="00022DFC">
        <w:rPr>
          <w:b/>
          <w:bCs/>
          <w:szCs w:val="20"/>
        </w:rPr>
        <w:t>3</w:t>
      </w:r>
      <w:r w:rsidRPr="00022DFC">
        <w:rPr>
          <w:b/>
          <w:bCs/>
          <w:szCs w:val="20"/>
        </w:rPr>
        <w:t>: Support A-CSI triggering on PUCCH by group DCI</w:t>
      </w:r>
    </w:p>
    <w:p w14:paraId="66F7F6C1" w14:textId="77777777" w:rsidR="00CB0523" w:rsidRPr="00022DFC" w:rsidRDefault="00CB0523" w:rsidP="00D80403">
      <w:pPr>
        <w:pStyle w:val="ListParagraph"/>
        <w:numPr>
          <w:ilvl w:val="0"/>
          <w:numId w:val="14"/>
        </w:numPr>
        <w:rPr>
          <w:rFonts w:ascii="Times New Roman" w:hAnsi="Times New Roman"/>
          <w:szCs w:val="20"/>
        </w:rPr>
      </w:pPr>
      <w:r w:rsidRPr="00022DFC">
        <w:rPr>
          <w:rFonts w:ascii="Times New Roman" w:hAnsi="Times New Roman"/>
          <w:szCs w:val="20"/>
        </w:rPr>
        <w:t xml:space="preserve">Yes: </w:t>
      </w:r>
      <w:r w:rsidR="007D31C0" w:rsidRPr="00022DFC">
        <w:rPr>
          <w:rFonts w:ascii="Times New Roman" w:hAnsi="Times New Roman"/>
          <w:szCs w:val="20"/>
        </w:rPr>
        <w:t>Intel [20]</w:t>
      </w:r>
    </w:p>
    <w:p w14:paraId="51C2284C" w14:textId="77777777" w:rsidR="008D1DD4" w:rsidRPr="00022DFC" w:rsidRDefault="008D1DD4" w:rsidP="00D80403">
      <w:pPr>
        <w:pStyle w:val="ListParagraph"/>
        <w:numPr>
          <w:ilvl w:val="1"/>
          <w:numId w:val="14"/>
        </w:numPr>
        <w:rPr>
          <w:rFonts w:ascii="Times New Roman" w:hAnsi="Times New Roman"/>
          <w:szCs w:val="20"/>
        </w:rPr>
      </w:pPr>
      <w:r w:rsidRPr="00022DFC">
        <w:rPr>
          <w:rFonts w:ascii="Times New Roman" w:hAnsi="Times New Roman"/>
          <w:szCs w:val="20"/>
        </w:rPr>
        <w:t>Allows for link adaptation of initial PDSCH transmission</w:t>
      </w:r>
    </w:p>
    <w:p w14:paraId="2090D1D0" w14:textId="77777777" w:rsidR="008D1DD4" w:rsidRPr="00022DFC" w:rsidRDefault="008D1DD4" w:rsidP="00D80403">
      <w:pPr>
        <w:pStyle w:val="ListParagraph"/>
        <w:numPr>
          <w:ilvl w:val="1"/>
          <w:numId w:val="14"/>
        </w:numPr>
        <w:rPr>
          <w:rFonts w:ascii="Times New Roman" w:hAnsi="Times New Roman"/>
          <w:szCs w:val="20"/>
        </w:rPr>
      </w:pPr>
      <w:r w:rsidRPr="00022DFC">
        <w:rPr>
          <w:rFonts w:ascii="Times New Roman" w:hAnsi="Times New Roman"/>
          <w:szCs w:val="20"/>
        </w:rPr>
        <w:t>No additional overhead to unicast DCI formats</w:t>
      </w:r>
    </w:p>
    <w:p w14:paraId="6ECDE91C" w14:textId="77777777" w:rsidR="008D1DD4" w:rsidRPr="00022DFC" w:rsidRDefault="008D1DD4" w:rsidP="00D80403">
      <w:pPr>
        <w:pStyle w:val="ListParagraph"/>
        <w:numPr>
          <w:ilvl w:val="1"/>
          <w:numId w:val="14"/>
        </w:numPr>
        <w:rPr>
          <w:rFonts w:ascii="Times New Roman" w:hAnsi="Times New Roman"/>
          <w:szCs w:val="20"/>
        </w:rPr>
      </w:pPr>
      <w:r w:rsidRPr="00022DFC">
        <w:rPr>
          <w:rFonts w:ascii="Times New Roman" w:hAnsi="Times New Roman"/>
          <w:szCs w:val="20"/>
        </w:rPr>
        <w:t>Can minimize specification impact by following A-SRS triggered by GC-DCI</w:t>
      </w:r>
    </w:p>
    <w:p w14:paraId="6C74BB20" w14:textId="6809CBE0" w:rsidR="00CB0523" w:rsidRPr="00022DFC" w:rsidRDefault="00CB0523" w:rsidP="00D80403">
      <w:pPr>
        <w:pStyle w:val="ListParagraph"/>
        <w:numPr>
          <w:ilvl w:val="0"/>
          <w:numId w:val="14"/>
        </w:numPr>
        <w:rPr>
          <w:rFonts w:ascii="Times New Roman" w:hAnsi="Times New Roman"/>
          <w:szCs w:val="20"/>
        </w:rPr>
      </w:pPr>
      <w:r w:rsidRPr="00022DFC">
        <w:rPr>
          <w:rFonts w:ascii="Times New Roman" w:hAnsi="Times New Roman"/>
          <w:szCs w:val="20"/>
        </w:rPr>
        <w:t>Maybe</w:t>
      </w:r>
      <w:r w:rsidR="00BA229E" w:rsidRPr="00022DFC">
        <w:rPr>
          <w:rFonts w:ascii="Times New Roman" w:hAnsi="Times New Roman"/>
          <w:szCs w:val="20"/>
        </w:rPr>
        <w:t>/study further</w:t>
      </w:r>
      <w:r w:rsidRPr="00022DFC">
        <w:rPr>
          <w:rFonts w:ascii="Times New Roman" w:hAnsi="Times New Roman"/>
          <w:szCs w:val="20"/>
        </w:rPr>
        <w:t xml:space="preserve">: </w:t>
      </w:r>
      <w:r w:rsidR="00ED37A9" w:rsidRPr="00022DFC">
        <w:rPr>
          <w:rFonts w:ascii="Times New Roman" w:hAnsi="Times New Roman"/>
          <w:szCs w:val="20"/>
        </w:rPr>
        <w:t>Samsung [10]</w:t>
      </w:r>
      <w:r w:rsidR="008D1DD4" w:rsidRPr="00022DFC">
        <w:rPr>
          <w:rFonts w:ascii="Times New Roman" w:hAnsi="Times New Roman"/>
          <w:szCs w:val="20"/>
        </w:rPr>
        <w:t xml:space="preserve">, </w:t>
      </w:r>
      <w:r w:rsidR="00200BBB" w:rsidRPr="00022DFC">
        <w:rPr>
          <w:rFonts w:ascii="Times New Roman" w:hAnsi="Times New Roman"/>
          <w:szCs w:val="20"/>
        </w:rPr>
        <w:t>Sharp [23]</w:t>
      </w:r>
    </w:p>
    <w:p w14:paraId="553BA074" w14:textId="77777777" w:rsidR="00CB0523" w:rsidRPr="00022DFC" w:rsidRDefault="00CB0523" w:rsidP="00D80403">
      <w:pPr>
        <w:pStyle w:val="ListParagraph"/>
        <w:numPr>
          <w:ilvl w:val="0"/>
          <w:numId w:val="14"/>
        </w:numPr>
        <w:rPr>
          <w:rFonts w:ascii="Times New Roman" w:hAnsi="Times New Roman"/>
          <w:szCs w:val="20"/>
        </w:rPr>
      </w:pPr>
      <w:r w:rsidRPr="00022DFC">
        <w:rPr>
          <w:rFonts w:ascii="Times New Roman" w:hAnsi="Times New Roman"/>
          <w:szCs w:val="20"/>
        </w:rPr>
        <w:t xml:space="preserve">No: </w:t>
      </w:r>
      <w:r w:rsidR="007D31C0" w:rsidRPr="00022DFC">
        <w:rPr>
          <w:rFonts w:ascii="Times New Roman" w:hAnsi="Times New Roman"/>
          <w:szCs w:val="20"/>
        </w:rPr>
        <w:t>CATT [6]</w:t>
      </w:r>
      <w:r w:rsidR="00ED37A9" w:rsidRPr="00022DFC">
        <w:rPr>
          <w:rFonts w:ascii="Times New Roman" w:hAnsi="Times New Roman"/>
          <w:szCs w:val="20"/>
        </w:rPr>
        <w:t>, Spreadtrum [9]</w:t>
      </w:r>
      <w:r w:rsidR="005574BD" w:rsidRPr="00022DFC">
        <w:rPr>
          <w:rFonts w:ascii="Times New Roman" w:hAnsi="Times New Roman"/>
          <w:szCs w:val="20"/>
        </w:rPr>
        <w:t>, ZTE [15]</w:t>
      </w:r>
      <w:r w:rsidR="007E13FD" w:rsidRPr="00022DFC">
        <w:rPr>
          <w:rFonts w:ascii="Times New Roman" w:hAnsi="Times New Roman"/>
          <w:szCs w:val="20"/>
        </w:rPr>
        <w:t xml:space="preserve">, </w:t>
      </w:r>
      <w:r w:rsidR="003809F2" w:rsidRPr="00022DFC">
        <w:rPr>
          <w:rFonts w:ascii="Times New Roman" w:hAnsi="Times New Roman"/>
          <w:szCs w:val="20"/>
        </w:rPr>
        <w:t xml:space="preserve">Nokia [17], </w:t>
      </w:r>
      <w:r w:rsidR="007E13FD" w:rsidRPr="00022DFC">
        <w:rPr>
          <w:rFonts w:ascii="Times New Roman" w:hAnsi="Times New Roman"/>
          <w:szCs w:val="20"/>
        </w:rPr>
        <w:t>Mediatek [21]</w:t>
      </w:r>
    </w:p>
    <w:p w14:paraId="6B875648" w14:textId="77777777" w:rsidR="001F243F" w:rsidRPr="00022DFC" w:rsidRDefault="005574BD" w:rsidP="00D80403">
      <w:pPr>
        <w:pStyle w:val="ListParagraph"/>
        <w:numPr>
          <w:ilvl w:val="1"/>
          <w:numId w:val="14"/>
        </w:numPr>
        <w:rPr>
          <w:rFonts w:ascii="Times New Roman" w:hAnsi="Times New Roman"/>
          <w:szCs w:val="20"/>
        </w:rPr>
      </w:pPr>
      <w:r w:rsidRPr="00022DFC">
        <w:rPr>
          <w:rFonts w:ascii="Times New Roman" w:hAnsi="Times New Roman"/>
          <w:szCs w:val="20"/>
        </w:rPr>
        <w:t xml:space="preserve">Inefficient use of group DCI resource since packet arrivals are not synchronous between UEs </w:t>
      </w:r>
      <w:r w:rsidR="001F243F" w:rsidRPr="00022DFC">
        <w:rPr>
          <w:rFonts w:ascii="Times New Roman" w:hAnsi="Times New Roman"/>
          <w:szCs w:val="20"/>
        </w:rPr>
        <w:t>[6]</w:t>
      </w:r>
      <w:r w:rsidR="00222FCD" w:rsidRPr="00022DFC">
        <w:rPr>
          <w:rFonts w:ascii="Times New Roman" w:hAnsi="Times New Roman"/>
          <w:szCs w:val="20"/>
        </w:rPr>
        <w:t>[15]</w:t>
      </w:r>
      <w:r w:rsidR="00C82578" w:rsidRPr="00022DFC">
        <w:rPr>
          <w:rFonts w:ascii="Times New Roman" w:hAnsi="Times New Roman"/>
          <w:szCs w:val="20"/>
        </w:rPr>
        <w:t>[17]</w:t>
      </w:r>
    </w:p>
    <w:p w14:paraId="420607AF" w14:textId="77777777" w:rsidR="001F243F" w:rsidRPr="00022DFC" w:rsidRDefault="001F243F" w:rsidP="00D80403">
      <w:pPr>
        <w:pStyle w:val="ListParagraph"/>
        <w:numPr>
          <w:ilvl w:val="1"/>
          <w:numId w:val="14"/>
        </w:numPr>
        <w:rPr>
          <w:rFonts w:ascii="Times New Roman" w:hAnsi="Times New Roman"/>
          <w:szCs w:val="20"/>
        </w:rPr>
      </w:pPr>
      <w:r w:rsidRPr="00022DFC">
        <w:rPr>
          <w:rFonts w:ascii="Times New Roman" w:hAnsi="Times New Roman"/>
          <w:szCs w:val="20"/>
        </w:rPr>
        <w:t>No benefit over A-CSI on PUSCH w/o UL-SCH from PDCCH overhead perspective [6]</w:t>
      </w:r>
      <w:r w:rsidR="00A61E54" w:rsidRPr="00022DFC">
        <w:rPr>
          <w:rFonts w:ascii="Times New Roman" w:hAnsi="Times New Roman"/>
          <w:szCs w:val="20"/>
        </w:rPr>
        <w:t>[21]</w:t>
      </w:r>
    </w:p>
    <w:p w14:paraId="7C61A467" w14:textId="77777777" w:rsidR="00ED37A9" w:rsidRPr="00022DFC" w:rsidRDefault="00ED37A9" w:rsidP="00D80403">
      <w:pPr>
        <w:pStyle w:val="ListParagraph"/>
        <w:numPr>
          <w:ilvl w:val="1"/>
          <w:numId w:val="14"/>
        </w:numPr>
        <w:rPr>
          <w:rFonts w:ascii="Times New Roman" w:hAnsi="Times New Roman"/>
          <w:szCs w:val="20"/>
        </w:rPr>
      </w:pPr>
      <w:r w:rsidRPr="00022DFC">
        <w:rPr>
          <w:rFonts w:ascii="Times New Roman" w:hAnsi="Times New Roman"/>
          <w:szCs w:val="20"/>
        </w:rPr>
        <w:t xml:space="preserve">A-CSI report </w:t>
      </w:r>
      <w:r w:rsidR="001F243F" w:rsidRPr="00022DFC">
        <w:rPr>
          <w:rFonts w:ascii="Times New Roman" w:hAnsi="Times New Roman"/>
          <w:szCs w:val="20"/>
        </w:rPr>
        <w:t xml:space="preserve">is </w:t>
      </w:r>
      <w:r w:rsidRPr="00022DFC">
        <w:rPr>
          <w:rFonts w:ascii="Times New Roman" w:hAnsi="Times New Roman"/>
          <w:szCs w:val="20"/>
        </w:rPr>
        <w:t>related to UE-specific requirement</w:t>
      </w:r>
      <w:r w:rsidR="00382530" w:rsidRPr="00022DFC">
        <w:rPr>
          <w:rFonts w:ascii="Times New Roman" w:hAnsi="Times New Roman"/>
          <w:szCs w:val="20"/>
        </w:rPr>
        <w:t xml:space="preserve"> [9]</w:t>
      </w:r>
    </w:p>
    <w:p w14:paraId="48ED0FD5" w14:textId="77777777" w:rsidR="00ED37A9" w:rsidRPr="00022DFC" w:rsidRDefault="00ED37A9" w:rsidP="00D80403">
      <w:pPr>
        <w:pStyle w:val="ListParagraph"/>
        <w:numPr>
          <w:ilvl w:val="1"/>
          <w:numId w:val="14"/>
        </w:numPr>
        <w:rPr>
          <w:rFonts w:ascii="Times New Roman" w:hAnsi="Times New Roman"/>
          <w:szCs w:val="20"/>
        </w:rPr>
      </w:pPr>
      <w:r w:rsidRPr="00022DFC">
        <w:rPr>
          <w:rFonts w:ascii="Times New Roman" w:hAnsi="Times New Roman"/>
          <w:szCs w:val="20"/>
        </w:rPr>
        <w:t>Requires new DCI format, RNTI, issues with DCI size budget</w:t>
      </w:r>
      <w:r w:rsidR="008D1DD4" w:rsidRPr="00022DFC">
        <w:rPr>
          <w:rFonts w:ascii="Times New Roman" w:hAnsi="Times New Roman"/>
          <w:szCs w:val="20"/>
        </w:rPr>
        <w:t>, UE blind decoding burden</w:t>
      </w:r>
      <w:r w:rsidR="00C82578" w:rsidRPr="00022DFC">
        <w:rPr>
          <w:rFonts w:ascii="Times New Roman" w:hAnsi="Times New Roman"/>
          <w:szCs w:val="20"/>
        </w:rPr>
        <w:t xml:space="preserve"> [17]</w:t>
      </w:r>
    </w:p>
    <w:p w14:paraId="49854781" w14:textId="77777777" w:rsidR="002C408C" w:rsidRPr="00022DFC" w:rsidRDefault="002C408C" w:rsidP="00022DFC">
      <w:pPr>
        <w:rPr>
          <w:szCs w:val="20"/>
        </w:rPr>
      </w:pPr>
    </w:p>
    <w:p w14:paraId="1914F3A3" w14:textId="77777777" w:rsidR="00EF4DAF" w:rsidRPr="00022DFC" w:rsidRDefault="00772F5F" w:rsidP="00022DFC">
      <w:pPr>
        <w:rPr>
          <w:szCs w:val="20"/>
        </w:rPr>
      </w:pPr>
      <w:r w:rsidRPr="00022DFC">
        <w:rPr>
          <w:szCs w:val="20"/>
        </w:rPr>
        <w:t>One company proposed to trigger CSI-RS or SRS when PDSCH is successfully received but with a low margin:</w:t>
      </w:r>
    </w:p>
    <w:p w14:paraId="53D36A89" w14:textId="77777777" w:rsidR="002C408C" w:rsidRPr="00022DFC" w:rsidRDefault="002C408C" w:rsidP="00022DFC">
      <w:pPr>
        <w:rPr>
          <w:b/>
          <w:bCs/>
          <w:szCs w:val="20"/>
        </w:rPr>
      </w:pPr>
      <w:r w:rsidRPr="00022DFC">
        <w:rPr>
          <w:b/>
          <w:bCs/>
          <w:szCs w:val="20"/>
        </w:rPr>
        <w:t>Issue #1-4: Support CSI-RS/SRS triggering by low-margin ACK</w:t>
      </w:r>
    </w:p>
    <w:p w14:paraId="70AAFE0E" w14:textId="77777777" w:rsidR="00CE48D5" w:rsidRPr="00022DFC" w:rsidRDefault="00CE48D5" w:rsidP="00D80403">
      <w:pPr>
        <w:pStyle w:val="ListParagraph"/>
        <w:numPr>
          <w:ilvl w:val="0"/>
          <w:numId w:val="14"/>
        </w:numPr>
        <w:rPr>
          <w:rFonts w:ascii="Times New Roman" w:hAnsi="Times New Roman"/>
          <w:szCs w:val="20"/>
        </w:rPr>
      </w:pPr>
      <w:r w:rsidRPr="00022DFC">
        <w:rPr>
          <w:rFonts w:ascii="Times New Roman" w:hAnsi="Times New Roman"/>
          <w:szCs w:val="20"/>
        </w:rPr>
        <w:t>Yes: Qualcomm [25]</w:t>
      </w:r>
    </w:p>
    <w:p w14:paraId="6AE15BB0" w14:textId="77777777" w:rsidR="004464E0" w:rsidRPr="00022DFC" w:rsidRDefault="004464E0" w:rsidP="00D80403">
      <w:pPr>
        <w:pStyle w:val="ListParagraph"/>
        <w:numPr>
          <w:ilvl w:val="1"/>
          <w:numId w:val="14"/>
        </w:numPr>
        <w:rPr>
          <w:rFonts w:ascii="Times New Roman" w:hAnsi="Times New Roman"/>
          <w:szCs w:val="20"/>
        </w:rPr>
      </w:pPr>
      <w:r w:rsidRPr="00022DFC">
        <w:rPr>
          <w:rFonts w:ascii="Times New Roman" w:hAnsi="Times New Roman"/>
          <w:szCs w:val="20"/>
        </w:rPr>
        <w:t>To provide new report quickly when conditions start degrading</w:t>
      </w:r>
      <w:r w:rsidR="004A6E1B" w:rsidRPr="00022DFC">
        <w:rPr>
          <w:rFonts w:ascii="Times New Roman" w:hAnsi="Times New Roman"/>
          <w:szCs w:val="20"/>
        </w:rPr>
        <w:t xml:space="preserve"> [25]</w:t>
      </w:r>
    </w:p>
    <w:p w14:paraId="628771D6" w14:textId="77777777" w:rsidR="00EF4DAF" w:rsidRPr="00022DFC" w:rsidRDefault="00EF4DAF" w:rsidP="00022DFC">
      <w:pPr>
        <w:rPr>
          <w:b/>
          <w:bCs/>
          <w:szCs w:val="20"/>
          <w:u w:val="single"/>
        </w:rPr>
      </w:pPr>
    </w:p>
    <w:p w14:paraId="0127052C" w14:textId="77777777" w:rsidR="00836909" w:rsidRPr="00022DFC" w:rsidRDefault="00836909" w:rsidP="00022DFC">
      <w:pPr>
        <w:rPr>
          <w:szCs w:val="20"/>
        </w:rPr>
      </w:pPr>
      <w:r w:rsidRPr="00022DFC">
        <w:rPr>
          <w:b/>
          <w:bCs/>
          <w:szCs w:val="20"/>
          <w:u w:val="single"/>
          <w:shd w:val="clear" w:color="auto" w:fill="F79646" w:themeFill="accent6"/>
        </w:rPr>
        <w:t>Observations</w:t>
      </w:r>
      <w:r w:rsidR="00772F5F" w:rsidRPr="00022DFC">
        <w:rPr>
          <w:b/>
          <w:bCs/>
          <w:szCs w:val="20"/>
          <w:u w:val="single"/>
          <w:shd w:val="clear" w:color="auto" w:fill="F79646" w:themeFill="accent6"/>
        </w:rPr>
        <w:t xml:space="preserve"> on new triggering methods</w:t>
      </w:r>
      <w:r w:rsidR="00772F5F" w:rsidRPr="00022DFC">
        <w:rPr>
          <w:b/>
          <w:bCs/>
          <w:szCs w:val="20"/>
          <w:u w:val="single"/>
        </w:rPr>
        <w:t>.</w:t>
      </w:r>
    </w:p>
    <w:p w14:paraId="50FE2813" w14:textId="77777777" w:rsidR="00772F5F" w:rsidRPr="00022DFC" w:rsidRDefault="00836909" w:rsidP="00D80403">
      <w:pPr>
        <w:pStyle w:val="ListParagraph"/>
        <w:numPr>
          <w:ilvl w:val="0"/>
          <w:numId w:val="14"/>
        </w:numPr>
        <w:rPr>
          <w:rFonts w:ascii="Times New Roman" w:hAnsi="Times New Roman"/>
          <w:szCs w:val="20"/>
        </w:rPr>
      </w:pPr>
      <w:r w:rsidRPr="00022DFC">
        <w:rPr>
          <w:rFonts w:ascii="Times New Roman" w:hAnsi="Times New Roman"/>
          <w:szCs w:val="20"/>
        </w:rPr>
        <w:t>A majority of companies support triggering A-CSI from DL assignment</w:t>
      </w:r>
      <w:r w:rsidR="00772F5F" w:rsidRPr="00022DFC">
        <w:rPr>
          <w:rFonts w:ascii="Times New Roman" w:hAnsi="Times New Roman"/>
          <w:szCs w:val="20"/>
        </w:rPr>
        <w:t>. However, other companies expressed concerns that this may not provide benefit in the targeted scenarios.</w:t>
      </w:r>
    </w:p>
    <w:p w14:paraId="4154387F" w14:textId="77777777" w:rsidR="00836909" w:rsidRPr="00022DFC" w:rsidRDefault="00836909" w:rsidP="00D80403">
      <w:pPr>
        <w:pStyle w:val="ListParagraph"/>
        <w:numPr>
          <w:ilvl w:val="0"/>
          <w:numId w:val="14"/>
        </w:numPr>
        <w:rPr>
          <w:rFonts w:ascii="Times New Roman" w:hAnsi="Times New Roman"/>
          <w:szCs w:val="20"/>
        </w:rPr>
      </w:pPr>
      <w:r w:rsidRPr="00022DFC">
        <w:rPr>
          <w:rFonts w:ascii="Times New Roman" w:hAnsi="Times New Roman"/>
          <w:szCs w:val="20"/>
        </w:rPr>
        <w:t xml:space="preserve">Huawei [3], Samsung [10], ZTE [15], </w:t>
      </w:r>
      <w:proofErr w:type="spellStart"/>
      <w:r w:rsidRPr="00022DFC">
        <w:rPr>
          <w:rFonts w:ascii="Times New Roman" w:hAnsi="Times New Roman"/>
          <w:szCs w:val="20"/>
        </w:rPr>
        <w:t>InterDigital</w:t>
      </w:r>
      <w:proofErr w:type="spellEnd"/>
      <w:r w:rsidRPr="00022DFC">
        <w:rPr>
          <w:rFonts w:ascii="Times New Roman" w:hAnsi="Times New Roman"/>
          <w:szCs w:val="20"/>
        </w:rPr>
        <w:t xml:space="preserve"> [18] provided evaluation results:</w:t>
      </w:r>
    </w:p>
    <w:p w14:paraId="57082C0A" w14:textId="77777777" w:rsidR="00836909" w:rsidRPr="00022DFC" w:rsidRDefault="00836909" w:rsidP="00D80403">
      <w:pPr>
        <w:pStyle w:val="ListParagraph"/>
        <w:numPr>
          <w:ilvl w:val="1"/>
          <w:numId w:val="14"/>
        </w:numPr>
        <w:rPr>
          <w:rFonts w:ascii="Times New Roman" w:hAnsi="Times New Roman"/>
          <w:szCs w:val="20"/>
        </w:rPr>
      </w:pPr>
      <w:r w:rsidRPr="00022DFC">
        <w:rPr>
          <w:rFonts w:ascii="Times New Roman" w:hAnsi="Times New Roman"/>
          <w:szCs w:val="20"/>
        </w:rPr>
        <w:t>Huawei [3] observes gain of 37% in ratio of UEs satisfying 1 ms latency and 99.999% reliability at high load (500 p/s)</w:t>
      </w:r>
    </w:p>
    <w:p w14:paraId="6F8E558B" w14:textId="77777777" w:rsidR="00836909" w:rsidRPr="00022DFC" w:rsidRDefault="00836909" w:rsidP="00D80403">
      <w:pPr>
        <w:pStyle w:val="ListParagraph"/>
        <w:numPr>
          <w:ilvl w:val="1"/>
          <w:numId w:val="14"/>
        </w:numPr>
        <w:rPr>
          <w:rFonts w:ascii="Times New Roman" w:hAnsi="Times New Roman"/>
          <w:szCs w:val="20"/>
        </w:rPr>
      </w:pPr>
      <w:r w:rsidRPr="00022DFC">
        <w:rPr>
          <w:rFonts w:ascii="Times New Roman" w:hAnsi="Times New Roman"/>
          <w:szCs w:val="20"/>
        </w:rPr>
        <w:t>Samsung [10] observes loss from 90.2% to 84.6% in ratio of UEs satisfying 4 ms latency at 99.999% reliability, compared to SP-CSI on PUCCH</w:t>
      </w:r>
    </w:p>
    <w:p w14:paraId="4274B480" w14:textId="77777777" w:rsidR="00836909" w:rsidRPr="00022DFC" w:rsidRDefault="00836909" w:rsidP="00D80403">
      <w:pPr>
        <w:pStyle w:val="ListParagraph"/>
        <w:numPr>
          <w:ilvl w:val="1"/>
          <w:numId w:val="14"/>
        </w:numPr>
        <w:rPr>
          <w:rFonts w:ascii="Times New Roman" w:hAnsi="Times New Roman"/>
          <w:szCs w:val="20"/>
        </w:rPr>
      </w:pPr>
      <w:r w:rsidRPr="00022DFC">
        <w:rPr>
          <w:rFonts w:ascii="Times New Roman" w:hAnsi="Times New Roman"/>
          <w:szCs w:val="20"/>
        </w:rPr>
        <w:t>ZTE [15] observes a reduction of resource utilization from 1.59% to 1.38%</w:t>
      </w:r>
    </w:p>
    <w:p w14:paraId="123D67D9" w14:textId="77777777" w:rsidR="00836909" w:rsidRPr="00022DFC" w:rsidRDefault="00836909" w:rsidP="00D80403">
      <w:pPr>
        <w:pStyle w:val="ListParagraph"/>
        <w:numPr>
          <w:ilvl w:val="1"/>
          <w:numId w:val="14"/>
        </w:numPr>
        <w:rPr>
          <w:rFonts w:ascii="Times New Roman" w:hAnsi="Times New Roman"/>
          <w:szCs w:val="20"/>
        </w:rPr>
      </w:pPr>
      <w:proofErr w:type="spellStart"/>
      <w:r w:rsidRPr="00022DFC">
        <w:rPr>
          <w:rFonts w:ascii="Times New Roman" w:hAnsi="Times New Roman"/>
          <w:szCs w:val="20"/>
        </w:rPr>
        <w:t>InterDigital</w:t>
      </w:r>
      <w:proofErr w:type="spellEnd"/>
      <w:r w:rsidRPr="00022DFC">
        <w:rPr>
          <w:rFonts w:ascii="Times New Roman" w:hAnsi="Times New Roman"/>
          <w:szCs w:val="20"/>
        </w:rPr>
        <w:t xml:space="preserve"> [18] does not observe performance improvement when reducing periodicity of </w:t>
      </w:r>
      <w:proofErr w:type="spellStart"/>
      <w:r w:rsidRPr="00022DFC">
        <w:rPr>
          <w:rFonts w:ascii="Times New Roman" w:hAnsi="Times New Roman"/>
          <w:szCs w:val="20"/>
        </w:rPr>
        <w:t>subband</w:t>
      </w:r>
      <w:proofErr w:type="spellEnd"/>
      <w:r w:rsidRPr="00022DFC">
        <w:rPr>
          <w:rFonts w:ascii="Times New Roman" w:hAnsi="Times New Roman"/>
          <w:szCs w:val="20"/>
        </w:rPr>
        <w:t xml:space="preserve"> PMI/CQI below 20 ms in the considered scenarios</w:t>
      </w:r>
      <w:r w:rsidR="00572581" w:rsidRPr="00022DFC">
        <w:rPr>
          <w:rFonts w:ascii="Times New Roman" w:hAnsi="Times New Roman"/>
          <w:szCs w:val="20"/>
        </w:rPr>
        <w:t>, where the channel variations are slow.</w:t>
      </w:r>
    </w:p>
    <w:p w14:paraId="58C59F09" w14:textId="77777777" w:rsidR="00572581" w:rsidRPr="00022DFC" w:rsidRDefault="00772F5F" w:rsidP="00D80403">
      <w:pPr>
        <w:pStyle w:val="ListParagraph"/>
        <w:numPr>
          <w:ilvl w:val="0"/>
          <w:numId w:val="14"/>
        </w:numPr>
        <w:rPr>
          <w:rFonts w:ascii="Times New Roman" w:hAnsi="Times New Roman"/>
          <w:szCs w:val="20"/>
        </w:rPr>
      </w:pPr>
      <w:r w:rsidRPr="00022DFC">
        <w:rPr>
          <w:rFonts w:ascii="Times New Roman" w:hAnsi="Times New Roman"/>
          <w:szCs w:val="20"/>
        </w:rPr>
        <w:t>So far, n</w:t>
      </w:r>
      <w:r w:rsidR="00572581" w:rsidRPr="00022DFC">
        <w:rPr>
          <w:rFonts w:ascii="Times New Roman" w:hAnsi="Times New Roman"/>
          <w:szCs w:val="20"/>
        </w:rPr>
        <w:t xml:space="preserve">o improvement is </w:t>
      </w:r>
      <w:r w:rsidR="008A2812" w:rsidRPr="00022DFC">
        <w:rPr>
          <w:rFonts w:ascii="Times New Roman" w:hAnsi="Times New Roman"/>
          <w:szCs w:val="20"/>
        </w:rPr>
        <w:t xml:space="preserve">found </w:t>
      </w:r>
      <w:r w:rsidR="00572581" w:rsidRPr="00022DFC">
        <w:rPr>
          <w:rFonts w:ascii="Times New Roman" w:hAnsi="Times New Roman"/>
          <w:szCs w:val="20"/>
        </w:rPr>
        <w:t>in terms of percentage of UEs satisfying reliability requirement</w:t>
      </w:r>
      <w:r w:rsidR="008A2812" w:rsidRPr="00022DFC">
        <w:rPr>
          <w:rFonts w:ascii="Times New Roman" w:hAnsi="Times New Roman"/>
          <w:szCs w:val="20"/>
        </w:rPr>
        <w:t xml:space="preserve"> (over SP reporting with period of 20 ms)</w:t>
      </w:r>
    </w:p>
    <w:p w14:paraId="307306BE" w14:textId="77777777" w:rsidR="00572581" w:rsidRPr="00022DFC" w:rsidRDefault="00572581" w:rsidP="00D80403">
      <w:pPr>
        <w:pStyle w:val="ListParagraph"/>
        <w:numPr>
          <w:ilvl w:val="1"/>
          <w:numId w:val="14"/>
        </w:numPr>
        <w:rPr>
          <w:rFonts w:ascii="Times New Roman" w:hAnsi="Times New Roman"/>
          <w:szCs w:val="20"/>
        </w:rPr>
      </w:pPr>
      <w:r w:rsidRPr="00022DFC">
        <w:rPr>
          <w:rFonts w:ascii="Times New Roman" w:hAnsi="Times New Roman"/>
          <w:szCs w:val="20"/>
        </w:rPr>
        <w:t>Improvements are observed in terms of DL resource usage (</w:t>
      </w:r>
      <w:proofErr w:type="gramStart"/>
      <w:r w:rsidRPr="00022DFC">
        <w:rPr>
          <w:rFonts w:ascii="Times New Roman" w:hAnsi="Times New Roman"/>
          <w:szCs w:val="20"/>
        </w:rPr>
        <w:t>e.g.</w:t>
      </w:r>
      <w:proofErr w:type="gramEnd"/>
      <w:r w:rsidRPr="00022DFC">
        <w:rPr>
          <w:rFonts w:ascii="Times New Roman" w:hAnsi="Times New Roman"/>
          <w:szCs w:val="20"/>
        </w:rPr>
        <w:t xml:space="preserve"> PDCCH overhead) assuming that the network would otherwise request A-CSI on PUSCH</w:t>
      </w:r>
    </w:p>
    <w:p w14:paraId="47D68522" w14:textId="77777777" w:rsidR="009F217D" w:rsidRPr="00022DFC" w:rsidRDefault="009F217D" w:rsidP="00D80403">
      <w:pPr>
        <w:pStyle w:val="ListParagraph"/>
        <w:numPr>
          <w:ilvl w:val="0"/>
          <w:numId w:val="14"/>
        </w:numPr>
        <w:rPr>
          <w:rFonts w:ascii="Times New Roman" w:hAnsi="Times New Roman"/>
          <w:szCs w:val="20"/>
        </w:rPr>
      </w:pPr>
      <w:r w:rsidRPr="00022DFC">
        <w:rPr>
          <w:rFonts w:ascii="Times New Roman" w:hAnsi="Times New Roman"/>
          <w:szCs w:val="20"/>
        </w:rPr>
        <w:t>[3] appear not to use baseline assumptions agreed in RAN1#102-e.</w:t>
      </w:r>
    </w:p>
    <w:p w14:paraId="0BBE4897" w14:textId="77777777" w:rsidR="009F217D" w:rsidRPr="00022DFC" w:rsidRDefault="009F217D" w:rsidP="00022DFC">
      <w:pPr>
        <w:rPr>
          <w:szCs w:val="20"/>
        </w:rPr>
      </w:pPr>
    </w:p>
    <w:p w14:paraId="1DF3772A" w14:textId="2DD71DF1" w:rsidR="00772F5F" w:rsidRDefault="00772F5F" w:rsidP="00022DFC">
      <w:pPr>
        <w:rPr>
          <w:szCs w:val="20"/>
        </w:rPr>
      </w:pPr>
      <w:r w:rsidRPr="00022DFC">
        <w:rPr>
          <w:szCs w:val="20"/>
        </w:rPr>
        <w:t xml:space="preserve">Several companies discuss more detailed aspects related to A-CSI report on PUCCH such as resource provision and timing indication. Such details </w:t>
      </w:r>
      <w:r w:rsidR="00EB4C84" w:rsidRPr="00022DFC">
        <w:rPr>
          <w:szCs w:val="20"/>
        </w:rPr>
        <w:t>could be addressed if/when there is consensus to support A-CSI on PUCCH.</w:t>
      </w:r>
    </w:p>
    <w:p w14:paraId="30A48509" w14:textId="77777777" w:rsidR="00934495" w:rsidRPr="00022DFC" w:rsidRDefault="00934495" w:rsidP="00022DFC">
      <w:pPr>
        <w:rPr>
          <w:szCs w:val="20"/>
        </w:rPr>
      </w:pPr>
    </w:p>
    <w:p w14:paraId="202F437A" w14:textId="77777777" w:rsidR="00142716" w:rsidRPr="00022DFC" w:rsidRDefault="00816F09" w:rsidP="00022DFC">
      <w:pPr>
        <w:rPr>
          <w:b/>
          <w:bCs/>
          <w:szCs w:val="20"/>
        </w:rPr>
      </w:pPr>
      <w:r w:rsidRPr="00022DFC">
        <w:rPr>
          <w:b/>
          <w:bCs/>
          <w:szCs w:val="20"/>
        </w:rPr>
        <w:t>Issue #</w:t>
      </w:r>
      <w:r w:rsidR="00B56BC0" w:rsidRPr="00022DFC">
        <w:rPr>
          <w:b/>
          <w:bCs/>
          <w:szCs w:val="20"/>
        </w:rPr>
        <w:t>1</w:t>
      </w:r>
      <w:r w:rsidRPr="00022DFC">
        <w:rPr>
          <w:b/>
          <w:bCs/>
          <w:szCs w:val="20"/>
        </w:rPr>
        <w:t>-</w:t>
      </w:r>
      <w:r w:rsidR="00B56BC0" w:rsidRPr="00022DFC">
        <w:rPr>
          <w:b/>
          <w:bCs/>
          <w:szCs w:val="20"/>
        </w:rPr>
        <w:t>5</w:t>
      </w:r>
      <w:r w:rsidRPr="00022DFC">
        <w:rPr>
          <w:b/>
          <w:bCs/>
          <w:szCs w:val="20"/>
        </w:rPr>
        <w:t xml:space="preserve">: </w:t>
      </w:r>
      <w:r w:rsidR="00162B97" w:rsidRPr="00022DFC">
        <w:rPr>
          <w:b/>
          <w:bCs/>
          <w:szCs w:val="20"/>
        </w:rPr>
        <w:t>Resource/timing for A-CSI report</w:t>
      </w:r>
    </w:p>
    <w:p w14:paraId="503C6228" w14:textId="77777777" w:rsidR="009E650D" w:rsidRPr="00022DFC" w:rsidRDefault="00162B97" w:rsidP="00D80403">
      <w:pPr>
        <w:pStyle w:val="ListParagraph"/>
        <w:numPr>
          <w:ilvl w:val="0"/>
          <w:numId w:val="14"/>
        </w:numPr>
        <w:rPr>
          <w:rFonts w:ascii="Times New Roman" w:hAnsi="Times New Roman"/>
          <w:szCs w:val="20"/>
        </w:rPr>
      </w:pPr>
      <w:r w:rsidRPr="00022DFC">
        <w:rPr>
          <w:rFonts w:ascii="Times New Roman" w:hAnsi="Times New Roman"/>
          <w:szCs w:val="20"/>
        </w:rPr>
        <w:t>Option 1: DCI field (e.g. PRI)</w:t>
      </w:r>
    </w:p>
    <w:p w14:paraId="378E7345" w14:textId="77777777" w:rsidR="00162B97" w:rsidRPr="00022DFC" w:rsidRDefault="00162B97" w:rsidP="00D80403">
      <w:pPr>
        <w:pStyle w:val="ListParagraph"/>
        <w:numPr>
          <w:ilvl w:val="1"/>
          <w:numId w:val="14"/>
        </w:numPr>
        <w:rPr>
          <w:rFonts w:ascii="Times New Roman" w:hAnsi="Times New Roman"/>
          <w:szCs w:val="20"/>
        </w:rPr>
      </w:pPr>
      <w:r w:rsidRPr="00022DFC">
        <w:rPr>
          <w:rFonts w:ascii="Times New Roman" w:hAnsi="Times New Roman"/>
          <w:szCs w:val="20"/>
        </w:rPr>
        <w:t>Ericsson [5], LG [8]</w:t>
      </w:r>
      <w:r w:rsidR="004C7C2D" w:rsidRPr="00022DFC">
        <w:rPr>
          <w:rFonts w:ascii="Times New Roman" w:hAnsi="Times New Roman"/>
          <w:szCs w:val="20"/>
        </w:rPr>
        <w:t>, ZTE [15]</w:t>
      </w:r>
      <w:r w:rsidR="00E0713C" w:rsidRPr="00022DFC">
        <w:rPr>
          <w:rFonts w:ascii="Times New Roman" w:hAnsi="Times New Roman"/>
          <w:szCs w:val="20"/>
        </w:rPr>
        <w:t>, Panasonic [19], NTT DOCOMO [24]</w:t>
      </w:r>
    </w:p>
    <w:p w14:paraId="6EE8F6A1" w14:textId="77777777" w:rsidR="00162B97" w:rsidRPr="00022DFC" w:rsidRDefault="00162B97" w:rsidP="00D80403">
      <w:pPr>
        <w:pStyle w:val="ListParagraph"/>
        <w:numPr>
          <w:ilvl w:val="0"/>
          <w:numId w:val="14"/>
        </w:numPr>
        <w:rPr>
          <w:rFonts w:ascii="Times New Roman" w:hAnsi="Times New Roman"/>
          <w:szCs w:val="20"/>
        </w:rPr>
      </w:pPr>
      <w:r w:rsidRPr="00022DFC">
        <w:rPr>
          <w:rFonts w:ascii="Times New Roman" w:hAnsi="Times New Roman"/>
          <w:szCs w:val="20"/>
        </w:rPr>
        <w:t>Option 2: Next available periodic PUCCH resource</w:t>
      </w:r>
    </w:p>
    <w:p w14:paraId="7A4A7326" w14:textId="77777777" w:rsidR="00162B97" w:rsidRPr="00022DFC" w:rsidRDefault="00162B97" w:rsidP="00D80403">
      <w:pPr>
        <w:pStyle w:val="ListParagraph"/>
        <w:numPr>
          <w:ilvl w:val="1"/>
          <w:numId w:val="14"/>
        </w:numPr>
        <w:rPr>
          <w:rFonts w:ascii="Times New Roman" w:hAnsi="Times New Roman"/>
          <w:szCs w:val="20"/>
        </w:rPr>
      </w:pPr>
      <w:r w:rsidRPr="00022DFC">
        <w:rPr>
          <w:rFonts w:ascii="Times New Roman" w:hAnsi="Times New Roman"/>
          <w:szCs w:val="20"/>
        </w:rPr>
        <w:t>Ericsson [5]</w:t>
      </w:r>
    </w:p>
    <w:p w14:paraId="153071F7" w14:textId="77777777" w:rsidR="004C7C2D" w:rsidRPr="00022DFC" w:rsidRDefault="004C7C2D" w:rsidP="00D80403">
      <w:pPr>
        <w:pStyle w:val="ListParagraph"/>
        <w:numPr>
          <w:ilvl w:val="0"/>
          <w:numId w:val="14"/>
        </w:numPr>
        <w:rPr>
          <w:rFonts w:ascii="Times New Roman" w:hAnsi="Times New Roman"/>
          <w:szCs w:val="20"/>
        </w:rPr>
      </w:pPr>
      <w:r w:rsidRPr="00022DFC">
        <w:rPr>
          <w:rFonts w:ascii="Times New Roman" w:hAnsi="Times New Roman"/>
          <w:szCs w:val="20"/>
        </w:rPr>
        <w:t>Option 3: Same resource as HARQ-ACK</w:t>
      </w:r>
    </w:p>
    <w:p w14:paraId="7E90DFA0" w14:textId="77777777" w:rsidR="004C7C2D" w:rsidRPr="00022DFC" w:rsidRDefault="004C7C2D" w:rsidP="00D80403">
      <w:pPr>
        <w:pStyle w:val="ListParagraph"/>
        <w:numPr>
          <w:ilvl w:val="1"/>
          <w:numId w:val="14"/>
        </w:numPr>
        <w:rPr>
          <w:rFonts w:ascii="Times New Roman" w:hAnsi="Times New Roman"/>
          <w:szCs w:val="20"/>
        </w:rPr>
      </w:pPr>
      <w:r w:rsidRPr="00022DFC">
        <w:rPr>
          <w:rFonts w:ascii="Times New Roman" w:hAnsi="Times New Roman"/>
          <w:szCs w:val="20"/>
        </w:rPr>
        <w:t>ZTE [15]</w:t>
      </w:r>
    </w:p>
    <w:p w14:paraId="16E00798" w14:textId="77777777" w:rsidR="00E0713C" w:rsidRPr="00022DFC" w:rsidRDefault="00E0713C" w:rsidP="00D80403">
      <w:pPr>
        <w:pStyle w:val="ListParagraph"/>
        <w:numPr>
          <w:ilvl w:val="0"/>
          <w:numId w:val="14"/>
        </w:numPr>
        <w:rPr>
          <w:rFonts w:ascii="Times New Roman" w:hAnsi="Times New Roman"/>
          <w:szCs w:val="20"/>
        </w:rPr>
      </w:pPr>
      <w:r w:rsidRPr="00022DFC">
        <w:rPr>
          <w:rFonts w:ascii="Times New Roman" w:hAnsi="Times New Roman"/>
          <w:szCs w:val="20"/>
        </w:rPr>
        <w:t>Option 4: RRC</w:t>
      </w:r>
    </w:p>
    <w:p w14:paraId="2B901F79" w14:textId="77777777" w:rsidR="00E0713C" w:rsidRPr="00022DFC" w:rsidRDefault="00E0713C" w:rsidP="00D80403">
      <w:pPr>
        <w:pStyle w:val="ListParagraph"/>
        <w:numPr>
          <w:ilvl w:val="1"/>
          <w:numId w:val="14"/>
        </w:numPr>
        <w:rPr>
          <w:rFonts w:ascii="Times New Roman" w:hAnsi="Times New Roman"/>
          <w:szCs w:val="20"/>
        </w:rPr>
      </w:pPr>
      <w:r w:rsidRPr="00022DFC">
        <w:rPr>
          <w:rFonts w:ascii="Times New Roman" w:hAnsi="Times New Roman"/>
          <w:szCs w:val="20"/>
        </w:rPr>
        <w:t>Panasonic [19], Qualcomm [25]</w:t>
      </w:r>
    </w:p>
    <w:p w14:paraId="531422D9" w14:textId="77777777" w:rsidR="00C82578" w:rsidRPr="00022DFC" w:rsidRDefault="00C82578" w:rsidP="00D80403">
      <w:pPr>
        <w:pStyle w:val="ListParagraph"/>
        <w:numPr>
          <w:ilvl w:val="0"/>
          <w:numId w:val="14"/>
        </w:numPr>
        <w:rPr>
          <w:rFonts w:ascii="Times New Roman" w:hAnsi="Times New Roman"/>
          <w:szCs w:val="20"/>
        </w:rPr>
      </w:pPr>
      <w:r w:rsidRPr="00022DFC">
        <w:rPr>
          <w:rFonts w:ascii="Times New Roman" w:hAnsi="Times New Roman"/>
          <w:szCs w:val="20"/>
        </w:rPr>
        <w:t>Option 5: DCI indicates PUCCH resource or (RRC-configured) PUSCH</w:t>
      </w:r>
    </w:p>
    <w:p w14:paraId="4689BA05" w14:textId="77777777" w:rsidR="00C82578" w:rsidRPr="00022DFC" w:rsidRDefault="00C82578" w:rsidP="00D80403">
      <w:pPr>
        <w:pStyle w:val="ListParagraph"/>
        <w:numPr>
          <w:ilvl w:val="1"/>
          <w:numId w:val="14"/>
        </w:numPr>
        <w:rPr>
          <w:rFonts w:ascii="Times New Roman" w:hAnsi="Times New Roman"/>
          <w:szCs w:val="20"/>
        </w:rPr>
      </w:pPr>
      <w:r w:rsidRPr="00022DFC">
        <w:rPr>
          <w:rFonts w:ascii="Times New Roman" w:hAnsi="Times New Roman"/>
          <w:szCs w:val="20"/>
        </w:rPr>
        <w:t>NEC [16]</w:t>
      </w:r>
    </w:p>
    <w:p w14:paraId="2CB22DD4" w14:textId="77777777" w:rsidR="007057BB" w:rsidRDefault="007057BB" w:rsidP="00E31C0E">
      <w:pPr>
        <w:rPr>
          <w:szCs w:val="20"/>
        </w:rPr>
      </w:pPr>
    </w:p>
    <w:p w14:paraId="4A94F9F4" w14:textId="77777777" w:rsidR="0057236F" w:rsidRPr="00754A92" w:rsidRDefault="007057BB" w:rsidP="0057236F">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sidRPr="00BB7ACF">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w:t>
      </w:r>
      <w:r w:rsidR="00B56BC0">
        <w:rPr>
          <w:rFonts w:ascii="Times New Roman" w:eastAsiaTheme="minorEastAsia" w:hAnsi="Times New Roman" w:cstheme="minorBidi"/>
          <w:sz w:val="28"/>
          <w:szCs w:val="28"/>
          <w:lang w:val="en-US" w:eastAsia="ko-KR"/>
        </w:rPr>
        <w:t xml:space="preserve"> for Topic #1</w:t>
      </w:r>
    </w:p>
    <w:p w14:paraId="5045DA9C" w14:textId="77777777" w:rsidR="00754A92" w:rsidRPr="00022DFC" w:rsidRDefault="00E47057" w:rsidP="00022DFC">
      <w:pPr>
        <w:rPr>
          <w:szCs w:val="20"/>
        </w:rPr>
      </w:pPr>
      <w:r w:rsidRPr="00022DFC">
        <w:rPr>
          <w:szCs w:val="20"/>
        </w:rPr>
        <w:t>Based on the observations in the section 6.1, it is difficult to draw a conclusion whether to support or not a new triggering scheme for A-CSI on PUCCH due to the limited number of evaluations showing benefits of new triggering scheme [3][15].</w:t>
      </w:r>
    </w:p>
    <w:p w14:paraId="22E06BC4" w14:textId="77777777" w:rsidR="00E47057" w:rsidRPr="00022DFC" w:rsidRDefault="00E47057" w:rsidP="00022DFC">
      <w:pPr>
        <w:rPr>
          <w:szCs w:val="20"/>
        </w:rPr>
      </w:pPr>
    </w:p>
    <w:p w14:paraId="1692F08F" w14:textId="77777777" w:rsidR="0057236F" w:rsidRPr="00022DFC" w:rsidRDefault="00966439" w:rsidP="00022DFC">
      <w:pPr>
        <w:rPr>
          <w:szCs w:val="20"/>
        </w:rPr>
      </w:pPr>
      <w:r w:rsidRPr="00022DFC">
        <w:rPr>
          <w:b/>
          <w:bCs/>
          <w:szCs w:val="20"/>
          <w:highlight w:val="yellow"/>
        </w:rPr>
        <w:t>Question 1-1:</w:t>
      </w:r>
      <w:r w:rsidRPr="00022DFC">
        <w:rPr>
          <w:szCs w:val="20"/>
        </w:rPr>
        <w:t xml:space="preserve"> </w:t>
      </w:r>
      <w:r w:rsidR="00754A92" w:rsidRPr="00022DFC">
        <w:rPr>
          <w:szCs w:val="20"/>
        </w:rPr>
        <w:t>C</w:t>
      </w:r>
      <w:r w:rsidR="0057236F" w:rsidRPr="00022DFC">
        <w:rPr>
          <w:szCs w:val="20"/>
        </w:rPr>
        <w:t>onsidering that we have only few evaluation results for A-CSI on PUCCH with new triggering method</w:t>
      </w:r>
      <w:r w:rsidR="00754A92" w:rsidRPr="00022DFC">
        <w:rPr>
          <w:szCs w:val="20"/>
        </w:rPr>
        <w:t xml:space="preserve"> in this meeting</w:t>
      </w:r>
      <w:r w:rsidR="0057236F" w:rsidRPr="00022DFC">
        <w:rPr>
          <w:szCs w:val="20"/>
        </w:rPr>
        <w:t xml:space="preserve">, do we need </w:t>
      </w:r>
      <w:r w:rsidR="00754A92" w:rsidRPr="00022DFC">
        <w:rPr>
          <w:szCs w:val="20"/>
        </w:rPr>
        <w:t>an additional</w:t>
      </w:r>
      <w:r w:rsidR="0057236F" w:rsidRPr="00022DFC">
        <w:rPr>
          <w:szCs w:val="20"/>
        </w:rPr>
        <w:t xml:space="preserve"> round of the evaluation</w:t>
      </w:r>
      <w:r w:rsidR="00754A92" w:rsidRPr="00022DFC">
        <w:rPr>
          <w:szCs w:val="20"/>
        </w:rPr>
        <w:t xml:space="preserve"> with detailed options to be considered?</w:t>
      </w:r>
      <w:r w:rsidR="0057236F" w:rsidRPr="00022DFC">
        <w:rPr>
          <w:szCs w:val="20"/>
        </w:rPr>
        <w:t xml:space="preserve"> </w:t>
      </w:r>
    </w:p>
    <w:p w14:paraId="1E2353D3" w14:textId="77777777" w:rsidR="00754A92" w:rsidRDefault="00754A92" w:rsidP="00754A92">
      <w:pPr>
        <w:rPr>
          <w:szCs w:val="20"/>
        </w:rPr>
      </w:pPr>
    </w:p>
    <w:tbl>
      <w:tblPr>
        <w:tblStyle w:val="TableGrid"/>
        <w:tblW w:w="0" w:type="auto"/>
        <w:tblLook w:val="04A0" w:firstRow="1" w:lastRow="0" w:firstColumn="1" w:lastColumn="0" w:noHBand="0" w:noVBand="1"/>
      </w:tblPr>
      <w:tblGrid>
        <w:gridCol w:w="1615"/>
        <w:gridCol w:w="1170"/>
        <w:gridCol w:w="6844"/>
      </w:tblGrid>
      <w:tr w:rsidR="00754A92" w14:paraId="61278F7E" w14:textId="77777777" w:rsidTr="00754A92">
        <w:tc>
          <w:tcPr>
            <w:tcW w:w="1615" w:type="dxa"/>
          </w:tcPr>
          <w:p w14:paraId="4C539021" w14:textId="77777777" w:rsidR="00754A92" w:rsidRPr="00022DFC" w:rsidRDefault="00754A92" w:rsidP="00754A92">
            <w:r w:rsidRPr="00022DFC">
              <w:t>Company</w:t>
            </w:r>
          </w:p>
        </w:tc>
        <w:tc>
          <w:tcPr>
            <w:tcW w:w="1170" w:type="dxa"/>
          </w:tcPr>
          <w:p w14:paraId="3CCD30F5" w14:textId="77777777" w:rsidR="00754A92" w:rsidRPr="00022DFC" w:rsidRDefault="00754A92" w:rsidP="00754A92">
            <w:r w:rsidRPr="00022DFC">
              <w:t>Yes/No</w:t>
            </w:r>
          </w:p>
        </w:tc>
        <w:tc>
          <w:tcPr>
            <w:tcW w:w="6844" w:type="dxa"/>
          </w:tcPr>
          <w:p w14:paraId="26DC0138" w14:textId="77777777" w:rsidR="00754A92" w:rsidRPr="00022DFC" w:rsidRDefault="00754A92" w:rsidP="00754A92">
            <w:r w:rsidRPr="00022DFC">
              <w:t>Comments</w:t>
            </w:r>
          </w:p>
        </w:tc>
      </w:tr>
      <w:tr w:rsidR="00754A92" w14:paraId="3C76AB82" w14:textId="77777777" w:rsidTr="00754A92">
        <w:tc>
          <w:tcPr>
            <w:tcW w:w="1615" w:type="dxa"/>
          </w:tcPr>
          <w:p w14:paraId="45B8BFEC" w14:textId="77777777" w:rsidR="00754A92" w:rsidRPr="00022DFC" w:rsidRDefault="00834C4D" w:rsidP="00754A92">
            <w:r w:rsidRPr="00022DFC">
              <w:t>FUTUREWEI</w:t>
            </w:r>
          </w:p>
        </w:tc>
        <w:tc>
          <w:tcPr>
            <w:tcW w:w="1170" w:type="dxa"/>
          </w:tcPr>
          <w:p w14:paraId="5BA790D5" w14:textId="77777777" w:rsidR="00754A92" w:rsidRPr="00022DFC" w:rsidRDefault="00834C4D" w:rsidP="00754A92">
            <w:r w:rsidRPr="00022DFC">
              <w:t>No</w:t>
            </w:r>
          </w:p>
        </w:tc>
        <w:tc>
          <w:tcPr>
            <w:tcW w:w="6844" w:type="dxa"/>
          </w:tcPr>
          <w:p w14:paraId="466C1BE3" w14:textId="77777777" w:rsidR="00754A92" w:rsidRPr="00022DFC" w:rsidRDefault="00834C4D" w:rsidP="00754A92">
            <w:r w:rsidRPr="00022DFC">
              <w:t xml:space="preserve">Given the majority of the companies support triggering A-CSI from DL assignment, we support adopting this as an agreement. </w:t>
            </w:r>
          </w:p>
        </w:tc>
      </w:tr>
      <w:tr w:rsidR="00F67D5D" w14:paraId="4DED6889" w14:textId="77777777" w:rsidTr="00754A92">
        <w:tc>
          <w:tcPr>
            <w:tcW w:w="1615" w:type="dxa"/>
          </w:tcPr>
          <w:p w14:paraId="2F9E5E1D" w14:textId="77777777" w:rsidR="00F67D5D" w:rsidRPr="00022DFC" w:rsidRDefault="00F67D5D" w:rsidP="00F67D5D">
            <w:r w:rsidRPr="00022DFC">
              <w:t>Ericsson</w:t>
            </w:r>
          </w:p>
        </w:tc>
        <w:tc>
          <w:tcPr>
            <w:tcW w:w="1170" w:type="dxa"/>
          </w:tcPr>
          <w:p w14:paraId="698D47BD" w14:textId="77777777" w:rsidR="00F67D5D" w:rsidRPr="00022DFC" w:rsidRDefault="00F67D5D" w:rsidP="00F67D5D">
            <w:r w:rsidRPr="00022DFC">
              <w:t>No</w:t>
            </w:r>
          </w:p>
        </w:tc>
        <w:tc>
          <w:tcPr>
            <w:tcW w:w="6844" w:type="dxa"/>
          </w:tcPr>
          <w:p w14:paraId="6C060941" w14:textId="77777777" w:rsidR="00F67D5D" w:rsidRPr="00022DFC" w:rsidRDefault="00F67D5D" w:rsidP="00F67D5D">
            <w:r w:rsidRPr="00022DFC">
              <w:t xml:space="preserve">It should be clarified what’s meant by “A-CSI on PUCCH with new triggering method”. Does this refer to (a) triggering mechanism and the transmission mechanism (i.e., PUCCH), or (b) this also includes the content of A-CSI (e.g., new reporting type)? </w:t>
            </w:r>
          </w:p>
          <w:p w14:paraId="3E9DFC86" w14:textId="77777777" w:rsidR="00F67D5D" w:rsidRPr="00022DFC" w:rsidRDefault="00F67D5D" w:rsidP="00F67D5D">
            <w:r w:rsidRPr="00022DFC">
              <w:t xml:space="preserve">In our view, it should be (a) only, i.e., A-CSI on PUCCH sending </w:t>
            </w:r>
            <w:r w:rsidRPr="00022DFC">
              <w:rPr>
                <w:u w:val="single"/>
              </w:rPr>
              <w:t>existing CSI report</w:t>
            </w:r>
            <w:r w:rsidRPr="00022DFC">
              <w:t xml:space="preserve">. </w:t>
            </w:r>
            <w:proofErr w:type="gramStart"/>
            <w:r w:rsidRPr="00022DFC">
              <w:t>Thus</w:t>
            </w:r>
            <w:proofErr w:type="gramEnd"/>
            <w:r w:rsidRPr="00022DFC">
              <w:t xml:space="preserve"> the benefit lies in the better PDCCH availability (i.e., DL DCI can be used to trigger, in addition to UL DCI) and PUCCH resource efficiency (as compared to P/SP-CSI on PUCCH).</w:t>
            </w:r>
          </w:p>
        </w:tc>
      </w:tr>
      <w:tr w:rsidR="00F65DAC" w14:paraId="380827C6" w14:textId="77777777" w:rsidTr="00754A92">
        <w:tc>
          <w:tcPr>
            <w:tcW w:w="1615" w:type="dxa"/>
          </w:tcPr>
          <w:p w14:paraId="27D03107" w14:textId="77777777" w:rsidR="00F65DAC" w:rsidRPr="00022DFC" w:rsidRDefault="00F65DAC" w:rsidP="00F65DAC">
            <w:r w:rsidRPr="00022DFC">
              <w:t>HW/</w:t>
            </w:r>
            <w:proofErr w:type="spellStart"/>
            <w:r w:rsidRPr="00022DFC">
              <w:t>HiSi</w:t>
            </w:r>
            <w:proofErr w:type="spellEnd"/>
          </w:p>
        </w:tc>
        <w:tc>
          <w:tcPr>
            <w:tcW w:w="1170" w:type="dxa"/>
          </w:tcPr>
          <w:p w14:paraId="78F5AA8A" w14:textId="77777777" w:rsidR="00F65DAC" w:rsidRPr="00022DFC" w:rsidRDefault="00F65DAC" w:rsidP="00F65DAC">
            <w:r w:rsidRPr="00022DFC">
              <w:t>No</w:t>
            </w:r>
          </w:p>
        </w:tc>
        <w:tc>
          <w:tcPr>
            <w:tcW w:w="6844" w:type="dxa"/>
          </w:tcPr>
          <w:p w14:paraId="039C578A" w14:textId="77777777" w:rsidR="00FE3D43" w:rsidRPr="00022DFC" w:rsidRDefault="00FE3D43" w:rsidP="00FE3D43">
            <w:r w:rsidRPr="00022DFC">
              <w:t xml:space="preserve">There are multiple advantages to support </w:t>
            </w:r>
            <w:proofErr w:type="gramStart"/>
            <w:r w:rsidRPr="00022DFC">
              <w:t>new-triggering</w:t>
            </w:r>
            <w:proofErr w:type="gramEnd"/>
            <w:r w:rsidRPr="00022DFC">
              <w:t xml:space="preserve"> that are obvious also without simulation. </w:t>
            </w:r>
          </w:p>
          <w:p w14:paraId="1FD6EFB9" w14:textId="77777777" w:rsidR="00FE3D43" w:rsidRPr="00022DFC" w:rsidRDefault="00FE3D43" w:rsidP="00FE3D43">
            <w:r w:rsidRPr="00022DFC">
              <w:rPr>
                <w:b/>
                <w:u w:val="single"/>
              </w:rPr>
              <w:t>For A-CSI triggered by DL DCI</w:t>
            </w:r>
            <w:r w:rsidRPr="00022DFC">
              <w:t xml:space="preserve"> compared to using an UL grant, the control overhead is reduced, the reliability is increased (just need to detect on DCI), the latency is optimized (since the UL grant otherwise could need to be sent later), and no extra </w:t>
            </w:r>
            <w:r w:rsidRPr="00022DFC">
              <w:lastRenderedPageBreak/>
              <w:t>BDs/channel estimates need to be performed. Furthermore, it opens up more possibilities for the PUCCH feedback, for example sending HARQ-ACK and feedback together and using it for the re-TX.</w:t>
            </w:r>
          </w:p>
          <w:p w14:paraId="13B75497" w14:textId="77777777" w:rsidR="00FE3D43" w:rsidRPr="00022DFC" w:rsidRDefault="00FE3D43" w:rsidP="00FE3D43">
            <w:r w:rsidRPr="00022DFC">
              <w:rPr>
                <w:b/>
                <w:u w:val="single"/>
              </w:rPr>
              <w:t>A-CSI triggered by NACK is very useful to reduce the UL overhead</w:t>
            </w:r>
            <w:r w:rsidRPr="00022DFC">
              <w:t>, especially for dense periodic traffic.</w:t>
            </w:r>
          </w:p>
          <w:p w14:paraId="7B34EA29" w14:textId="77777777" w:rsidR="00FE3D43" w:rsidRPr="00022DFC" w:rsidRDefault="00FE3D43" w:rsidP="00F65DAC">
            <w:r w:rsidRPr="00022DFC">
              <w:t>We are not sure what</w:t>
            </w:r>
            <w:r w:rsidR="00F9304F" w:rsidRPr="00022DFC">
              <w:t xml:space="preserve"> Ericsson mean in their comment</w:t>
            </w:r>
            <w:r w:rsidRPr="00022DFC">
              <w:t xml:space="preserve"> “sending existing CSI report”. We think at this stage the A-CSI report that can be triggered shall not be limited to an existing CSI report </w:t>
            </w:r>
            <w:proofErr w:type="gramStart"/>
            <w:r w:rsidRPr="00022DFC">
              <w:t>types</w:t>
            </w:r>
            <w:proofErr w:type="gramEnd"/>
            <w:r w:rsidRPr="00022DFC">
              <w:t xml:space="preserve">. The group is discussing new CSI report types as well, also those should </w:t>
            </w:r>
            <w:r w:rsidR="00F9304F" w:rsidRPr="00022DFC">
              <w:t>be possible to be triggered with the new method</w:t>
            </w:r>
            <w:r w:rsidRPr="00022DFC">
              <w:t>.</w:t>
            </w:r>
          </w:p>
        </w:tc>
      </w:tr>
      <w:tr w:rsidR="003D1031" w14:paraId="29FEDB6E" w14:textId="77777777" w:rsidTr="00754A92">
        <w:tc>
          <w:tcPr>
            <w:tcW w:w="1615" w:type="dxa"/>
          </w:tcPr>
          <w:p w14:paraId="2BEA9A97" w14:textId="77777777" w:rsidR="003D1031" w:rsidRPr="00022DFC" w:rsidRDefault="003D1031" w:rsidP="003D1031">
            <w:r w:rsidRPr="00022DFC">
              <w:lastRenderedPageBreak/>
              <w:t>QC</w:t>
            </w:r>
          </w:p>
        </w:tc>
        <w:tc>
          <w:tcPr>
            <w:tcW w:w="1170" w:type="dxa"/>
          </w:tcPr>
          <w:p w14:paraId="62396D84" w14:textId="77777777" w:rsidR="003D1031" w:rsidRPr="00022DFC" w:rsidRDefault="003D1031" w:rsidP="003D1031">
            <w:r w:rsidRPr="00022DFC">
              <w:t>Yes</w:t>
            </w:r>
          </w:p>
        </w:tc>
        <w:tc>
          <w:tcPr>
            <w:tcW w:w="6844" w:type="dxa"/>
          </w:tcPr>
          <w:p w14:paraId="502B58EA" w14:textId="77777777" w:rsidR="003D1031" w:rsidRPr="00022DFC" w:rsidRDefault="003D1031" w:rsidP="003D1031">
            <w:r w:rsidRPr="00022DFC">
              <w:t xml:space="preserve">The gain of A-CSI on PUCCH triggered by DL DCI is not clear, based on the simulated results available so far. We need more simulation results to justify the gain of the scheme before draw a conclusion. Also, consider the huge spec impact to introduce this feature, we don’t think it is reasonable to agree supporting this feature without solid gain observed. </w:t>
            </w:r>
          </w:p>
        </w:tc>
      </w:tr>
      <w:tr w:rsidR="003809F2" w14:paraId="061D8755" w14:textId="77777777" w:rsidTr="00754A92">
        <w:tc>
          <w:tcPr>
            <w:tcW w:w="1615" w:type="dxa"/>
          </w:tcPr>
          <w:p w14:paraId="3134DD4F" w14:textId="77777777" w:rsidR="003809F2" w:rsidRPr="00022DFC" w:rsidRDefault="003809F2" w:rsidP="003D1031">
            <w:r w:rsidRPr="00022DFC">
              <w:t>Nokia</w:t>
            </w:r>
          </w:p>
        </w:tc>
        <w:tc>
          <w:tcPr>
            <w:tcW w:w="1170" w:type="dxa"/>
          </w:tcPr>
          <w:p w14:paraId="541AEB14" w14:textId="77777777" w:rsidR="003809F2" w:rsidRPr="00022DFC" w:rsidRDefault="003809F2" w:rsidP="003D1031">
            <w:r w:rsidRPr="00022DFC">
              <w:t>Yes</w:t>
            </w:r>
          </w:p>
        </w:tc>
        <w:tc>
          <w:tcPr>
            <w:tcW w:w="6844" w:type="dxa"/>
          </w:tcPr>
          <w:p w14:paraId="27B92DC4" w14:textId="77777777" w:rsidR="003809F2" w:rsidRPr="00022DFC" w:rsidRDefault="003809F2" w:rsidP="003D1031">
            <w:r w:rsidRPr="00022DFC">
              <w:t>It seems reasonable conclusion based on the available simulation studies such that more companies provide inputs.</w:t>
            </w:r>
          </w:p>
        </w:tc>
      </w:tr>
      <w:tr w:rsidR="008D2394" w14:paraId="1F42A8EA" w14:textId="77777777" w:rsidTr="00754A92">
        <w:tc>
          <w:tcPr>
            <w:tcW w:w="1615" w:type="dxa"/>
          </w:tcPr>
          <w:p w14:paraId="35DD742A" w14:textId="77777777" w:rsidR="008D2394" w:rsidRPr="00022DFC" w:rsidRDefault="008D2394" w:rsidP="003D1031">
            <w:r w:rsidRPr="00022DFC">
              <w:t>CMCC</w:t>
            </w:r>
          </w:p>
        </w:tc>
        <w:tc>
          <w:tcPr>
            <w:tcW w:w="1170" w:type="dxa"/>
          </w:tcPr>
          <w:p w14:paraId="0BBE3026" w14:textId="77777777" w:rsidR="008D2394" w:rsidRPr="00022DFC" w:rsidRDefault="008D2394" w:rsidP="003D1031">
            <w:r w:rsidRPr="00022DFC">
              <w:t>No</w:t>
            </w:r>
          </w:p>
        </w:tc>
        <w:tc>
          <w:tcPr>
            <w:tcW w:w="6844" w:type="dxa"/>
          </w:tcPr>
          <w:p w14:paraId="1A49E0D2" w14:textId="77777777" w:rsidR="008D2394" w:rsidRPr="00022DFC" w:rsidRDefault="008D2394" w:rsidP="00412D09">
            <w:r w:rsidRPr="00022DFC">
              <w:t xml:space="preserve">We think the advantages </w:t>
            </w:r>
            <w:r w:rsidR="00412D09" w:rsidRPr="00022DFC">
              <w:t xml:space="preserve">of A-CSI triggered by DL DCI is obvious, especially for </w:t>
            </w:r>
            <w:r w:rsidR="00412D09" w:rsidRPr="00022DFC">
              <w:rPr>
                <w:bCs/>
                <w:iCs/>
              </w:rPr>
              <w:t>DL dominant URLLC traffic.</w:t>
            </w:r>
          </w:p>
        </w:tc>
      </w:tr>
      <w:tr w:rsidR="002B4DAA" w14:paraId="38CB8841" w14:textId="77777777" w:rsidTr="00754A92">
        <w:tc>
          <w:tcPr>
            <w:tcW w:w="1615" w:type="dxa"/>
          </w:tcPr>
          <w:p w14:paraId="5B56DD91" w14:textId="77777777" w:rsidR="002B4DAA" w:rsidRPr="00022DFC" w:rsidRDefault="002B4DAA" w:rsidP="002B4DAA">
            <w:r w:rsidRPr="00022DFC">
              <w:t>ZTE</w:t>
            </w:r>
          </w:p>
        </w:tc>
        <w:tc>
          <w:tcPr>
            <w:tcW w:w="1170" w:type="dxa"/>
          </w:tcPr>
          <w:p w14:paraId="2E7EE53C" w14:textId="77777777" w:rsidR="002B4DAA" w:rsidRPr="00022DFC" w:rsidRDefault="002B4DAA" w:rsidP="002B4DAA">
            <w:r w:rsidRPr="00022DFC">
              <w:t>No</w:t>
            </w:r>
          </w:p>
        </w:tc>
        <w:tc>
          <w:tcPr>
            <w:tcW w:w="6844" w:type="dxa"/>
          </w:tcPr>
          <w:p w14:paraId="552CF54E" w14:textId="77777777" w:rsidR="002B4DAA" w:rsidRPr="00022DFC" w:rsidRDefault="002B4DAA" w:rsidP="002B4DAA">
            <w:r w:rsidRPr="00022DFC">
              <w:t>The evaluation results for A-CSI on PUCCH with new triggering method by now have shown the benefit, we should adopt it as agreement.</w:t>
            </w:r>
          </w:p>
        </w:tc>
      </w:tr>
      <w:tr w:rsidR="00A24B16" w14:paraId="09988A07" w14:textId="77777777" w:rsidTr="00754A92">
        <w:tc>
          <w:tcPr>
            <w:tcW w:w="1615" w:type="dxa"/>
          </w:tcPr>
          <w:p w14:paraId="7336F40F" w14:textId="77777777" w:rsidR="00A24B16" w:rsidRPr="00022DFC" w:rsidRDefault="00A24B16" w:rsidP="00A24B16">
            <w:pPr>
              <w:rPr>
                <w:lang w:val="en-CA"/>
              </w:rPr>
            </w:pPr>
            <w:r w:rsidRPr="00022DFC">
              <w:rPr>
                <w:lang w:val="en-CA"/>
              </w:rPr>
              <w:t>Intel</w:t>
            </w:r>
          </w:p>
        </w:tc>
        <w:tc>
          <w:tcPr>
            <w:tcW w:w="1170" w:type="dxa"/>
          </w:tcPr>
          <w:p w14:paraId="1E3DEA79" w14:textId="77777777" w:rsidR="00A24B16" w:rsidRPr="00022DFC" w:rsidRDefault="00A24B16" w:rsidP="00A24B16">
            <w:pPr>
              <w:rPr>
                <w:lang w:val="en-CA"/>
              </w:rPr>
            </w:pPr>
            <w:r w:rsidRPr="00022DFC">
              <w:rPr>
                <w:lang w:val="en-CA"/>
              </w:rPr>
              <w:t>No</w:t>
            </w:r>
          </w:p>
        </w:tc>
        <w:tc>
          <w:tcPr>
            <w:tcW w:w="6844" w:type="dxa"/>
          </w:tcPr>
          <w:p w14:paraId="4858E3B9" w14:textId="77777777" w:rsidR="00A24B16" w:rsidRPr="00022DFC" w:rsidRDefault="00A24B16" w:rsidP="00A24B16">
            <w:pPr>
              <w:rPr>
                <w:lang w:val="en-CA"/>
              </w:rPr>
            </w:pPr>
            <w:r w:rsidRPr="00022DFC">
              <w:rPr>
                <w:lang w:val="en-CA"/>
              </w:rPr>
              <w:t xml:space="preserve">In [20] we’ve performed evaluation of our </w:t>
            </w:r>
            <w:proofErr w:type="spellStart"/>
            <w:r w:rsidRPr="00022DFC">
              <w:rPr>
                <w:lang w:val="en-CA"/>
              </w:rPr>
              <w:t>interpreration</w:t>
            </w:r>
            <w:proofErr w:type="spellEnd"/>
            <w:r w:rsidRPr="00022DFC">
              <w:rPr>
                <w:lang w:val="en-CA"/>
              </w:rPr>
              <w:t xml:space="preserve"> of new triggering mechanism of A-CSI benefits. In our understanding it mainly targets faster delivery of CSI, and potentially NACK-triggered CSI for retransmission optimization.</w:t>
            </w:r>
          </w:p>
          <w:p w14:paraId="1524F9CA" w14:textId="77777777" w:rsidR="00A24B16" w:rsidRPr="00022DFC" w:rsidRDefault="00A24B16" w:rsidP="00A24B16">
            <w:pPr>
              <w:rPr>
                <w:lang w:val="en-CA"/>
              </w:rPr>
            </w:pPr>
            <w:r w:rsidRPr="00022DFC">
              <w:rPr>
                <w:lang w:val="en-CA"/>
              </w:rPr>
              <w:t>Both schemes (faster CSI and NACK-triggered CSI) do not show gains.</w:t>
            </w:r>
          </w:p>
          <w:p w14:paraId="468F7C18" w14:textId="77777777" w:rsidR="00A24B16" w:rsidRPr="00022DFC" w:rsidRDefault="00A24B16" w:rsidP="00A24B16">
            <w:pPr>
              <w:rPr>
                <w:lang w:val="en-CA"/>
              </w:rPr>
            </w:pPr>
            <w:r w:rsidRPr="00022DFC">
              <w:rPr>
                <w:lang w:val="en-CA"/>
              </w:rPr>
              <w:t>We think further analysis is not required, and A-CSI triggered by DL assignments should not be further pursued.</w:t>
            </w:r>
          </w:p>
        </w:tc>
      </w:tr>
      <w:tr w:rsidR="007D1F2F" w14:paraId="483FE1E6" w14:textId="77777777" w:rsidTr="00754A92">
        <w:tc>
          <w:tcPr>
            <w:tcW w:w="1615" w:type="dxa"/>
          </w:tcPr>
          <w:p w14:paraId="3BF3D1D6" w14:textId="77777777" w:rsidR="007D1F2F" w:rsidRPr="00022DFC" w:rsidRDefault="007D1F2F" w:rsidP="007D1F2F">
            <w:r w:rsidRPr="00022DFC">
              <w:t>DOCOMO</w:t>
            </w:r>
          </w:p>
        </w:tc>
        <w:tc>
          <w:tcPr>
            <w:tcW w:w="1170" w:type="dxa"/>
          </w:tcPr>
          <w:p w14:paraId="13C5C76D" w14:textId="77777777" w:rsidR="007D1F2F" w:rsidRPr="00022DFC" w:rsidRDefault="007D1F2F" w:rsidP="007D1F2F">
            <w:pPr>
              <w:rPr>
                <w:rFonts w:eastAsia="MS Mincho"/>
              </w:rPr>
            </w:pPr>
            <w:r w:rsidRPr="00022DFC">
              <w:rPr>
                <w:rFonts w:eastAsia="MS Mincho"/>
              </w:rPr>
              <w:t>No</w:t>
            </w:r>
          </w:p>
        </w:tc>
        <w:tc>
          <w:tcPr>
            <w:tcW w:w="6844" w:type="dxa"/>
          </w:tcPr>
          <w:p w14:paraId="25805B6B" w14:textId="77777777" w:rsidR="007D1F2F" w:rsidRPr="00022DFC" w:rsidRDefault="007D1F2F" w:rsidP="007D1F2F">
            <w:pPr>
              <w:rPr>
                <w:rFonts w:eastAsia="MS Mincho"/>
              </w:rPr>
            </w:pPr>
            <w:r w:rsidRPr="00022DFC">
              <w:rPr>
                <w:rFonts w:eastAsia="MS Mincho"/>
              </w:rPr>
              <w:t xml:space="preserve">The advantage of A-CSI on PUCCH is obvious. In DL heavy scenario, there are few UL data transmission. In such a case, A-CSI on PUSCH by UL grant DCI is inefficient </w:t>
            </w:r>
            <w:proofErr w:type="spellStart"/>
            <w:r w:rsidRPr="00022DFC">
              <w:rPr>
                <w:rFonts w:eastAsia="MS Mincho"/>
              </w:rPr>
              <w:t>escpecially</w:t>
            </w:r>
            <w:proofErr w:type="spellEnd"/>
            <w:r w:rsidRPr="00022DFC">
              <w:rPr>
                <w:rFonts w:eastAsia="MS Mincho"/>
              </w:rPr>
              <w:t xml:space="preserve"> if the PUSCH is without UL-SCH. Therefore, the A-CSI on PUCCH by new triggering method such as by DL grant DCI is beneficial.</w:t>
            </w:r>
          </w:p>
        </w:tc>
      </w:tr>
      <w:tr w:rsidR="009757DA" w14:paraId="097B3D3E" w14:textId="77777777" w:rsidTr="00754A92">
        <w:tc>
          <w:tcPr>
            <w:tcW w:w="1615" w:type="dxa"/>
          </w:tcPr>
          <w:p w14:paraId="55CA2013" w14:textId="77777777" w:rsidR="009757DA" w:rsidRPr="00022DFC" w:rsidRDefault="009757DA" w:rsidP="009757DA">
            <w:pPr>
              <w:rPr>
                <w:rFonts w:eastAsia="Malgun Gothic"/>
              </w:rPr>
            </w:pPr>
            <w:r w:rsidRPr="00022DFC">
              <w:rPr>
                <w:rFonts w:eastAsia="Malgun Gothic"/>
              </w:rPr>
              <w:t>LG</w:t>
            </w:r>
          </w:p>
        </w:tc>
        <w:tc>
          <w:tcPr>
            <w:tcW w:w="1170" w:type="dxa"/>
          </w:tcPr>
          <w:p w14:paraId="463D6BD8" w14:textId="77777777" w:rsidR="009757DA" w:rsidRPr="00022DFC" w:rsidRDefault="009757DA" w:rsidP="009757DA">
            <w:pPr>
              <w:rPr>
                <w:rFonts w:eastAsia="Malgun Gothic"/>
              </w:rPr>
            </w:pPr>
            <w:r w:rsidRPr="00022DFC">
              <w:rPr>
                <w:rFonts w:eastAsia="Malgun Gothic"/>
              </w:rPr>
              <w:t>No</w:t>
            </w:r>
          </w:p>
        </w:tc>
        <w:tc>
          <w:tcPr>
            <w:tcW w:w="6844" w:type="dxa"/>
          </w:tcPr>
          <w:p w14:paraId="3D5F095F" w14:textId="77777777" w:rsidR="009757DA" w:rsidRPr="00022DFC" w:rsidRDefault="009757DA" w:rsidP="009757DA">
            <w:pPr>
              <w:rPr>
                <w:rFonts w:eastAsia="Malgun Gothic"/>
              </w:rPr>
            </w:pPr>
            <w:r w:rsidRPr="00022DFC">
              <w:rPr>
                <w:rFonts w:eastAsia="Malgun Gothic"/>
              </w:rPr>
              <w:t xml:space="preserve">As Ericsson </w:t>
            </w:r>
            <w:proofErr w:type="spellStart"/>
            <w:r w:rsidRPr="00022DFC">
              <w:rPr>
                <w:rFonts w:eastAsia="Malgun Gothic"/>
              </w:rPr>
              <w:t>mentoned</w:t>
            </w:r>
            <w:proofErr w:type="spellEnd"/>
            <w:r w:rsidRPr="00022DFC">
              <w:rPr>
                <w:rFonts w:eastAsia="Malgun Gothic"/>
              </w:rPr>
              <w:t xml:space="preserve">, if we assume the contents of CSI report are same, differences between A-CSI on PUCCH and existing A-CSI are triggering method and UL resource for A-CSI. The benefit of A-CSI </w:t>
            </w:r>
            <w:proofErr w:type="gramStart"/>
            <w:r w:rsidRPr="00022DFC">
              <w:rPr>
                <w:rFonts w:eastAsia="Malgun Gothic"/>
              </w:rPr>
              <w:t>are</w:t>
            </w:r>
            <w:proofErr w:type="gramEnd"/>
            <w:r w:rsidRPr="00022DFC">
              <w:rPr>
                <w:rFonts w:eastAsia="Malgun Gothic"/>
              </w:rPr>
              <w:t xml:space="preserve"> dependent to PDCCH availability, PUCCH resource reliability and existence of UL-SCH traffic, which is hard to be shown in evaluation. In other word, the performance of A-CSI on PUCCH are highly scenario dependent. Thus, we cannot sure whether further evaluation is helpful. </w:t>
            </w:r>
          </w:p>
          <w:p w14:paraId="01F75B6E" w14:textId="77777777" w:rsidR="009757DA" w:rsidRPr="00022DFC" w:rsidRDefault="009757DA" w:rsidP="009757DA">
            <w:pPr>
              <w:rPr>
                <w:rFonts w:eastAsia="Malgun Gothic"/>
              </w:rPr>
            </w:pPr>
            <w:r w:rsidRPr="00022DFC">
              <w:rPr>
                <w:rFonts w:eastAsia="Malgun Gothic"/>
              </w:rPr>
              <w:t xml:space="preserve">In representative URLLC scenarios, periodic UL/DL traffic (e.g., motion control) or aperiodic small data (e.g., smart grid) is considered. In both cases, gain of A-CSI on PUCCH is difficult to be shown. Moreover, in terms of PDCCH availability, SP-CSI triggered by MAC-CE could be alternative. Regarding uplink </w:t>
            </w:r>
            <w:r w:rsidRPr="00022DFC">
              <w:rPr>
                <w:rFonts w:eastAsia="Malgun Gothic"/>
              </w:rPr>
              <w:lastRenderedPageBreak/>
              <w:t xml:space="preserve">resources, A-CSI on PUCCH method would need </w:t>
            </w:r>
            <w:proofErr w:type="spellStart"/>
            <w:r w:rsidRPr="00022DFC">
              <w:rPr>
                <w:rFonts w:eastAsia="Malgun Gothic"/>
              </w:rPr>
              <w:t>seprated</w:t>
            </w:r>
            <w:proofErr w:type="spellEnd"/>
            <w:r w:rsidRPr="00022DFC">
              <w:rPr>
                <w:rFonts w:eastAsia="Malgun Gothic"/>
              </w:rPr>
              <w:t xml:space="preserve"> PUCCH resource due to the current CSI computation time. Then, gain A-CSI on PUCCH </w:t>
            </w:r>
            <w:proofErr w:type="spellStart"/>
            <w:r w:rsidRPr="00022DFC">
              <w:rPr>
                <w:rFonts w:eastAsia="Malgun Gothic"/>
              </w:rPr>
              <w:t>woud</w:t>
            </w:r>
            <w:proofErr w:type="spellEnd"/>
            <w:r w:rsidRPr="00022DFC">
              <w:rPr>
                <w:rFonts w:eastAsia="Malgun Gothic"/>
              </w:rPr>
              <w:t xml:space="preserve"> be ambiguous in term of UL resource utilization. </w:t>
            </w:r>
          </w:p>
        </w:tc>
      </w:tr>
      <w:tr w:rsidR="00324896" w14:paraId="73B300E8" w14:textId="77777777" w:rsidTr="00754A92">
        <w:tc>
          <w:tcPr>
            <w:tcW w:w="1615" w:type="dxa"/>
          </w:tcPr>
          <w:p w14:paraId="00549B65" w14:textId="60E3B256" w:rsidR="00324896" w:rsidRPr="00022DFC" w:rsidRDefault="00324896" w:rsidP="00324896">
            <w:pPr>
              <w:rPr>
                <w:rFonts w:eastAsia="Malgun Gothic"/>
              </w:rPr>
            </w:pPr>
            <w:r w:rsidRPr="00022DFC">
              <w:lastRenderedPageBreak/>
              <w:t>Lenovo, Motorola Mobility</w:t>
            </w:r>
          </w:p>
        </w:tc>
        <w:tc>
          <w:tcPr>
            <w:tcW w:w="1170" w:type="dxa"/>
          </w:tcPr>
          <w:p w14:paraId="48DA1BA7" w14:textId="77777777" w:rsidR="00324896" w:rsidRPr="00022DFC" w:rsidRDefault="00324896" w:rsidP="00324896">
            <w:pPr>
              <w:rPr>
                <w:rFonts w:eastAsia="Malgun Gothic"/>
              </w:rPr>
            </w:pPr>
          </w:p>
        </w:tc>
        <w:tc>
          <w:tcPr>
            <w:tcW w:w="6844" w:type="dxa"/>
          </w:tcPr>
          <w:p w14:paraId="7263A4B7" w14:textId="1A3D65F6" w:rsidR="00324896" w:rsidRPr="00022DFC" w:rsidRDefault="00324896" w:rsidP="00324896">
            <w:pPr>
              <w:rPr>
                <w:rFonts w:eastAsia="Malgun Gothic"/>
              </w:rPr>
            </w:pPr>
            <w:r w:rsidRPr="00022DFC">
              <w:t>In our view, it would be good to first establish in this meeting, whether this scheme is within the WID scope (whether it allows for more accurate MCS selection); if that is settled; then next meeting, companies can provide additional results.</w:t>
            </w:r>
          </w:p>
        </w:tc>
      </w:tr>
      <w:tr w:rsidR="00DA642D" w14:paraId="534AD93C" w14:textId="77777777" w:rsidTr="00754A92">
        <w:tc>
          <w:tcPr>
            <w:tcW w:w="1615" w:type="dxa"/>
          </w:tcPr>
          <w:p w14:paraId="0297B9BC" w14:textId="3D41F6A9" w:rsidR="00DA642D" w:rsidRPr="00022DFC" w:rsidRDefault="00DA642D" w:rsidP="00DA642D">
            <w:proofErr w:type="spellStart"/>
            <w:r w:rsidRPr="00022DFC">
              <w:t>InterDigital</w:t>
            </w:r>
            <w:proofErr w:type="spellEnd"/>
          </w:p>
        </w:tc>
        <w:tc>
          <w:tcPr>
            <w:tcW w:w="1170" w:type="dxa"/>
          </w:tcPr>
          <w:p w14:paraId="11BD0724" w14:textId="26A082D8" w:rsidR="00DA642D" w:rsidRPr="00022DFC" w:rsidRDefault="00DA642D" w:rsidP="00DA642D">
            <w:pPr>
              <w:rPr>
                <w:rFonts w:eastAsia="Malgun Gothic"/>
              </w:rPr>
            </w:pPr>
            <w:r w:rsidRPr="00022DFC">
              <w:t>Yes</w:t>
            </w:r>
          </w:p>
        </w:tc>
        <w:tc>
          <w:tcPr>
            <w:tcW w:w="6844" w:type="dxa"/>
          </w:tcPr>
          <w:p w14:paraId="1BC79925" w14:textId="76C85CF3" w:rsidR="00DA642D" w:rsidRPr="00022DFC" w:rsidRDefault="00DA642D" w:rsidP="00DA642D">
            <w:r w:rsidRPr="00022DFC">
              <w:t xml:space="preserve">It may be difficult to reach consensus without additional results showing benefits of A-CSI on PUCCH. </w:t>
            </w:r>
          </w:p>
        </w:tc>
      </w:tr>
      <w:tr w:rsidR="00C8602C" w14:paraId="2AE1C50D" w14:textId="77777777" w:rsidTr="00C8602C">
        <w:tc>
          <w:tcPr>
            <w:tcW w:w="1615" w:type="dxa"/>
          </w:tcPr>
          <w:p w14:paraId="77EAF40E" w14:textId="77777777" w:rsidR="00C8602C" w:rsidRPr="00022DFC" w:rsidRDefault="00C8602C" w:rsidP="00B82435">
            <w:r w:rsidRPr="00022DFC">
              <w:t>vivo</w:t>
            </w:r>
          </w:p>
        </w:tc>
        <w:tc>
          <w:tcPr>
            <w:tcW w:w="1170" w:type="dxa"/>
          </w:tcPr>
          <w:p w14:paraId="0BA1B5F3" w14:textId="77777777" w:rsidR="00C8602C" w:rsidRPr="00022DFC" w:rsidRDefault="00C8602C" w:rsidP="00B82435">
            <w:r w:rsidRPr="00022DFC">
              <w:t>Yes</w:t>
            </w:r>
          </w:p>
        </w:tc>
        <w:tc>
          <w:tcPr>
            <w:tcW w:w="6844" w:type="dxa"/>
          </w:tcPr>
          <w:p w14:paraId="55CDDE4D" w14:textId="77777777" w:rsidR="00C8602C" w:rsidRPr="00022DFC" w:rsidRDefault="00C8602C" w:rsidP="00B82435">
            <w:r w:rsidRPr="00022DFC">
              <w:t>It is necessary to provide more simulation results.</w:t>
            </w:r>
          </w:p>
          <w:p w14:paraId="55D6248F" w14:textId="77777777" w:rsidR="00C8602C" w:rsidRPr="00022DFC" w:rsidRDefault="00C8602C" w:rsidP="00B82435">
            <w:r w:rsidRPr="00022DFC">
              <w:t xml:space="preserve">From our observation, the current baseline assumptions agreed in RAN1#102-e result in very low RU for the simulation, e.g. lower than 5%. With such assumptions, it is difficult </w:t>
            </w:r>
            <w:proofErr w:type="gramStart"/>
            <w:r w:rsidRPr="00022DFC">
              <w:t>to  reflect</w:t>
            </w:r>
            <w:proofErr w:type="gramEnd"/>
            <w:r w:rsidRPr="00022DFC">
              <w:t xml:space="preserve"> the performance even for the existing mechanism and also the enhanced scheme. So, in order to investigate the potential improvement from the enhancement scheme compared to the existing method, the baseline assumptions need to be updated to increase the RU, e.g. increasing the traffic load or modeling the </w:t>
            </w:r>
            <w:proofErr w:type="spellStart"/>
            <w:r w:rsidRPr="00022DFC">
              <w:t>eMBB</w:t>
            </w:r>
            <w:proofErr w:type="spellEnd"/>
            <w:r w:rsidRPr="00022DFC">
              <w:t xml:space="preserve"> interference.</w:t>
            </w:r>
          </w:p>
          <w:p w14:paraId="6A827C27" w14:textId="50862283" w:rsidR="00C8602C" w:rsidRPr="00022DFC" w:rsidRDefault="00C8602C" w:rsidP="00B82435">
            <w:r w:rsidRPr="00022DFC">
              <w:t xml:space="preserve">Besides, the methods on how to increase the traffic load or </w:t>
            </w:r>
            <w:proofErr w:type="spellStart"/>
            <w:r w:rsidRPr="00022DFC">
              <w:t>modele</w:t>
            </w:r>
            <w:proofErr w:type="spellEnd"/>
            <w:r w:rsidRPr="00022DFC">
              <w:t xml:space="preserve"> the </w:t>
            </w:r>
            <w:proofErr w:type="spellStart"/>
            <w:r w:rsidRPr="00022DFC">
              <w:t>eMBB</w:t>
            </w:r>
            <w:proofErr w:type="spellEnd"/>
            <w:r w:rsidRPr="00022DFC">
              <w:t xml:space="preserve"> interference should be further discussed for better alignment among companies’ results.</w:t>
            </w:r>
          </w:p>
        </w:tc>
      </w:tr>
      <w:tr w:rsidR="00E15F0B" w14:paraId="1B1E4A05" w14:textId="77777777" w:rsidTr="00C8602C">
        <w:tc>
          <w:tcPr>
            <w:tcW w:w="1615" w:type="dxa"/>
          </w:tcPr>
          <w:p w14:paraId="020D05B8" w14:textId="4FD88FF6" w:rsidR="00E15F0B" w:rsidRPr="00022DFC" w:rsidRDefault="00E15F0B" w:rsidP="00E15F0B">
            <w:r w:rsidRPr="00022DFC">
              <w:t>Samsung</w:t>
            </w:r>
          </w:p>
        </w:tc>
        <w:tc>
          <w:tcPr>
            <w:tcW w:w="1170" w:type="dxa"/>
          </w:tcPr>
          <w:p w14:paraId="48A12482" w14:textId="4217B1B3" w:rsidR="00E15F0B" w:rsidRPr="00022DFC" w:rsidRDefault="00E15F0B" w:rsidP="00E15F0B">
            <w:r w:rsidRPr="00022DFC">
              <w:rPr>
                <w:rFonts w:eastAsia="Malgun Gothic"/>
              </w:rPr>
              <w:t>No</w:t>
            </w:r>
          </w:p>
        </w:tc>
        <w:tc>
          <w:tcPr>
            <w:tcW w:w="6844" w:type="dxa"/>
          </w:tcPr>
          <w:p w14:paraId="69025FB3" w14:textId="2208F7FF" w:rsidR="00E15F0B" w:rsidRPr="00022DFC" w:rsidRDefault="00E15F0B" w:rsidP="00E15F0B">
            <w:r w:rsidRPr="00022DFC">
              <w:t>A-CSI triggered by DL assignment has shown to not provide any meaningful benefit for URLLC and should not be further pursued. It is also not part of the WID.</w:t>
            </w:r>
          </w:p>
        </w:tc>
      </w:tr>
      <w:tr w:rsidR="00D13ADC" w14:paraId="079F91FC" w14:textId="77777777" w:rsidTr="00C8602C">
        <w:tc>
          <w:tcPr>
            <w:tcW w:w="1615" w:type="dxa"/>
          </w:tcPr>
          <w:p w14:paraId="2DEA2588" w14:textId="35EEB8C1" w:rsidR="00D13ADC" w:rsidRPr="00022DFC" w:rsidRDefault="00D13ADC" w:rsidP="00D13ADC">
            <w:r w:rsidRPr="00022DFC">
              <w:t>Sony</w:t>
            </w:r>
          </w:p>
        </w:tc>
        <w:tc>
          <w:tcPr>
            <w:tcW w:w="1170" w:type="dxa"/>
          </w:tcPr>
          <w:p w14:paraId="0AAEAFEC" w14:textId="223285E7" w:rsidR="00D13ADC" w:rsidRPr="00022DFC" w:rsidRDefault="00D13ADC" w:rsidP="00D13ADC">
            <w:pPr>
              <w:rPr>
                <w:rFonts w:eastAsia="Malgun Gothic"/>
              </w:rPr>
            </w:pPr>
            <w:r w:rsidRPr="00022DFC">
              <w:rPr>
                <w:rFonts w:eastAsia="Malgun Gothic"/>
              </w:rPr>
              <w:t>No</w:t>
            </w:r>
          </w:p>
        </w:tc>
        <w:tc>
          <w:tcPr>
            <w:tcW w:w="6844" w:type="dxa"/>
          </w:tcPr>
          <w:p w14:paraId="6A9F9838" w14:textId="0747B4D4" w:rsidR="00D13ADC" w:rsidRPr="00022DFC" w:rsidRDefault="00D13ADC" w:rsidP="00D13ADC">
            <w:r w:rsidRPr="00022DFC">
              <w:t>The only benefit for A-CSI triggered by DL Grant if there are PDSCH repetitions, where UE can indicate termination of repetitions and gNB can use A-CSI to increase subsequent PDSCH power.</w:t>
            </w:r>
            <w:r w:rsidRPr="00022DFC">
              <w:br/>
              <w:t xml:space="preserve">The use of DL Grant triggered A-CSI for retransmission is dubious. </w:t>
            </w:r>
          </w:p>
        </w:tc>
      </w:tr>
      <w:tr w:rsidR="00D13ADC" w14:paraId="0E7DD5C7" w14:textId="77777777" w:rsidTr="00C8602C">
        <w:tc>
          <w:tcPr>
            <w:tcW w:w="1615" w:type="dxa"/>
          </w:tcPr>
          <w:p w14:paraId="39D57AEE" w14:textId="0C7EF037" w:rsidR="00D13ADC" w:rsidRPr="00022DFC" w:rsidRDefault="00D13ADC" w:rsidP="00D13ADC">
            <w:r w:rsidRPr="00022DFC">
              <w:t>MediaTek</w:t>
            </w:r>
          </w:p>
        </w:tc>
        <w:tc>
          <w:tcPr>
            <w:tcW w:w="1170" w:type="dxa"/>
          </w:tcPr>
          <w:p w14:paraId="4DD9C37E" w14:textId="7CD214F1" w:rsidR="00D13ADC" w:rsidRPr="00022DFC" w:rsidRDefault="00D13ADC" w:rsidP="00D13ADC">
            <w:pPr>
              <w:rPr>
                <w:rFonts w:eastAsia="Malgun Gothic"/>
              </w:rPr>
            </w:pPr>
            <w:r w:rsidRPr="00022DFC">
              <w:rPr>
                <w:rFonts w:eastAsia="Malgun Gothic"/>
              </w:rPr>
              <w:t>No</w:t>
            </w:r>
          </w:p>
        </w:tc>
        <w:tc>
          <w:tcPr>
            <w:tcW w:w="6844" w:type="dxa"/>
          </w:tcPr>
          <w:p w14:paraId="362D9A1B" w14:textId="227A4CC6" w:rsidR="00D13ADC" w:rsidRPr="00022DFC" w:rsidRDefault="00D13ADC" w:rsidP="00D13ADC">
            <w:r w:rsidRPr="00022DFC">
              <w:t>We don’t think more evaluations will change the fact that there is no gain from A-CSI on PUCCH. The topic has been discussed in length during R16 SI. Based on the latest contribution in R17, there is no change on this.</w:t>
            </w:r>
          </w:p>
        </w:tc>
      </w:tr>
    </w:tbl>
    <w:p w14:paraId="57E9226E" w14:textId="77777777" w:rsidR="00754A92" w:rsidRPr="00C8602C" w:rsidRDefault="00754A92" w:rsidP="00754A92">
      <w:pPr>
        <w:rPr>
          <w:szCs w:val="20"/>
        </w:rPr>
      </w:pPr>
    </w:p>
    <w:p w14:paraId="25DABB8E" w14:textId="77777777" w:rsidR="00754A92" w:rsidRPr="00022DFC" w:rsidRDefault="00754A92" w:rsidP="00022DFC">
      <w:pPr>
        <w:rPr>
          <w:szCs w:val="20"/>
        </w:rPr>
      </w:pPr>
      <w:r w:rsidRPr="00022DFC">
        <w:rPr>
          <w:b/>
          <w:bCs/>
          <w:szCs w:val="20"/>
          <w:highlight w:val="yellow"/>
        </w:rPr>
        <w:t>Question 1-2:</w:t>
      </w:r>
      <w:r w:rsidRPr="00022DFC">
        <w:rPr>
          <w:szCs w:val="20"/>
        </w:rPr>
        <w:t xml:space="preserve"> if yes for the Question 1-1, what options should be evaluated with </w:t>
      </w:r>
      <w:r w:rsidR="00E47057" w:rsidRPr="00022DFC">
        <w:rPr>
          <w:szCs w:val="20"/>
        </w:rPr>
        <w:t xml:space="preserve">the </w:t>
      </w:r>
      <w:r w:rsidRPr="00022DFC">
        <w:rPr>
          <w:szCs w:val="20"/>
        </w:rPr>
        <w:t>baseline assumption</w:t>
      </w:r>
      <w:r w:rsidR="00E47057" w:rsidRPr="00022DFC">
        <w:rPr>
          <w:szCs w:val="20"/>
        </w:rPr>
        <w:t>s to down select in the next meeting</w:t>
      </w:r>
      <w:r w:rsidRPr="00022DFC">
        <w:rPr>
          <w:szCs w:val="20"/>
        </w:rPr>
        <w:t>? Any additional options to add</w:t>
      </w:r>
      <w:r w:rsidR="00E47057" w:rsidRPr="00022DFC">
        <w:rPr>
          <w:szCs w:val="20"/>
        </w:rPr>
        <w:t xml:space="preserve"> for evaluation</w:t>
      </w:r>
      <w:r w:rsidRPr="00022DFC">
        <w:rPr>
          <w:szCs w:val="20"/>
        </w:rPr>
        <w:t>?</w:t>
      </w:r>
    </w:p>
    <w:p w14:paraId="535A0CD4" w14:textId="77777777" w:rsidR="00754A92" w:rsidRPr="00022DFC" w:rsidRDefault="00754A92" w:rsidP="00D80403">
      <w:pPr>
        <w:pStyle w:val="ListParagraph"/>
        <w:numPr>
          <w:ilvl w:val="0"/>
          <w:numId w:val="21"/>
        </w:numPr>
        <w:rPr>
          <w:rFonts w:ascii="Times New Roman" w:hAnsi="Times New Roman"/>
          <w:szCs w:val="20"/>
        </w:rPr>
      </w:pPr>
      <w:r w:rsidRPr="00022DFC">
        <w:rPr>
          <w:rFonts w:ascii="Times New Roman" w:hAnsi="Times New Roman"/>
          <w:szCs w:val="20"/>
        </w:rPr>
        <w:t>Option-1: A-CSI on PUCCH triggered by DL DCI</w:t>
      </w:r>
    </w:p>
    <w:p w14:paraId="40AAFD7A" w14:textId="77777777" w:rsidR="00754A92" w:rsidRPr="00022DFC" w:rsidRDefault="00754A92" w:rsidP="00D80403">
      <w:pPr>
        <w:pStyle w:val="ListParagraph"/>
        <w:numPr>
          <w:ilvl w:val="0"/>
          <w:numId w:val="21"/>
        </w:numPr>
        <w:rPr>
          <w:rFonts w:ascii="Times New Roman" w:hAnsi="Times New Roman"/>
          <w:szCs w:val="20"/>
        </w:rPr>
      </w:pPr>
      <w:r w:rsidRPr="00022DFC">
        <w:rPr>
          <w:rFonts w:ascii="Times New Roman" w:hAnsi="Times New Roman"/>
          <w:szCs w:val="20"/>
        </w:rPr>
        <w:t>Option-2: A-CSI on PUCCH triggered by PDSCH NACK</w:t>
      </w:r>
    </w:p>
    <w:p w14:paraId="7ACB10B3" w14:textId="77777777" w:rsidR="00754A92" w:rsidRPr="00022DFC" w:rsidRDefault="00754A92" w:rsidP="00D80403">
      <w:pPr>
        <w:pStyle w:val="ListParagraph"/>
        <w:numPr>
          <w:ilvl w:val="0"/>
          <w:numId w:val="21"/>
        </w:numPr>
        <w:rPr>
          <w:rFonts w:ascii="Times New Roman" w:hAnsi="Times New Roman"/>
          <w:szCs w:val="20"/>
        </w:rPr>
      </w:pPr>
      <w:r w:rsidRPr="00022DFC">
        <w:rPr>
          <w:rFonts w:ascii="Times New Roman" w:hAnsi="Times New Roman"/>
          <w:szCs w:val="20"/>
        </w:rPr>
        <w:t>Option-3: A-CSI on PUCCH triggered by GC DCI</w:t>
      </w:r>
    </w:p>
    <w:p w14:paraId="5B4CABFF" w14:textId="77777777" w:rsidR="00754A92" w:rsidRPr="00022DFC" w:rsidRDefault="00754A92" w:rsidP="00D80403">
      <w:pPr>
        <w:pStyle w:val="ListParagraph"/>
        <w:numPr>
          <w:ilvl w:val="0"/>
          <w:numId w:val="21"/>
        </w:numPr>
        <w:rPr>
          <w:rFonts w:ascii="Times New Roman" w:hAnsi="Times New Roman"/>
          <w:szCs w:val="20"/>
        </w:rPr>
      </w:pPr>
      <w:r w:rsidRPr="00022DFC">
        <w:rPr>
          <w:rFonts w:ascii="Times New Roman" w:hAnsi="Times New Roman"/>
          <w:szCs w:val="20"/>
        </w:rPr>
        <w:t>Option-4: SP-CSI on PUCCH (supported by Rel-16)</w:t>
      </w:r>
    </w:p>
    <w:p w14:paraId="276F30FA" w14:textId="77777777" w:rsidR="00754A92" w:rsidRPr="00022DFC" w:rsidRDefault="00754A92" w:rsidP="00D80403">
      <w:pPr>
        <w:pStyle w:val="ListParagraph"/>
        <w:numPr>
          <w:ilvl w:val="0"/>
          <w:numId w:val="21"/>
        </w:numPr>
        <w:rPr>
          <w:rFonts w:ascii="Times New Roman" w:hAnsi="Times New Roman"/>
          <w:szCs w:val="20"/>
        </w:rPr>
      </w:pPr>
      <w:r w:rsidRPr="00022DFC">
        <w:rPr>
          <w:rFonts w:ascii="Times New Roman" w:hAnsi="Times New Roman"/>
          <w:szCs w:val="20"/>
        </w:rPr>
        <w:t>Option-5: A-CSI on PUSCH (supported by Rel-16)</w:t>
      </w:r>
    </w:p>
    <w:p w14:paraId="6FB6AA67" w14:textId="77777777" w:rsidR="00754A92" w:rsidRPr="00022DFC" w:rsidRDefault="00754A92" w:rsidP="00D80403">
      <w:pPr>
        <w:pStyle w:val="ListParagraph"/>
        <w:numPr>
          <w:ilvl w:val="0"/>
          <w:numId w:val="21"/>
        </w:numPr>
        <w:rPr>
          <w:rFonts w:ascii="Times New Roman" w:hAnsi="Times New Roman"/>
          <w:szCs w:val="20"/>
        </w:rPr>
      </w:pPr>
      <w:r w:rsidRPr="00022DFC">
        <w:rPr>
          <w:rFonts w:ascii="Times New Roman" w:hAnsi="Times New Roman"/>
          <w:szCs w:val="20"/>
        </w:rPr>
        <w:t>Option-6: P-CSI on PUCCH (supported by Rel-16)</w:t>
      </w:r>
    </w:p>
    <w:p w14:paraId="4DB42B7A" w14:textId="77777777" w:rsidR="00754A92" w:rsidRDefault="00754A92" w:rsidP="00754A92">
      <w:pPr>
        <w:rPr>
          <w:szCs w:val="20"/>
        </w:rPr>
      </w:pPr>
    </w:p>
    <w:tbl>
      <w:tblPr>
        <w:tblStyle w:val="TableGrid"/>
        <w:tblW w:w="0" w:type="auto"/>
        <w:tblLook w:val="04A0" w:firstRow="1" w:lastRow="0" w:firstColumn="1" w:lastColumn="0" w:noHBand="0" w:noVBand="1"/>
      </w:tblPr>
      <w:tblGrid>
        <w:gridCol w:w="1615"/>
        <w:gridCol w:w="2160"/>
        <w:gridCol w:w="5854"/>
      </w:tblGrid>
      <w:tr w:rsidR="00754A92" w14:paraId="5F8F1E73" w14:textId="77777777" w:rsidTr="00754A92">
        <w:tc>
          <w:tcPr>
            <w:tcW w:w="1615" w:type="dxa"/>
          </w:tcPr>
          <w:p w14:paraId="13F4BD1E" w14:textId="77777777" w:rsidR="00754A92" w:rsidRPr="00022DFC" w:rsidRDefault="00754A92" w:rsidP="00F65DAC">
            <w:r w:rsidRPr="00022DFC">
              <w:t>Company</w:t>
            </w:r>
          </w:p>
        </w:tc>
        <w:tc>
          <w:tcPr>
            <w:tcW w:w="2160" w:type="dxa"/>
          </w:tcPr>
          <w:p w14:paraId="2F07DA8D" w14:textId="77777777" w:rsidR="00754A92" w:rsidRPr="00022DFC" w:rsidRDefault="00754A92" w:rsidP="00F65DAC">
            <w:r w:rsidRPr="00022DFC">
              <w:t>Options to be evaluated {1,2,3,4,5,6}</w:t>
            </w:r>
          </w:p>
        </w:tc>
        <w:tc>
          <w:tcPr>
            <w:tcW w:w="5854" w:type="dxa"/>
          </w:tcPr>
          <w:p w14:paraId="5B5824F8" w14:textId="77777777" w:rsidR="00754A92" w:rsidRPr="00022DFC" w:rsidRDefault="00754A92" w:rsidP="00F65DAC">
            <w:r w:rsidRPr="00022DFC">
              <w:t>Comments</w:t>
            </w:r>
          </w:p>
        </w:tc>
      </w:tr>
      <w:tr w:rsidR="00F67D5D" w14:paraId="7EE8F84E" w14:textId="77777777" w:rsidTr="00754A92">
        <w:tc>
          <w:tcPr>
            <w:tcW w:w="1615" w:type="dxa"/>
          </w:tcPr>
          <w:p w14:paraId="1090123F" w14:textId="77777777" w:rsidR="00F67D5D" w:rsidRPr="00022DFC" w:rsidRDefault="00F67D5D" w:rsidP="00F67D5D">
            <w:r w:rsidRPr="00022DFC">
              <w:lastRenderedPageBreak/>
              <w:t>Ericsson</w:t>
            </w:r>
          </w:p>
        </w:tc>
        <w:tc>
          <w:tcPr>
            <w:tcW w:w="2160" w:type="dxa"/>
          </w:tcPr>
          <w:p w14:paraId="0218C705" w14:textId="77777777" w:rsidR="00F67D5D" w:rsidRPr="00022DFC" w:rsidRDefault="00F67D5D" w:rsidP="00F67D5D">
            <w:r w:rsidRPr="00022DFC">
              <w:t xml:space="preserve">1 (if evaluated) </w:t>
            </w:r>
          </w:p>
        </w:tc>
        <w:tc>
          <w:tcPr>
            <w:tcW w:w="5854" w:type="dxa"/>
          </w:tcPr>
          <w:p w14:paraId="0B97ACEA" w14:textId="77777777" w:rsidR="00F67D5D" w:rsidRPr="00022DFC" w:rsidRDefault="00F67D5D" w:rsidP="00F67D5D">
            <w:r w:rsidRPr="00022DFC">
              <w:t xml:space="preserve">The question is a bit confusing. Option 1-3 are new enhancements to be evaluated, Option 4-6 are existing mechanism and for comparison with Option 1-3 only? </w:t>
            </w:r>
          </w:p>
          <w:p w14:paraId="54D132EC" w14:textId="77777777" w:rsidR="00F67D5D" w:rsidRPr="00022DFC" w:rsidRDefault="00F67D5D" w:rsidP="00F67D5D">
            <w:r w:rsidRPr="00022DFC">
              <w:t>In our view, if necessary, Option-1 can be evaluated, and compared with Option-5.</w:t>
            </w:r>
          </w:p>
          <w:p w14:paraId="789B751E" w14:textId="77777777" w:rsidR="00F67D5D" w:rsidRPr="00022DFC" w:rsidRDefault="00F67D5D" w:rsidP="00F67D5D">
            <w:r w:rsidRPr="00022DFC">
              <w:t>The evaluation is on triggering mechanism and reporting mechanism, and not on content being reported. Thus, existing CSI should be reported.</w:t>
            </w:r>
          </w:p>
        </w:tc>
      </w:tr>
      <w:tr w:rsidR="00754A92" w14:paraId="43321E61" w14:textId="77777777" w:rsidTr="00754A92">
        <w:tc>
          <w:tcPr>
            <w:tcW w:w="1615" w:type="dxa"/>
          </w:tcPr>
          <w:p w14:paraId="4A8AC4A4" w14:textId="77777777" w:rsidR="00754A92" w:rsidRPr="00022DFC" w:rsidRDefault="00FE3D43" w:rsidP="00F65DAC">
            <w:r w:rsidRPr="00022DFC">
              <w:t>HW/</w:t>
            </w:r>
            <w:proofErr w:type="spellStart"/>
            <w:r w:rsidRPr="00022DFC">
              <w:t>HiSI</w:t>
            </w:r>
            <w:proofErr w:type="spellEnd"/>
          </w:p>
        </w:tc>
        <w:tc>
          <w:tcPr>
            <w:tcW w:w="2160" w:type="dxa"/>
          </w:tcPr>
          <w:p w14:paraId="48A6AE9B" w14:textId="77777777" w:rsidR="00754A92" w:rsidRPr="00022DFC" w:rsidRDefault="00754A92" w:rsidP="00F65DAC"/>
        </w:tc>
        <w:tc>
          <w:tcPr>
            <w:tcW w:w="5854" w:type="dxa"/>
          </w:tcPr>
          <w:p w14:paraId="3D8540C8" w14:textId="77777777" w:rsidR="00FE3D43" w:rsidRPr="00022DFC" w:rsidRDefault="00FE3D43" w:rsidP="00FE3D43">
            <w:r w:rsidRPr="00022DFC">
              <w:t>Option 1 and Option 3:</w:t>
            </w:r>
          </w:p>
          <w:p w14:paraId="3C1315A5" w14:textId="77777777" w:rsidR="00754A92" w:rsidRPr="00022DFC" w:rsidRDefault="00FE3D43" w:rsidP="00FE3D43">
            <w:r w:rsidRPr="00022DFC">
              <w:t>The disadvantage of Option 3 compared to Option 1 is that two different DCIs need to be monitored and detected. This decreases the reliability and requires more PDCCH monitoring. Also, the latency to some UEs might become worse with a GC approach. We have comparted the performances of both schemes in R1-1903190 and it is seen that A-CSI on PUCHH is performing better.</w:t>
            </w:r>
          </w:p>
        </w:tc>
      </w:tr>
      <w:tr w:rsidR="00393AD6" w14:paraId="2EB81264" w14:textId="77777777" w:rsidTr="00754A92">
        <w:tc>
          <w:tcPr>
            <w:tcW w:w="1615" w:type="dxa"/>
          </w:tcPr>
          <w:p w14:paraId="74C434FE" w14:textId="77777777" w:rsidR="00393AD6" w:rsidRPr="00022DFC" w:rsidRDefault="00393AD6" w:rsidP="00393AD6">
            <w:r w:rsidRPr="00022DFC">
              <w:t>QC</w:t>
            </w:r>
          </w:p>
        </w:tc>
        <w:tc>
          <w:tcPr>
            <w:tcW w:w="2160" w:type="dxa"/>
          </w:tcPr>
          <w:p w14:paraId="2631F899" w14:textId="77777777" w:rsidR="00393AD6" w:rsidRPr="00022DFC" w:rsidRDefault="00393AD6" w:rsidP="00393AD6">
            <w:r w:rsidRPr="00022DFC">
              <w:t xml:space="preserve">Option-1, option-2, and option-5 + option 6 </w:t>
            </w:r>
          </w:p>
        </w:tc>
        <w:tc>
          <w:tcPr>
            <w:tcW w:w="5854" w:type="dxa"/>
          </w:tcPr>
          <w:p w14:paraId="661AD707" w14:textId="77777777" w:rsidR="00393AD6" w:rsidRPr="00022DFC" w:rsidRDefault="00393AD6" w:rsidP="00393AD6">
            <w:r w:rsidRPr="00022DFC">
              <w:t xml:space="preserve">In our view, Option 5+6 is the Rel-16 baseline to run the system with CSI feedback. Any enhancement of CSI feedback mechanism </w:t>
            </w:r>
            <w:proofErr w:type="gramStart"/>
            <w:r w:rsidRPr="00022DFC">
              <w:t>need</w:t>
            </w:r>
            <w:proofErr w:type="gramEnd"/>
            <w:r w:rsidRPr="00022DFC">
              <w:t xml:space="preserve"> to show substantial gain over the baseline, before it is justified to be introduced in future releases. Option 2 is </w:t>
            </w:r>
            <w:proofErr w:type="spellStart"/>
            <w:r w:rsidRPr="00022DFC">
              <w:t>competiting</w:t>
            </w:r>
            <w:proofErr w:type="spellEnd"/>
            <w:r w:rsidRPr="00022DFC">
              <w:t xml:space="preserve"> scheme of CSI enhancement and it should be evaluated as well. </w:t>
            </w:r>
          </w:p>
        </w:tc>
      </w:tr>
      <w:tr w:rsidR="00393AD6" w14:paraId="4402887E" w14:textId="77777777" w:rsidTr="00754A92">
        <w:tc>
          <w:tcPr>
            <w:tcW w:w="1615" w:type="dxa"/>
          </w:tcPr>
          <w:p w14:paraId="66A660EA" w14:textId="77777777" w:rsidR="00393AD6" w:rsidRPr="00022DFC" w:rsidRDefault="003809F2" w:rsidP="00393AD6">
            <w:r w:rsidRPr="00022DFC">
              <w:t>Nokia</w:t>
            </w:r>
          </w:p>
        </w:tc>
        <w:tc>
          <w:tcPr>
            <w:tcW w:w="2160" w:type="dxa"/>
          </w:tcPr>
          <w:p w14:paraId="17E0E201" w14:textId="77777777" w:rsidR="00393AD6" w:rsidRPr="00022DFC" w:rsidRDefault="003809F2" w:rsidP="00393AD6">
            <w:r w:rsidRPr="00022DFC">
              <w:t>Option 4 (and 5)</w:t>
            </w:r>
          </w:p>
        </w:tc>
        <w:tc>
          <w:tcPr>
            <w:tcW w:w="5854" w:type="dxa"/>
          </w:tcPr>
          <w:p w14:paraId="294AF08B" w14:textId="77777777" w:rsidR="003809F2" w:rsidRPr="00022DFC" w:rsidRDefault="003809F2" w:rsidP="003809F2">
            <w:r w:rsidRPr="00022DFC">
              <w:t xml:space="preserve">SP-CSI on PUCCH is the closest already supported scheme to A-CSI on PUCCH. </w:t>
            </w:r>
          </w:p>
          <w:p w14:paraId="3AFAD678" w14:textId="77777777" w:rsidR="00393AD6" w:rsidRPr="00022DFC" w:rsidRDefault="003809F2" w:rsidP="003809F2">
            <w:r w:rsidRPr="00022DFC">
              <w:t xml:space="preserve">The proponents of option 1-3 should try to justify the needed specification work and impact on DCI, MAC-CE, etc, to support A-CSI on PUCCH, by a reasonable gain compared to SP-CSI on PUCCH.   </w:t>
            </w:r>
          </w:p>
        </w:tc>
      </w:tr>
      <w:tr w:rsidR="002B4DAA" w14:paraId="6934E7BC" w14:textId="77777777" w:rsidTr="00754A92">
        <w:tc>
          <w:tcPr>
            <w:tcW w:w="1615" w:type="dxa"/>
          </w:tcPr>
          <w:p w14:paraId="303B2DE1" w14:textId="77777777" w:rsidR="002B4DAA" w:rsidRPr="00022DFC" w:rsidRDefault="002B4DAA" w:rsidP="002B4DAA">
            <w:r w:rsidRPr="00022DFC">
              <w:t>ZTE</w:t>
            </w:r>
          </w:p>
        </w:tc>
        <w:tc>
          <w:tcPr>
            <w:tcW w:w="2160" w:type="dxa"/>
          </w:tcPr>
          <w:p w14:paraId="695BDDFD" w14:textId="77777777" w:rsidR="002B4DAA" w:rsidRPr="00022DFC" w:rsidRDefault="002B4DAA" w:rsidP="002B4DAA">
            <w:r w:rsidRPr="00022DFC">
              <w:t>1,2,5,6</w:t>
            </w:r>
          </w:p>
        </w:tc>
        <w:tc>
          <w:tcPr>
            <w:tcW w:w="5854" w:type="dxa"/>
          </w:tcPr>
          <w:p w14:paraId="0460172B" w14:textId="77777777" w:rsidR="002B4DAA" w:rsidRPr="00022DFC" w:rsidRDefault="002B4DAA" w:rsidP="002B4DAA">
            <w:r w:rsidRPr="00022DFC">
              <w:t>Option-5 A-CSI on PUSCH is the baseline.</w:t>
            </w:r>
          </w:p>
          <w:p w14:paraId="75658171" w14:textId="77777777" w:rsidR="002B4DAA" w:rsidRPr="00022DFC" w:rsidRDefault="002B4DAA" w:rsidP="002B4DAA">
            <w:r w:rsidRPr="00022DFC">
              <w:t xml:space="preserve">Option-6 P-CSI on PUCCH should be supported in all the other options </w:t>
            </w:r>
            <w:proofErr w:type="spellStart"/>
            <w:r w:rsidRPr="00022DFC">
              <w:t>paparallely</w:t>
            </w:r>
            <w:proofErr w:type="spellEnd"/>
            <w:r w:rsidRPr="00022DFC">
              <w:t>.</w:t>
            </w:r>
          </w:p>
          <w:p w14:paraId="5223CE6D" w14:textId="77777777" w:rsidR="002B4DAA" w:rsidRPr="00022DFC" w:rsidRDefault="002B4DAA" w:rsidP="002B4DAA">
            <w:r w:rsidRPr="00022DFC">
              <w:t>The effect of overhead of UL grant should be considered in the evaluation.</w:t>
            </w:r>
          </w:p>
          <w:p w14:paraId="42B30789" w14:textId="77777777" w:rsidR="002B4DAA" w:rsidRPr="00022DFC" w:rsidRDefault="002B4DAA" w:rsidP="002B4DAA">
            <w:r w:rsidRPr="00022DFC">
              <w:t>The RU is an important metric to be evaluated as reduction of overhead could release more resources for service and bring the percentage gain.</w:t>
            </w:r>
          </w:p>
        </w:tc>
      </w:tr>
      <w:tr w:rsidR="009B6557" w14:paraId="27E3E60A" w14:textId="77777777" w:rsidTr="00754A92">
        <w:tc>
          <w:tcPr>
            <w:tcW w:w="1615" w:type="dxa"/>
          </w:tcPr>
          <w:p w14:paraId="425F3437" w14:textId="6834C9D4" w:rsidR="009B6557" w:rsidRPr="00022DFC" w:rsidRDefault="009B6557" w:rsidP="009B6557">
            <w:r w:rsidRPr="00022DFC">
              <w:t>Lenovo, Motorola Mobility</w:t>
            </w:r>
          </w:p>
        </w:tc>
        <w:tc>
          <w:tcPr>
            <w:tcW w:w="2160" w:type="dxa"/>
          </w:tcPr>
          <w:p w14:paraId="5962F992" w14:textId="4C2FB5C3" w:rsidR="009B6557" w:rsidRPr="00022DFC" w:rsidRDefault="009B6557" w:rsidP="009B6557">
            <w:r w:rsidRPr="00022DFC">
              <w:t>Options 4 and 5</w:t>
            </w:r>
          </w:p>
        </w:tc>
        <w:tc>
          <w:tcPr>
            <w:tcW w:w="5854" w:type="dxa"/>
          </w:tcPr>
          <w:p w14:paraId="450D3CD7" w14:textId="58F22CEA" w:rsidR="009B6557" w:rsidRPr="00022DFC" w:rsidRDefault="009B6557" w:rsidP="009B6557"/>
        </w:tc>
      </w:tr>
      <w:tr w:rsidR="00DA642D" w14:paraId="023A3DC6" w14:textId="77777777" w:rsidTr="00754A92">
        <w:tc>
          <w:tcPr>
            <w:tcW w:w="1615" w:type="dxa"/>
          </w:tcPr>
          <w:p w14:paraId="7D24A903" w14:textId="0431C5D3" w:rsidR="00DA642D" w:rsidRPr="00022DFC" w:rsidRDefault="00DA642D" w:rsidP="00DA642D">
            <w:proofErr w:type="spellStart"/>
            <w:r w:rsidRPr="00022DFC">
              <w:t>InterDigital</w:t>
            </w:r>
            <w:proofErr w:type="spellEnd"/>
          </w:p>
        </w:tc>
        <w:tc>
          <w:tcPr>
            <w:tcW w:w="2160" w:type="dxa"/>
          </w:tcPr>
          <w:p w14:paraId="0274C23B" w14:textId="047EE60E" w:rsidR="00DA642D" w:rsidRPr="00022DFC" w:rsidRDefault="00DA642D" w:rsidP="00DA642D">
            <w:r w:rsidRPr="00022DFC">
              <w:t>1, 2, 4, 5, 6</w:t>
            </w:r>
          </w:p>
        </w:tc>
        <w:tc>
          <w:tcPr>
            <w:tcW w:w="5854" w:type="dxa"/>
          </w:tcPr>
          <w:p w14:paraId="134C559F" w14:textId="77777777" w:rsidR="00DA642D" w:rsidRPr="00022DFC" w:rsidRDefault="00DA642D" w:rsidP="00DA642D">
            <w:r w:rsidRPr="00022DFC">
              <w:t>Option 1 and 2 have significant support and should be evaluated in priority. Option 3 has very little support and could be de-prioritized.</w:t>
            </w:r>
          </w:p>
          <w:p w14:paraId="544BFD1E" w14:textId="727D6084" w:rsidR="00DA642D" w:rsidRPr="00022DFC" w:rsidRDefault="00DA642D" w:rsidP="00DA642D">
            <w:r w:rsidRPr="00022DFC">
              <w:t xml:space="preserve">Options 4, 5 and 6 need to be evaluated to determine a proper baseline. A-CSI on PUSCH (Option 5) may not bring significant benefit over SP-CSI on PUCCH (Option 4) in the URLLC </w:t>
            </w:r>
            <w:proofErr w:type="gramStart"/>
            <w:r w:rsidRPr="00022DFC">
              <w:t>scenarios, but</w:t>
            </w:r>
            <w:proofErr w:type="gramEnd"/>
            <w:r w:rsidRPr="00022DFC">
              <w:t xml:space="preserve"> have higher overhead cost. In this case the Option 4 would be a more proper baseline.</w:t>
            </w:r>
          </w:p>
        </w:tc>
      </w:tr>
      <w:tr w:rsidR="00C8602C" w14:paraId="61CC3427" w14:textId="77777777" w:rsidTr="00C8602C">
        <w:tc>
          <w:tcPr>
            <w:tcW w:w="1615" w:type="dxa"/>
          </w:tcPr>
          <w:p w14:paraId="5FB7EAA3" w14:textId="77777777" w:rsidR="00C8602C" w:rsidRPr="00022DFC" w:rsidRDefault="00C8602C" w:rsidP="00B82435">
            <w:r w:rsidRPr="00022DFC">
              <w:lastRenderedPageBreak/>
              <w:t>vivo</w:t>
            </w:r>
          </w:p>
        </w:tc>
        <w:tc>
          <w:tcPr>
            <w:tcW w:w="2160" w:type="dxa"/>
          </w:tcPr>
          <w:p w14:paraId="2DB1539F" w14:textId="77777777" w:rsidR="00C8602C" w:rsidRPr="00022DFC" w:rsidRDefault="00C8602C" w:rsidP="00B82435"/>
        </w:tc>
        <w:tc>
          <w:tcPr>
            <w:tcW w:w="5854" w:type="dxa"/>
          </w:tcPr>
          <w:p w14:paraId="06E1BD87" w14:textId="77777777" w:rsidR="00C8602C" w:rsidRPr="00022DFC" w:rsidRDefault="00C8602C" w:rsidP="00B82435">
            <w:r w:rsidRPr="00022DFC">
              <w:t>Option 6 as the baseline scheme should be evaluated. Option 4 is similar to option 6 except the overhead.</w:t>
            </w:r>
          </w:p>
          <w:p w14:paraId="1D309174" w14:textId="77777777" w:rsidR="00C8602C" w:rsidRPr="00022DFC" w:rsidRDefault="00C8602C" w:rsidP="00B82435">
            <w:r w:rsidRPr="00022DFC">
              <w:t xml:space="preserve">Option 1 or option 2 can be further evaluated. </w:t>
            </w:r>
          </w:p>
          <w:p w14:paraId="6B48C576" w14:textId="77777777" w:rsidR="00C8602C" w:rsidRPr="00022DFC" w:rsidRDefault="00C8602C" w:rsidP="00B82435">
            <w:r w:rsidRPr="00022DFC">
              <w:t>Other options can be submitted depending on companies.</w:t>
            </w:r>
          </w:p>
        </w:tc>
      </w:tr>
      <w:tr w:rsidR="00E15F0B" w14:paraId="12404B8B" w14:textId="77777777" w:rsidTr="00C8602C">
        <w:tc>
          <w:tcPr>
            <w:tcW w:w="1615" w:type="dxa"/>
          </w:tcPr>
          <w:p w14:paraId="5B3B96B7" w14:textId="62F91BDD" w:rsidR="00E15F0B" w:rsidRPr="00022DFC" w:rsidRDefault="00E15F0B" w:rsidP="00E15F0B">
            <w:r w:rsidRPr="00022DFC">
              <w:t>Samsung</w:t>
            </w:r>
          </w:p>
        </w:tc>
        <w:tc>
          <w:tcPr>
            <w:tcW w:w="2160" w:type="dxa"/>
          </w:tcPr>
          <w:p w14:paraId="1811C6DF" w14:textId="09AED211" w:rsidR="00E15F0B" w:rsidRPr="00022DFC" w:rsidRDefault="00E15F0B" w:rsidP="00E15F0B">
            <w:r w:rsidRPr="00022DFC">
              <w:t>Option 3 only</w:t>
            </w:r>
          </w:p>
        </w:tc>
        <w:tc>
          <w:tcPr>
            <w:tcW w:w="5854" w:type="dxa"/>
          </w:tcPr>
          <w:p w14:paraId="7D070B0F" w14:textId="14150CC8" w:rsidR="00E15F0B" w:rsidRPr="00022DFC" w:rsidRDefault="00E15F0B" w:rsidP="00E15F0B">
            <w:r w:rsidRPr="00022DFC">
              <w:t>Option 3 is the only option providing functionality that is not supported in Rel-16 and can benefit periodic traffic that is applicable to the Rel-17 WI.</w:t>
            </w:r>
          </w:p>
        </w:tc>
      </w:tr>
      <w:tr w:rsidR="00D13ADC" w14:paraId="0DE9D458" w14:textId="77777777" w:rsidTr="00C8602C">
        <w:tc>
          <w:tcPr>
            <w:tcW w:w="1615" w:type="dxa"/>
          </w:tcPr>
          <w:p w14:paraId="42E776A4" w14:textId="62F77189" w:rsidR="00D13ADC" w:rsidRPr="00022DFC" w:rsidRDefault="00D13ADC" w:rsidP="00D13ADC">
            <w:r w:rsidRPr="00022DFC">
              <w:t>Sony</w:t>
            </w:r>
          </w:p>
        </w:tc>
        <w:tc>
          <w:tcPr>
            <w:tcW w:w="2160" w:type="dxa"/>
          </w:tcPr>
          <w:p w14:paraId="44BF4BCB" w14:textId="49CB7D85" w:rsidR="00D13ADC" w:rsidRPr="00022DFC" w:rsidRDefault="00D13ADC" w:rsidP="00D13ADC">
            <w:r w:rsidRPr="00022DFC">
              <w:t>None</w:t>
            </w:r>
          </w:p>
        </w:tc>
        <w:tc>
          <w:tcPr>
            <w:tcW w:w="5854" w:type="dxa"/>
          </w:tcPr>
          <w:p w14:paraId="79CB78E5" w14:textId="1E9B2E9C" w:rsidR="00D13ADC" w:rsidRPr="00022DFC" w:rsidRDefault="00D13ADC" w:rsidP="00D13ADC">
            <w:r w:rsidRPr="00022DFC">
              <w:t>The question is asking which options require further evaluation.</w:t>
            </w:r>
          </w:p>
        </w:tc>
      </w:tr>
      <w:tr w:rsidR="00D13ADC" w14:paraId="44C1964D" w14:textId="77777777" w:rsidTr="00C8602C">
        <w:tc>
          <w:tcPr>
            <w:tcW w:w="1615" w:type="dxa"/>
          </w:tcPr>
          <w:p w14:paraId="2571EDCF" w14:textId="51AFE974" w:rsidR="00D13ADC" w:rsidRPr="00022DFC" w:rsidRDefault="00D13ADC" w:rsidP="00D13ADC">
            <w:r w:rsidRPr="00022DFC">
              <w:t>MediaTek</w:t>
            </w:r>
          </w:p>
        </w:tc>
        <w:tc>
          <w:tcPr>
            <w:tcW w:w="2160" w:type="dxa"/>
          </w:tcPr>
          <w:p w14:paraId="1EBCF438" w14:textId="649BED0B" w:rsidR="00D13ADC" w:rsidRPr="00022DFC" w:rsidRDefault="00D13ADC" w:rsidP="00D13ADC">
            <w:r w:rsidRPr="00022DFC">
              <w:t>None</w:t>
            </w:r>
          </w:p>
        </w:tc>
        <w:tc>
          <w:tcPr>
            <w:tcW w:w="5854" w:type="dxa"/>
          </w:tcPr>
          <w:p w14:paraId="51F1CFE6" w14:textId="77777777" w:rsidR="00D13ADC" w:rsidRPr="00022DFC" w:rsidRDefault="00D13ADC" w:rsidP="00D13ADC"/>
        </w:tc>
      </w:tr>
    </w:tbl>
    <w:p w14:paraId="542D0F2C" w14:textId="448E372F" w:rsidR="00F3089C" w:rsidRDefault="00F3089C" w:rsidP="00754A92">
      <w:pPr>
        <w:rPr>
          <w:szCs w:val="20"/>
        </w:rPr>
      </w:pPr>
    </w:p>
    <w:p w14:paraId="1EE7DF77" w14:textId="5F48CE40" w:rsidR="00F3089C" w:rsidRPr="00196F58" w:rsidRDefault="009771A5" w:rsidP="00784ACC">
      <w:pPr>
        <w:rPr>
          <w:szCs w:val="20"/>
        </w:rPr>
      </w:pPr>
      <w:r w:rsidRPr="00196F58">
        <w:rPr>
          <w:szCs w:val="20"/>
          <w:shd w:val="clear" w:color="auto" w:fill="F79646" w:themeFill="accent6"/>
        </w:rPr>
        <w:t>Summary</w:t>
      </w:r>
      <w:r w:rsidR="00F3089C" w:rsidRPr="00196F58">
        <w:rPr>
          <w:szCs w:val="20"/>
        </w:rPr>
        <w:t>:</w:t>
      </w:r>
    </w:p>
    <w:p w14:paraId="48B499BE" w14:textId="383DA0CE" w:rsidR="00196F58" w:rsidRDefault="00196F58" w:rsidP="00784ACC">
      <w:pPr>
        <w:rPr>
          <w:szCs w:val="20"/>
        </w:rPr>
      </w:pPr>
      <w:r>
        <w:rPr>
          <w:szCs w:val="20"/>
        </w:rPr>
        <w:t xml:space="preserve">The majority companies think no further evaluation is necessary </w:t>
      </w:r>
      <w:r w:rsidR="00B62444">
        <w:rPr>
          <w:szCs w:val="20"/>
        </w:rPr>
        <w:t>and</w:t>
      </w:r>
    </w:p>
    <w:p w14:paraId="1456F60F" w14:textId="31DA0A71" w:rsidR="00B62444" w:rsidRDefault="00B62444" w:rsidP="00D80403">
      <w:pPr>
        <w:pStyle w:val="ListParagraph"/>
        <w:numPr>
          <w:ilvl w:val="0"/>
          <w:numId w:val="29"/>
        </w:numPr>
        <w:rPr>
          <w:rFonts w:ascii="Times New Roman" w:hAnsi="Times New Roman"/>
          <w:szCs w:val="20"/>
        </w:rPr>
      </w:pPr>
      <w:r>
        <w:rPr>
          <w:rFonts w:ascii="Times New Roman" w:hAnsi="Times New Roman"/>
          <w:szCs w:val="20"/>
        </w:rPr>
        <w:t>It should be supported because</w:t>
      </w:r>
    </w:p>
    <w:p w14:paraId="14CF67AC" w14:textId="3B7F7655" w:rsidR="00B62444" w:rsidRDefault="00B62444" w:rsidP="00D80403">
      <w:pPr>
        <w:pStyle w:val="ListParagraph"/>
        <w:numPr>
          <w:ilvl w:val="1"/>
          <w:numId w:val="29"/>
        </w:numPr>
        <w:rPr>
          <w:rFonts w:ascii="Times New Roman" w:hAnsi="Times New Roman"/>
          <w:szCs w:val="20"/>
        </w:rPr>
      </w:pPr>
      <w:r>
        <w:rPr>
          <w:rFonts w:ascii="Times New Roman" w:hAnsi="Times New Roman"/>
          <w:szCs w:val="20"/>
        </w:rPr>
        <w:t>The benefit is obvious as it can reduce DL/UL overhead: CMCC, HW, DCM, E///</w:t>
      </w:r>
    </w:p>
    <w:p w14:paraId="16446E1C" w14:textId="6F4AA2AF" w:rsidR="00B62444" w:rsidRDefault="00B62444" w:rsidP="00D80403">
      <w:pPr>
        <w:pStyle w:val="ListParagraph"/>
        <w:numPr>
          <w:ilvl w:val="1"/>
          <w:numId w:val="29"/>
        </w:numPr>
        <w:rPr>
          <w:rFonts w:ascii="Times New Roman" w:hAnsi="Times New Roman"/>
          <w:szCs w:val="20"/>
        </w:rPr>
      </w:pPr>
      <w:r>
        <w:rPr>
          <w:rFonts w:ascii="Times New Roman" w:hAnsi="Times New Roman"/>
          <w:szCs w:val="20"/>
        </w:rPr>
        <w:t>The Majority support it: FW</w:t>
      </w:r>
    </w:p>
    <w:p w14:paraId="1D501773" w14:textId="7D348A6C" w:rsidR="00B62444" w:rsidRDefault="00B62444" w:rsidP="00D80403">
      <w:pPr>
        <w:pStyle w:val="ListParagraph"/>
        <w:numPr>
          <w:ilvl w:val="1"/>
          <w:numId w:val="29"/>
        </w:numPr>
        <w:rPr>
          <w:rFonts w:ascii="Times New Roman" w:hAnsi="Times New Roman"/>
          <w:szCs w:val="20"/>
        </w:rPr>
      </w:pPr>
      <w:r>
        <w:rPr>
          <w:rFonts w:ascii="Times New Roman" w:hAnsi="Times New Roman"/>
          <w:szCs w:val="20"/>
        </w:rPr>
        <w:t>Existing evaluation results show the gain: ZTE</w:t>
      </w:r>
    </w:p>
    <w:p w14:paraId="63AF3F3A" w14:textId="7DC0A974" w:rsidR="00B62444" w:rsidRDefault="00B62444" w:rsidP="00D80403">
      <w:pPr>
        <w:pStyle w:val="ListParagraph"/>
        <w:numPr>
          <w:ilvl w:val="0"/>
          <w:numId w:val="29"/>
        </w:numPr>
        <w:rPr>
          <w:rFonts w:ascii="Times New Roman" w:hAnsi="Times New Roman"/>
          <w:szCs w:val="20"/>
        </w:rPr>
      </w:pPr>
      <w:r>
        <w:rPr>
          <w:rFonts w:ascii="Times New Roman" w:hAnsi="Times New Roman"/>
          <w:szCs w:val="20"/>
        </w:rPr>
        <w:t>It shouldn’t be supported because</w:t>
      </w:r>
    </w:p>
    <w:p w14:paraId="6331BE80" w14:textId="706B9DF2" w:rsidR="00B62444" w:rsidRDefault="00B62444" w:rsidP="00D80403">
      <w:pPr>
        <w:pStyle w:val="ListParagraph"/>
        <w:numPr>
          <w:ilvl w:val="1"/>
          <w:numId w:val="29"/>
        </w:numPr>
        <w:rPr>
          <w:rFonts w:ascii="Times New Roman" w:hAnsi="Times New Roman"/>
          <w:szCs w:val="20"/>
        </w:rPr>
      </w:pPr>
      <w:r>
        <w:rPr>
          <w:rFonts w:ascii="Times New Roman" w:hAnsi="Times New Roman"/>
          <w:szCs w:val="20"/>
        </w:rPr>
        <w:t>N</w:t>
      </w:r>
      <w:r w:rsidR="009A69C4">
        <w:rPr>
          <w:rFonts w:ascii="Times New Roman" w:hAnsi="Times New Roman"/>
          <w:szCs w:val="20"/>
        </w:rPr>
        <w:t>o performance benefit from the evaluation: Intel, SS</w:t>
      </w:r>
    </w:p>
    <w:p w14:paraId="6B973E0E" w14:textId="7D6942F7" w:rsidR="009A69C4" w:rsidRDefault="009A69C4" w:rsidP="00D80403">
      <w:pPr>
        <w:pStyle w:val="ListParagraph"/>
        <w:numPr>
          <w:ilvl w:val="1"/>
          <w:numId w:val="29"/>
        </w:numPr>
        <w:rPr>
          <w:rFonts w:ascii="Times New Roman" w:hAnsi="Times New Roman"/>
          <w:szCs w:val="20"/>
        </w:rPr>
      </w:pPr>
      <w:r>
        <w:rPr>
          <w:rFonts w:ascii="Times New Roman" w:hAnsi="Times New Roman"/>
          <w:szCs w:val="20"/>
        </w:rPr>
        <w:t>No benefit without PDSCH repetitions: Sony</w:t>
      </w:r>
    </w:p>
    <w:p w14:paraId="4A3B0906" w14:textId="6198B609" w:rsidR="009A69C4" w:rsidRDefault="009A69C4" w:rsidP="00D80403">
      <w:pPr>
        <w:pStyle w:val="ListParagraph"/>
        <w:numPr>
          <w:ilvl w:val="1"/>
          <w:numId w:val="29"/>
        </w:numPr>
        <w:rPr>
          <w:rFonts w:ascii="Times New Roman" w:hAnsi="Times New Roman"/>
          <w:szCs w:val="20"/>
        </w:rPr>
      </w:pPr>
      <w:r>
        <w:rPr>
          <w:rFonts w:ascii="Times New Roman" w:hAnsi="Times New Roman"/>
          <w:szCs w:val="20"/>
        </w:rPr>
        <w:t>No performance gain will be observed even with more results: MTK</w:t>
      </w:r>
    </w:p>
    <w:p w14:paraId="05C083FF" w14:textId="77777777" w:rsidR="00412C69" w:rsidRDefault="00412C69" w:rsidP="00784ACC">
      <w:pPr>
        <w:rPr>
          <w:szCs w:val="20"/>
        </w:rPr>
      </w:pPr>
      <w:r>
        <w:rPr>
          <w:szCs w:val="20"/>
        </w:rPr>
        <w:t xml:space="preserve">On the other hand, there are 4 companies (QC, Nokia, IDCC, vivo) think further evaluation is necessary since </w:t>
      </w:r>
    </w:p>
    <w:p w14:paraId="54DF79BD" w14:textId="20190F0A" w:rsidR="00412C69" w:rsidRDefault="00412C69" w:rsidP="00D80403">
      <w:pPr>
        <w:pStyle w:val="ListParagraph"/>
        <w:numPr>
          <w:ilvl w:val="0"/>
          <w:numId w:val="30"/>
        </w:numPr>
        <w:rPr>
          <w:rFonts w:ascii="Times New Roman" w:hAnsi="Times New Roman"/>
          <w:szCs w:val="20"/>
        </w:rPr>
      </w:pPr>
      <w:r>
        <w:rPr>
          <w:rFonts w:ascii="Times New Roman" w:hAnsi="Times New Roman"/>
          <w:szCs w:val="20"/>
        </w:rPr>
        <w:t>Not enough evaluation results to make a decision: Nokia</w:t>
      </w:r>
    </w:p>
    <w:p w14:paraId="3E2421E2" w14:textId="0AA41C54" w:rsidR="00B62444" w:rsidRDefault="00412C69" w:rsidP="00D80403">
      <w:pPr>
        <w:pStyle w:val="ListParagraph"/>
        <w:numPr>
          <w:ilvl w:val="0"/>
          <w:numId w:val="30"/>
        </w:numPr>
        <w:rPr>
          <w:rFonts w:ascii="Times New Roman" w:hAnsi="Times New Roman"/>
          <w:szCs w:val="20"/>
        </w:rPr>
      </w:pPr>
      <w:r>
        <w:rPr>
          <w:rFonts w:ascii="Times New Roman" w:hAnsi="Times New Roman"/>
          <w:szCs w:val="20"/>
        </w:rPr>
        <w:t xml:space="preserve">The </w:t>
      </w:r>
      <w:r w:rsidRPr="00412C69">
        <w:rPr>
          <w:rFonts w:ascii="Times New Roman" w:hAnsi="Times New Roman"/>
          <w:szCs w:val="20"/>
        </w:rPr>
        <w:t>gain</w:t>
      </w:r>
      <w:r>
        <w:rPr>
          <w:rFonts w:ascii="Times New Roman" w:hAnsi="Times New Roman"/>
          <w:szCs w:val="20"/>
        </w:rPr>
        <w:t xml:space="preserve"> from A-CSI on PUCCH triggered by DL DCI</w:t>
      </w:r>
      <w:r w:rsidRPr="00412C69">
        <w:rPr>
          <w:rFonts w:ascii="Times New Roman" w:hAnsi="Times New Roman"/>
          <w:szCs w:val="20"/>
        </w:rPr>
        <w:t xml:space="preserve"> is not clear yet</w:t>
      </w:r>
      <w:r>
        <w:rPr>
          <w:rFonts w:ascii="Times New Roman" w:hAnsi="Times New Roman"/>
          <w:szCs w:val="20"/>
        </w:rPr>
        <w:t>: QC, IDCC</w:t>
      </w:r>
    </w:p>
    <w:p w14:paraId="5B8C8589" w14:textId="138E95B7" w:rsidR="00D0253B" w:rsidRDefault="00412C69" w:rsidP="00D80403">
      <w:pPr>
        <w:pStyle w:val="ListParagraph"/>
        <w:numPr>
          <w:ilvl w:val="0"/>
          <w:numId w:val="30"/>
        </w:numPr>
        <w:rPr>
          <w:rFonts w:ascii="Times New Roman" w:hAnsi="Times New Roman"/>
          <w:szCs w:val="20"/>
        </w:rPr>
      </w:pPr>
      <w:r>
        <w:rPr>
          <w:rFonts w:ascii="Times New Roman" w:hAnsi="Times New Roman"/>
          <w:szCs w:val="20"/>
        </w:rPr>
        <w:t>Current evaluation assumptions have to be changed to see the gain: vivo</w:t>
      </w:r>
    </w:p>
    <w:p w14:paraId="6012430D" w14:textId="77777777" w:rsidR="00D0253B" w:rsidRPr="00D0253B" w:rsidRDefault="00D0253B" w:rsidP="00784ACC">
      <w:pPr>
        <w:rPr>
          <w:szCs w:val="20"/>
        </w:rPr>
      </w:pPr>
    </w:p>
    <w:p w14:paraId="6B3380C2" w14:textId="71D543AF" w:rsidR="00B62444" w:rsidRPr="00B62444" w:rsidRDefault="009A69C4" w:rsidP="00784ACC">
      <w:pPr>
        <w:rPr>
          <w:szCs w:val="20"/>
        </w:rPr>
      </w:pPr>
      <w:r>
        <w:rPr>
          <w:szCs w:val="20"/>
        </w:rPr>
        <w:t>C</w:t>
      </w:r>
      <w:r w:rsidR="00B62444">
        <w:rPr>
          <w:szCs w:val="20"/>
        </w:rPr>
        <w:t>ompanies’ position:</w:t>
      </w:r>
    </w:p>
    <w:p w14:paraId="71F67A1A" w14:textId="66EDB7E4" w:rsidR="00F3089C" w:rsidRPr="00196F58" w:rsidRDefault="00F3089C" w:rsidP="00D80403">
      <w:pPr>
        <w:pStyle w:val="ListParagraph"/>
        <w:numPr>
          <w:ilvl w:val="0"/>
          <w:numId w:val="26"/>
        </w:numPr>
        <w:rPr>
          <w:rFonts w:ascii="Times New Roman" w:hAnsi="Times New Roman"/>
          <w:szCs w:val="20"/>
        </w:rPr>
      </w:pPr>
      <w:r w:rsidRPr="00196F58">
        <w:rPr>
          <w:rFonts w:ascii="Times New Roman" w:hAnsi="Times New Roman"/>
          <w:szCs w:val="20"/>
        </w:rPr>
        <w:t>Further evaluation is required to make decision to support A-CSI on PUCCH with new triggering scheme</w:t>
      </w:r>
    </w:p>
    <w:p w14:paraId="484477F2" w14:textId="65926AA1" w:rsidR="00F3089C" w:rsidRPr="00196F58" w:rsidRDefault="00F3089C" w:rsidP="00D80403">
      <w:pPr>
        <w:pStyle w:val="ListParagraph"/>
        <w:numPr>
          <w:ilvl w:val="1"/>
          <w:numId w:val="26"/>
        </w:numPr>
        <w:rPr>
          <w:rFonts w:ascii="Times New Roman" w:hAnsi="Times New Roman"/>
          <w:szCs w:val="20"/>
        </w:rPr>
      </w:pPr>
      <w:r w:rsidRPr="00196F58">
        <w:rPr>
          <w:rFonts w:ascii="Times New Roman" w:hAnsi="Times New Roman"/>
          <w:szCs w:val="20"/>
        </w:rPr>
        <w:t>Yes: QC, Nokia, IDCC, Vivo (4)</w:t>
      </w:r>
    </w:p>
    <w:p w14:paraId="0ED420A1" w14:textId="448F2F18" w:rsidR="00F3089C" w:rsidRPr="00196F58" w:rsidRDefault="00F3089C" w:rsidP="00D80403">
      <w:pPr>
        <w:pStyle w:val="ListParagraph"/>
        <w:numPr>
          <w:ilvl w:val="1"/>
          <w:numId w:val="26"/>
        </w:numPr>
        <w:rPr>
          <w:rFonts w:ascii="Times New Roman" w:hAnsi="Times New Roman"/>
          <w:szCs w:val="20"/>
        </w:rPr>
      </w:pPr>
      <w:r w:rsidRPr="00196F58">
        <w:rPr>
          <w:rFonts w:ascii="Times New Roman" w:hAnsi="Times New Roman"/>
          <w:szCs w:val="20"/>
        </w:rPr>
        <w:t>No: FW, E///, HW, CMCC, ZTE, Intel, DCM, LG, SS</w:t>
      </w:r>
      <w:r w:rsidR="00C50925" w:rsidRPr="00196F58">
        <w:rPr>
          <w:rFonts w:ascii="Times New Roman" w:hAnsi="Times New Roman"/>
          <w:szCs w:val="20"/>
        </w:rPr>
        <w:t>, Sony</w:t>
      </w:r>
      <w:r w:rsidRPr="00196F58">
        <w:rPr>
          <w:rFonts w:ascii="Times New Roman" w:hAnsi="Times New Roman"/>
          <w:szCs w:val="20"/>
        </w:rPr>
        <w:t xml:space="preserve"> (</w:t>
      </w:r>
      <w:r w:rsidR="00C50925" w:rsidRPr="00196F58">
        <w:rPr>
          <w:rFonts w:ascii="Times New Roman" w:hAnsi="Times New Roman"/>
          <w:szCs w:val="20"/>
        </w:rPr>
        <w:t>10</w:t>
      </w:r>
      <w:r w:rsidRPr="00196F58">
        <w:rPr>
          <w:rFonts w:ascii="Times New Roman" w:hAnsi="Times New Roman"/>
          <w:szCs w:val="20"/>
        </w:rPr>
        <w:t>)</w:t>
      </w:r>
    </w:p>
    <w:p w14:paraId="139AAAC1" w14:textId="39C45354" w:rsidR="00C50925" w:rsidRPr="00196F58" w:rsidRDefault="00C50925" w:rsidP="00D80403">
      <w:pPr>
        <w:pStyle w:val="ListParagraph"/>
        <w:numPr>
          <w:ilvl w:val="0"/>
          <w:numId w:val="26"/>
        </w:numPr>
        <w:rPr>
          <w:rFonts w:ascii="Times New Roman" w:hAnsi="Times New Roman"/>
          <w:szCs w:val="20"/>
        </w:rPr>
      </w:pPr>
      <w:r w:rsidRPr="00196F58">
        <w:rPr>
          <w:rFonts w:ascii="Times New Roman" w:hAnsi="Times New Roman"/>
          <w:szCs w:val="20"/>
        </w:rPr>
        <w:t>Which option to evaluate further</w:t>
      </w:r>
    </w:p>
    <w:p w14:paraId="3BBD873F" w14:textId="51BF3002" w:rsidR="00C50925" w:rsidRPr="00196F58" w:rsidRDefault="00C50925" w:rsidP="00D80403">
      <w:pPr>
        <w:pStyle w:val="ListParagraph"/>
        <w:numPr>
          <w:ilvl w:val="1"/>
          <w:numId w:val="26"/>
        </w:numPr>
        <w:rPr>
          <w:rFonts w:ascii="Times New Roman" w:hAnsi="Times New Roman"/>
          <w:szCs w:val="20"/>
        </w:rPr>
      </w:pPr>
      <w:r w:rsidRPr="00196F58">
        <w:rPr>
          <w:rFonts w:ascii="Times New Roman" w:hAnsi="Times New Roman"/>
          <w:szCs w:val="20"/>
        </w:rPr>
        <w:t>Option-1: E///, QC, ZTE, IDCC</w:t>
      </w:r>
    </w:p>
    <w:p w14:paraId="345D4A74" w14:textId="3E839755" w:rsidR="00C50925" w:rsidRPr="00196F58" w:rsidRDefault="00C50925" w:rsidP="00D80403">
      <w:pPr>
        <w:pStyle w:val="ListParagraph"/>
        <w:numPr>
          <w:ilvl w:val="1"/>
          <w:numId w:val="26"/>
        </w:numPr>
        <w:rPr>
          <w:rFonts w:ascii="Times New Roman" w:hAnsi="Times New Roman"/>
          <w:szCs w:val="20"/>
        </w:rPr>
      </w:pPr>
      <w:r w:rsidRPr="00196F58">
        <w:rPr>
          <w:rFonts w:ascii="Times New Roman" w:hAnsi="Times New Roman"/>
          <w:szCs w:val="20"/>
        </w:rPr>
        <w:t>Option-2: QC, ZTE, IDCC</w:t>
      </w:r>
    </w:p>
    <w:p w14:paraId="0B150904" w14:textId="5480FB72" w:rsidR="00C50925" w:rsidRPr="00196F58" w:rsidRDefault="00C50925" w:rsidP="00D80403">
      <w:pPr>
        <w:pStyle w:val="ListParagraph"/>
        <w:numPr>
          <w:ilvl w:val="1"/>
          <w:numId w:val="26"/>
        </w:numPr>
        <w:rPr>
          <w:rFonts w:ascii="Times New Roman" w:hAnsi="Times New Roman"/>
          <w:szCs w:val="20"/>
        </w:rPr>
      </w:pPr>
      <w:r w:rsidRPr="00196F58">
        <w:rPr>
          <w:rFonts w:ascii="Times New Roman" w:hAnsi="Times New Roman"/>
          <w:szCs w:val="20"/>
        </w:rPr>
        <w:t>Option-3: SS</w:t>
      </w:r>
    </w:p>
    <w:p w14:paraId="05300EAC" w14:textId="2FDBB058" w:rsidR="00C50925" w:rsidRPr="00196F58" w:rsidRDefault="00C50925" w:rsidP="00D80403">
      <w:pPr>
        <w:pStyle w:val="ListParagraph"/>
        <w:numPr>
          <w:ilvl w:val="1"/>
          <w:numId w:val="26"/>
        </w:numPr>
        <w:rPr>
          <w:rFonts w:ascii="Times New Roman" w:hAnsi="Times New Roman"/>
          <w:szCs w:val="20"/>
        </w:rPr>
      </w:pPr>
      <w:r w:rsidRPr="00196F58">
        <w:rPr>
          <w:rFonts w:ascii="Times New Roman" w:hAnsi="Times New Roman"/>
          <w:szCs w:val="20"/>
        </w:rPr>
        <w:t>Option-4: Nokia, IDCC</w:t>
      </w:r>
    </w:p>
    <w:p w14:paraId="19B36FB2" w14:textId="2AD3520C" w:rsidR="00C50925" w:rsidRPr="00C86A54" w:rsidRDefault="00C50925" w:rsidP="00D80403">
      <w:pPr>
        <w:pStyle w:val="ListParagraph"/>
        <w:numPr>
          <w:ilvl w:val="1"/>
          <w:numId w:val="26"/>
        </w:numPr>
        <w:rPr>
          <w:rFonts w:ascii="Times New Roman" w:hAnsi="Times New Roman"/>
          <w:szCs w:val="20"/>
          <w:lang w:val="fr-FR"/>
        </w:rPr>
      </w:pPr>
      <w:r w:rsidRPr="00C86A54">
        <w:rPr>
          <w:rFonts w:ascii="Times New Roman" w:hAnsi="Times New Roman"/>
          <w:szCs w:val="20"/>
          <w:lang w:val="fr-FR"/>
        </w:rPr>
        <w:t>Option-5: QC, Nokia, ZTE, Lenovo, IDCC</w:t>
      </w:r>
    </w:p>
    <w:p w14:paraId="00F9C32B" w14:textId="53A681D3" w:rsidR="00C50925" w:rsidRPr="00196F58" w:rsidRDefault="00C50925" w:rsidP="00D80403">
      <w:pPr>
        <w:pStyle w:val="ListParagraph"/>
        <w:numPr>
          <w:ilvl w:val="1"/>
          <w:numId w:val="26"/>
        </w:numPr>
        <w:rPr>
          <w:rFonts w:ascii="Times New Roman" w:hAnsi="Times New Roman"/>
          <w:szCs w:val="20"/>
        </w:rPr>
      </w:pPr>
      <w:r w:rsidRPr="00196F58">
        <w:rPr>
          <w:rFonts w:ascii="Times New Roman" w:hAnsi="Times New Roman"/>
          <w:szCs w:val="20"/>
        </w:rPr>
        <w:t>Option-6: QC, ZTE, Lenovo, IDCC</w:t>
      </w:r>
    </w:p>
    <w:p w14:paraId="35CF4F33" w14:textId="1D333473" w:rsidR="00C50925" w:rsidRPr="00196F58" w:rsidRDefault="00C50925" w:rsidP="00D80403">
      <w:pPr>
        <w:pStyle w:val="ListParagraph"/>
        <w:numPr>
          <w:ilvl w:val="0"/>
          <w:numId w:val="26"/>
        </w:numPr>
        <w:rPr>
          <w:rFonts w:ascii="Times New Roman" w:hAnsi="Times New Roman"/>
          <w:szCs w:val="20"/>
        </w:rPr>
      </w:pPr>
      <w:r w:rsidRPr="00196F58">
        <w:rPr>
          <w:rFonts w:ascii="Times New Roman" w:hAnsi="Times New Roman"/>
          <w:szCs w:val="20"/>
        </w:rPr>
        <w:t>Companies’ position for Option-1/2/3</w:t>
      </w:r>
    </w:p>
    <w:p w14:paraId="296EFDA0" w14:textId="66AFE3DF" w:rsidR="00C50925" w:rsidRPr="00196F58" w:rsidRDefault="00C50925" w:rsidP="00D80403">
      <w:pPr>
        <w:pStyle w:val="ListParagraph"/>
        <w:numPr>
          <w:ilvl w:val="1"/>
          <w:numId w:val="26"/>
        </w:numPr>
        <w:rPr>
          <w:rFonts w:ascii="Times New Roman" w:hAnsi="Times New Roman"/>
          <w:szCs w:val="20"/>
        </w:rPr>
      </w:pPr>
      <w:r w:rsidRPr="00196F58">
        <w:rPr>
          <w:rFonts w:ascii="Times New Roman" w:hAnsi="Times New Roman"/>
          <w:szCs w:val="20"/>
        </w:rPr>
        <w:t>Option-1: A-CSI on PUCCH triggered by DL DCI</w:t>
      </w:r>
    </w:p>
    <w:p w14:paraId="2E6AB63B" w14:textId="19706479" w:rsidR="00AB28E1" w:rsidRPr="00196F58" w:rsidRDefault="00C50925" w:rsidP="00D80403">
      <w:pPr>
        <w:pStyle w:val="ListParagraph"/>
        <w:numPr>
          <w:ilvl w:val="2"/>
          <w:numId w:val="26"/>
        </w:numPr>
        <w:rPr>
          <w:rFonts w:ascii="Times New Roman" w:hAnsi="Times New Roman"/>
          <w:szCs w:val="20"/>
        </w:rPr>
      </w:pPr>
      <w:r w:rsidRPr="00196F58">
        <w:rPr>
          <w:rFonts w:ascii="Times New Roman" w:hAnsi="Times New Roman"/>
          <w:szCs w:val="20"/>
        </w:rPr>
        <w:t xml:space="preserve">Support: </w:t>
      </w:r>
      <w:r w:rsidR="00AB28E1" w:rsidRPr="00196F58">
        <w:rPr>
          <w:rFonts w:ascii="Times New Roman" w:hAnsi="Times New Roman"/>
        </w:rPr>
        <w:t>HW, vivo, E///, CATT, CMCC, Spreadtrum, ZTE, NEC, Pana, DCM(1</w:t>
      </w:r>
      <w:r w:rsidR="004E2F66" w:rsidRPr="00196F58">
        <w:rPr>
          <w:rFonts w:ascii="Times New Roman" w:hAnsi="Times New Roman"/>
        </w:rPr>
        <w:t>0</w:t>
      </w:r>
      <w:r w:rsidR="00AB28E1" w:rsidRPr="00196F58">
        <w:rPr>
          <w:rFonts w:ascii="Times New Roman" w:hAnsi="Times New Roman"/>
        </w:rPr>
        <w:t>)</w:t>
      </w:r>
    </w:p>
    <w:p w14:paraId="75B8BD97" w14:textId="271EE89F" w:rsidR="00C50925" w:rsidRPr="00196F58" w:rsidRDefault="00C50925" w:rsidP="00D80403">
      <w:pPr>
        <w:pStyle w:val="ListParagraph"/>
        <w:numPr>
          <w:ilvl w:val="2"/>
          <w:numId w:val="26"/>
        </w:numPr>
        <w:rPr>
          <w:rFonts w:ascii="Times New Roman" w:hAnsi="Times New Roman"/>
          <w:szCs w:val="20"/>
        </w:rPr>
      </w:pPr>
      <w:r w:rsidRPr="00196F58">
        <w:rPr>
          <w:rFonts w:ascii="Times New Roman" w:hAnsi="Times New Roman"/>
          <w:szCs w:val="20"/>
        </w:rPr>
        <w:t xml:space="preserve">Not </w:t>
      </w:r>
      <w:proofErr w:type="gramStart"/>
      <w:r w:rsidRPr="00196F58">
        <w:rPr>
          <w:rFonts w:ascii="Times New Roman" w:hAnsi="Times New Roman"/>
          <w:szCs w:val="20"/>
        </w:rPr>
        <w:t>support:</w:t>
      </w:r>
      <w:proofErr w:type="gramEnd"/>
      <w:r w:rsidR="00AB28E1" w:rsidRPr="00196F58">
        <w:rPr>
          <w:rFonts w:ascii="Times New Roman" w:hAnsi="Times New Roman"/>
          <w:szCs w:val="20"/>
        </w:rPr>
        <w:t xml:space="preserve"> SS, Intel, MTK (3)</w:t>
      </w:r>
    </w:p>
    <w:p w14:paraId="67CED7DA" w14:textId="36F22744" w:rsidR="00AB28E1" w:rsidRPr="00196F58" w:rsidRDefault="00AB28E1" w:rsidP="00D80403">
      <w:pPr>
        <w:pStyle w:val="ListParagraph"/>
        <w:numPr>
          <w:ilvl w:val="2"/>
          <w:numId w:val="26"/>
        </w:numPr>
        <w:rPr>
          <w:rFonts w:ascii="Times New Roman" w:hAnsi="Times New Roman"/>
          <w:szCs w:val="20"/>
        </w:rPr>
      </w:pPr>
      <w:r w:rsidRPr="00196F58">
        <w:rPr>
          <w:rFonts w:ascii="Times New Roman" w:hAnsi="Times New Roman"/>
          <w:szCs w:val="20"/>
        </w:rPr>
        <w:t xml:space="preserve">Study further: </w:t>
      </w:r>
      <w:r w:rsidR="004E2F66" w:rsidRPr="00196F58">
        <w:rPr>
          <w:rFonts w:ascii="Times New Roman" w:hAnsi="Times New Roman"/>
          <w:szCs w:val="20"/>
        </w:rPr>
        <w:t>LG, Apple, Nokia, IDCC, Lenovo, Sharp (6)</w:t>
      </w:r>
    </w:p>
    <w:p w14:paraId="2204B8D8" w14:textId="5FB5B59F" w:rsidR="00C50925" w:rsidRPr="00196F58" w:rsidRDefault="00C50925" w:rsidP="00D80403">
      <w:pPr>
        <w:pStyle w:val="ListParagraph"/>
        <w:numPr>
          <w:ilvl w:val="1"/>
          <w:numId w:val="26"/>
        </w:numPr>
        <w:rPr>
          <w:rFonts w:ascii="Times New Roman" w:hAnsi="Times New Roman"/>
          <w:szCs w:val="20"/>
        </w:rPr>
      </w:pPr>
      <w:r w:rsidRPr="00196F58">
        <w:rPr>
          <w:rFonts w:ascii="Times New Roman" w:hAnsi="Times New Roman"/>
          <w:szCs w:val="20"/>
        </w:rPr>
        <w:lastRenderedPageBreak/>
        <w:t>Option-2: A-CSI on PUCCH triggered by PDSCH NACK</w:t>
      </w:r>
    </w:p>
    <w:p w14:paraId="59058C92" w14:textId="1C2C7E00" w:rsidR="00C50925" w:rsidRPr="00196F58" w:rsidRDefault="00C50925" w:rsidP="00D80403">
      <w:pPr>
        <w:pStyle w:val="ListParagraph"/>
        <w:numPr>
          <w:ilvl w:val="2"/>
          <w:numId w:val="26"/>
        </w:numPr>
        <w:rPr>
          <w:rFonts w:ascii="Times New Roman" w:hAnsi="Times New Roman"/>
          <w:szCs w:val="20"/>
        </w:rPr>
      </w:pPr>
      <w:r w:rsidRPr="00196F58">
        <w:rPr>
          <w:rFonts w:ascii="Times New Roman" w:hAnsi="Times New Roman"/>
          <w:szCs w:val="20"/>
        </w:rPr>
        <w:t xml:space="preserve">Support: </w:t>
      </w:r>
      <w:r w:rsidR="004E2F66" w:rsidRPr="00196F58">
        <w:rPr>
          <w:rFonts w:ascii="Times New Roman" w:hAnsi="Times New Roman"/>
          <w:szCs w:val="20"/>
        </w:rPr>
        <w:t>HW, ZTE, QC (3)</w:t>
      </w:r>
    </w:p>
    <w:p w14:paraId="0984E876" w14:textId="0CA180B3" w:rsidR="00C50925" w:rsidRPr="00196F58" w:rsidRDefault="00C50925" w:rsidP="00D80403">
      <w:pPr>
        <w:pStyle w:val="ListParagraph"/>
        <w:numPr>
          <w:ilvl w:val="2"/>
          <w:numId w:val="26"/>
        </w:numPr>
        <w:rPr>
          <w:rFonts w:ascii="Times New Roman" w:hAnsi="Times New Roman"/>
          <w:szCs w:val="20"/>
        </w:rPr>
      </w:pPr>
      <w:r w:rsidRPr="00196F58">
        <w:rPr>
          <w:rFonts w:ascii="Times New Roman" w:hAnsi="Times New Roman"/>
          <w:szCs w:val="20"/>
        </w:rPr>
        <w:t>Not support:</w:t>
      </w:r>
      <w:r w:rsidR="004E2F66" w:rsidRPr="00196F58">
        <w:rPr>
          <w:rFonts w:ascii="Times New Roman" w:hAnsi="Times New Roman"/>
          <w:szCs w:val="20"/>
        </w:rPr>
        <w:t xml:space="preserve"> Spreadtrum, SS, Pana, MTK, Nokia (5) </w:t>
      </w:r>
    </w:p>
    <w:p w14:paraId="2A340884" w14:textId="7EC98836" w:rsidR="00C50925" w:rsidRPr="00196F58" w:rsidRDefault="00C50925" w:rsidP="00D80403">
      <w:pPr>
        <w:pStyle w:val="ListParagraph"/>
        <w:numPr>
          <w:ilvl w:val="1"/>
          <w:numId w:val="26"/>
        </w:numPr>
        <w:rPr>
          <w:rFonts w:ascii="Times New Roman" w:hAnsi="Times New Roman"/>
          <w:szCs w:val="20"/>
        </w:rPr>
      </w:pPr>
      <w:r w:rsidRPr="00196F58">
        <w:rPr>
          <w:rFonts w:ascii="Times New Roman" w:hAnsi="Times New Roman"/>
          <w:szCs w:val="20"/>
        </w:rPr>
        <w:t>Option-3: A-CSI on PUCCH triggered by GC DCI</w:t>
      </w:r>
    </w:p>
    <w:p w14:paraId="147B7C60" w14:textId="40D09E1A" w:rsidR="00C50925" w:rsidRPr="00196F58" w:rsidRDefault="00C50925" w:rsidP="00D80403">
      <w:pPr>
        <w:pStyle w:val="ListParagraph"/>
        <w:numPr>
          <w:ilvl w:val="2"/>
          <w:numId w:val="26"/>
        </w:numPr>
        <w:rPr>
          <w:rFonts w:ascii="Times New Roman" w:hAnsi="Times New Roman"/>
          <w:szCs w:val="20"/>
        </w:rPr>
      </w:pPr>
      <w:r w:rsidRPr="00196F58">
        <w:rPr>
          <w:rFonts w:ascii="Times New Roman" w:hAnsi="Times New Roman"/>
          <w:szCs w:val="20"/>
        </w:rPr>
        <w:t>Support:</w:t>
      </w:r>
      <w:r w:rsidR="004E2F66" w:rsidRPr="00196F58">
        <w:rPr>
          <w:rFonts w:ascii="Times New Roman" w:hAnsi="Times New Roman"/>
          <w:szCs w:val="20"/>
        </w:rPr>
        <w:t xml:space="preserve"> Intel (1)</w:t>
      </w:r>
    </w:p>
    <w:p w14:paraId="1F91B389" w14:textId="6B91FB6D" w:rsidR="00C50925" w:rsidRPr="00196F58" w:rsidRDefault="00C50925" w:rsidP="00D80403">
      <w:pPr>
        <w:pStyle w:val="ListParagraph"/>
        <w:numPr>
          <w:ilvl w:val="2"/>
          <w:numId w:val="26"/>
        </w:numPr>
        <w:rPr>
          <w:rFonts w:ascii="Times New Roman" w:hAnsi="Times New Roman"/>
          <w:szCs w:val="20"/>
        </w:rPr>
      </w:pPr>
      <w:r w:rsidRPr="00196F58">
        <w:rPr>
          <w:rFonts w:ascii="Times New Roman" w:hAnsi="Times New Roman"/>
          <w:szCs w:val="20"/>
        </w:rPr>
        <w:t>Not support:</w:t>
      </w:r>
      <w:r w:rsidR="004E2F66" w:rsidRPr="00196F58">
        <w:rPr>
          <w:rFonts w:ascii="Times New Roman" w:hAnsi="Times New Roman"/>
          <w:szCs w:val="20"/>
        </w:rPr>
        <w:t xml:space="preserve"> CATT, Spreadtrum, ZTE, Nokia, MTK</w:t>
      </w:r>
      <w:r w:rsidR="00C872C9" w:rsidRPr="00196F58">
        <w:rPr>
          <w:rFonts w:ascii="Times New Roman" w:hAnsi="Times New Roman"/>
          <w:szCs w:val="20"/>
        </w:rPr>
        <w:t>, IDCC</w:t>
      </w:r>
      <w:r w:rsidR="004E2F66" w:rsidRPr="00196F58">
        <w:rPr>
          <w:rFonts w:ascii="Times New Roman" w:hAnsi="Times New Roman"/>
          <w:szCs w:val="20"/>
        </w:rPr>
        <w:t xml:space="preserve"> (</w:t>
      </w:r>
      <w:r w:rsidR="00C872C9" w:rsidRPr="00196F58">
        <w:rPr>
          <w:rFonts w:ascii="Times New Roman" w:hAnsi="Times New Roman"/>
          <w:szCs w:val="20"/>
        </w:rPr>
        <w:t>6</w:t>
      </w:r>
      <w:r w:rsidR="004E2F66" w:rsidRPr="00196F58">
        <w:rPr>
          <w:rFonts w:ascii="Times New Roman" w:hAnsi="Times New Roman"/>
          <w:szCs w:val="20"/>
        </w:rPr>
        <w:t>)</w:t>
      </w:r>
    </w:p>
    <w:p w14:paraId="1A0FBC08" w14:textId="5D1076D8" w:rsidR="004E2F66" w:rsidRPr="00196F58" w:rsidRDefault="004E2F66" w:rsidP="00D80403">
      <w:pPr>
        <w:pStyle w:val="ListParagraph"/>
        <w:numPr>
          <w:ilvl w:val="2"/>
          <w:numId w:val="26"/>
        </w:numPr>
        <w:rPr>
          <w:rFonts w:ascii="Times New Roman" w:hAnsi="Times New Roman"/>
          <w:szCs w:val="20"/>
        </w:rPr>
      </w:pPr>
      <w:r w:rsidRPr="00196F58">
        <w:rPr>
          <w:rFonts w:ascii="Times New Roman" w:hAnsi="Times New Roman"/>
          <w:szCs w:val="20"/>
        </w:rPr>
        <w:t>Study further: SS, Sharp (2)</w:t>
      </w:r>
    </w:p>
    <w:p w14:paraId="47E9E55A" w14:textId="2AAD58B8" w:rsidR="00C07DCE" w:rsidRDefault="00C07DCE" w:rsidP="00784ACC">
      <w:pPr>
        <w:rPr>
          <w:szCs w:val="20"/>
        </w:rPr>
      </w:pPr>
    </w:p>
    <w:p w14:paraId="192A8AB4" w14:textId="4A36B057" w:rsidR="00D0253B" w:rsidRDefault="00D0253B" w:rsidP="00784ACC">
      <w:pPr>
        <w:rPr>
          <w:szCs w:val="20"/>
        </w:rPr>
      </w:pPr>
      <w:r>
        <w:rPr>
          <w:szCs w:val="20"/>
        </w:rPr>
        <w:t xml:space="preserve">Based on the </w:t>
      </w:r>
      <w:proofErr w:type="gramStart"/>
      <w:r>
        <w:rPr>
          <w:szCs w:val="20"/>
        </w:rPr>
        <w:t>input’s</w:t>
      </w:r>
      <w:proofErr w:type="gramEnd"/>
      <w:r>
        <w:rPr>
          <w:szCs w:val="20"/>
        </w:rPr>
        <w:t xml:space="preserve"> from the company, it is still difficult to draw a conclusion at this point because the companies who don’t want further evaluation are divided to two camps for supporting or not supporting the scheme.</w:t>
      </w:r>
    </w:p>
    <w:p w14:paraId="2F17DFF5" w14:textId="15E645DB" w:rsidR="00D0253B" w:rsidRDefault="00D0253B" w:rsidP="00784ACC">
      <w:pPr>
        <w:rPr>
          <w:szCs w:val="20"/>
        </w:rPr>
      </w:pPr>
      <w:r>
        <w:rPr>
          <w:szCs w:val="20"/>
        </w:rPr>
        <w:t xml:space="preserve">Among the A-CSI on PUCCH triggering methods, </w:t>
      </w:r>
      <w:r w:rsidR="00B33711">
        <w:rPr>
          <w:szCs w:val="20"/>
        </w:rPr>
        <w:t xml:space="preserve">the Option-1 is supported by majority companies while the other Options are supported by a few companies and a larger number </w:t>
      </w:r>
      <w:proofErr w:type="gramStart"/>
      <w:r w:rsidR="00B33711">
        <w:rPr>
          <w:szCs w:val="20"/>
        </w:rPr>
        <w:t>companies</w:t>
      </w:r>
      <w:proofErr w:type="gramEnd"/>
      <w:r w:rsidR="00B33711">
        <w:rPr>
          <w:szCs w:val="20"/>
        </w:rPr>
        <w:t xml:space="preserve"> against to it.</w:t>
      </w:r>
    </w:p>
    <w:p w14:paraId="3E12B102" w14:textId="632BC262" w:rsidR="00B33711" w:rsidRDefault="00B33711" w:rsidP="00784ACC">
      <w:pPr>
        <w:rPr>
          <w:szCs w:val="20"/>
        </w:rPr>
      </w:pPr>
      <w:r>
        <w:rPr>
          <w:szCs w:val="20"/>
        </w:rPr>
        <w:t>Therefore, at least we could try to narrow down options for A-CSI on PUCCH triggering methods and evaluate further to draw conclusion in the next meeting.</w:t>
      </w:r>
    </w:p>
    <w:p w14:paraId="4AB2066D" w14:textId="77777777" w:rsidR="00D0253B" w:rsidRDefault="00D0253B" w:rsidP="00784ACC">
      <w:pPr>
        <w:rPr>
          <w:szCs w:val="20"/>
        </w:rPr>
      </w:pPr>
    </w:p>
    <w:p w14:paraId="24CA4E28" w14:textId="19CB5DA4" w:rsidR="00F3089C" w:rsidRPr="00D0253B" w:rsidRDefault="00F3089C" w:rsidP="00784ACC">
      <w:r w:rsidRPr="00D0253B">
        <w:rPr>
          <w:highlight w:val="magenta"/>
        </w:rPr>
        <w:t>FL’s proposal:</w:t>
      </w:r>
    </w:p>
    <w:p w14:paraId="1BEE1102" w14:textId="187AD574" w:rsidR="00AB28E1" w:rsidRPr="00D0253B" w:rsidRDefault="00AB28E1" w:rsidP="00D80403">
      <w:pPr>
        <w:pStyle w:val="ListParagraph"/>
        <w:numPr>
          <w:ilvl w:val="0"/>
          <w:numId w:val="27"/>
        </w:numPr>
        <w:rPr>
          <w:rFonts w:ascii="Times New Roman" w:hAnsi="Times New Roman"/>
          <w:szCs w:val="20"/>
        </w:rPr>
      </w:pPr>
      <w:r w:rsidRPr="00D0253B">
        <w:rPr>
          <w:rFonts w:ascii="Times New Roman" w:hAnsi="Times New Roman"/>
          <w:szCs w:val="20"/>
        </w:rPr>
        <w:t xml:space="preserve">For new triggering method for A-CSI on PUCCH, DL DCI is </w:t>
      </w:r>
      <w:r w:rsidR="004E2F66" w:rsidRPr="00D0253B">
        <w:rPr>
          <w:rFonts w:ascii="Times New Roman" w:hAnsi="Times New Roman"/>
          <w:szCs w:val="20"/>
        </w:rPr>
        <w:t>used</w:t>
      </w:r>
      <w:r w:rsidRPr="00D0253B">
        <w:rPr>
          <w:rFonts w:ascii="Times New Roman" w:hAnsi="Times New Roman"/>
          <w:szCs w:val="20"/>
        </w:rPr>
        <w:t xml:space="preserve"> for triggering A-CSI on PUCCH if supported</w:t>
      </w:r>
    </w:p>
    <w:p w14:paraId="43B2785A" w14:textId="51394034" w:rsidR="00AB28E1" w:rsidRPr="00D0253B" w:rsidRDefault="00AB28E1" w:rsidP="00D80403">
      <w:pPr>
        <w:pStyle w:val="ListParagraph"/>
        <w:numPr>
          <w:ilvl w:val="0"/>
          <w:numId w:val="27"/>
        </w:numPr>
        <w:rPr>
          <w:rFonts w:ascii="Times New Roman" w:hAnsi="Times New Roman"/>
          <w:szCs w:val="20"/>
        </w:rPr>
      </w:pPr>
      <w:r w:rsidRPr="00D0253B">
        <w:rPr>
          <w:rFonts w:ascii="Times New Roman" w:hAnsi="Times New Roman"/>
          <w:szCs w:val="20"/>
        </w:rPr>
        <w:t xml:space="preserve">Companies are </w:t>
      </w:r>
      <w:proofErr w:type="gramStart"/>
      <w:r w:rsidRPr="00D0253B">
        <w:rPr>
          <w:rFonts w:ascii="Times New Roman" w:hAnsi="Times New Roman"/>
          <w:szCs w:val="20"/>
        </w:rPr>
        <w:t>encourage</w:t>
      </w:r>
      <w:proofErr w:type="gramEnd"/>
      <w:r w:rsidRPr="00D0253B">
        <w:rPr>
          <w:rFonts w:ascii="Times New Roman" w:hAnsi="Times New Roman"/>
          <w:szCs w:val="20"/>
        </w:rPr>
        <w:t xml:space="preserve"> to evaluate</w:t>
      </w:r>
      <w:r w:rsidR="004E2F66" w:rsidRPr="00D0253B">
        <w:rPr>
          <w:rFonts w:ascii="Times New Roman" w:hAnsi="Times New Roman"/>
          <w:szCs w:val="20"/>
        </w:rPr>
        <w:t xml:space="preserve"> A-CSI on PUCCH triggered by DL DCI</w:t>
      </w:r>
      <w:r w:rsidRPr="00D0253B">
        <w:rPr>
          <w:rFonts w:ascii="Times New Roman" w:hAnsi="Times New Roman"/>
          <w:szCs w:val="20"/>
        </w:rPr>
        <w:t xml:space="preserve"> with following baseline schemes</w:t>
      </w:r>
      <w:r w:rsidR="004E2F66" w:rsidRPr="00D0253B">
        <w:rPr>
          <w:rFonts w:ascii="Times New Roman" w:hAnsi="Times New Roman"/>
          <w:szCs w:val="20"/>
        </w:rPr>
        <w:t xml:space="preserve"> until RAN1 #104-e.</w:t>
      </w:r>
    </w:p>
    <w:p w14:paraId="6E07BE83" w14:textId="7BFAFBC1" w:rsidR="00AB28E1" w:rsidRPr="00D0253B" w:rsidRDefault="00AB28E1" w:rsidP="00D80403">
      <w:pPr>
        <w:pStyle w:val="ListParagraph"/>
        <w:numPr>
          <w:ilvl w:val="1"/>
          <w:numId w:val="27"/>
        </w:numPr>
        <w:rPr>
          <w:rFonts w:ascii="Times New Roman" w:hAnsi="Times New Roman"/>
        </w:rPr>
      </w:pPr>
      <w:r w:rsidRPr="00D0253B">
        <w:rPr>
          <w:rFonts w:ascii="Times New Roman" w:hAnsi="Times New Roman"/>
        </w:rPr>
        <w:t xml:space="preserve">SP-CSI on PUCCH (supported </w:t>
      </w:r>
      <w:r w:rsidR="009771A5" w:rsidRPr="00D0253B">
        <w:rPr>
          <w:rFonts w:ascii="Times New Roman" w:hAnsi="Times New Roman"/>
        </w:rPr>
        <w:t>in</w:t>
      </w:r>
      <w:r w:rsidRPr="00D0253B">
        <w:rPr>
          <w:rFonts w:ascii="Times New Roman" w:hAnsi="Times New Roman"/>
        </w:rPr>
        <w:t xml:space="preserve"> Rel-16)</w:t>
      </w:r>
    </w:p>
    <w:p w14:paraId="3A2486F9" w14:textId="441E857D" w:rsidR="00AB28E1" w:rsidRPr="00D0253B" w:rsidRDefault="00AB28E1" w:rsidP="00D80403">
      <w:pPr>
        <w:pStyle w:val="ListParagraph"/>
        <w:numPr>
          <w:ilvl w:val="1"/>
          <w:numId w:val="27"/>
        </w:numPr>
        <w:rPr>
          <w:rFonts w:ascii="Times New Roman" w:hAnsi="Times New Roman"/>
        </w:rPr>
      </w:pPr>
      <w:r w:rsidRPr="00D0253B">
        <w:rPr>
          <w:rFonts w:ascii="Times New Roman" w:hAnsi="Times New Roman"/>
        </w:rPr>
        <w:t xml:space="preserve">A-CSI on PUSCH (supported </w:t>
      </w:r>
      <w:r w:rsidR="009771A5" w:rsidRPr="00D0253B">
        <w:rPr>
          <w:rFonts w:ascii="Times New Roman" w:hAnsi="Times New Roman"/>
        </w:rPr>
        <w:t>in</w:t>
      </w:r>
      <w:r w:rsidRPr="00D0253B">
        <w:rPr>
          <w:rFonts w:ascii="Times New Roman" w:hAnsi="Times New Roman"/>
        </w:rPr>
        <w:t xml:space="preserve"> Rel-16)</w:t>
      </w:r>
    </w:p>
    <w:p w14:paraId="63AC8F71" w14:textId="193E158E" w:rsidR="00AB28E1" w:rsidRPr="00B33711" w:rsidRDefault="00AB28E1" w:rsidP="00D80403">
      <w:pPr>
        <w:pStyle w:val="ListParagraph"/>
        <w:numPr>
          <w:ilvl w:val="1"/>
          <w:numId w:val="27"/>
        </w:numPr>
        <w:rPr>
          <w:rFonts w:ascii="Times New Roman" w:hAnsi="Times New Roman"/>
        </w:rPr>
      </w:pPr>
      <w:r w:rsidRPr="00D0253B">
        <w:rPr>
          <w:rFonts w:ascii="Times New Roman" w:hAnsi="Times New Roman"/>
        </w:rPr>
        <w:t xml:space="preserve">P-CSI on PUCCH (supported </w:t>
      </w:r>
      <w:r w:rsidR="009771A5" w:rsidRPr="00D0253B">
        <w:rPr>
          <w:rFonts w:ascii="Times New Roman" w:hAnsi="Times New Roman"/>
        </w:rPr>
        <w:t>in</w:t>
      </w:r>
      <w:r w:rsidRPr="00D0253B">
        <w:rPr>
          <w:rFonts w:ascii="Times New Roman" w:hAnsi="Times New Roman"/>
        </w:rPr>
        <w:t xml:space="preserve"> Rel-16)</w:t>
      </w:r>
    </w:p>
    <w:p w14:paraId="17949C78" w14:textId="77777777" w:rsidR="00901CFD" w:rsidRDefault="00B56BC0" w:rsidP="00901CFD">
      <w:pPr>
        <w:pStyle w:val="Heading1"/>
        <w:pBdr>
          <w:top w:val="single" w:sz="12" w:space="5" w:color="auto"/>
        </w:pBdr>
        <w:spacing w:after="120"/>
        <w:rPr>
          <w:rFonts w:ascii="Times New Roman" w:hAnsi="Times New Roman"/>
          <w:szCs w:val="32"/>
        </w:rPr>
      </w:pPr>
      <w:r>
        <w:rPr>
          <w:rFonts w:ascii="Times New Roman" w:hAnsi="Times New Roman"/>
          <w:szCs w:val="32"/>
        </w:rPr>
        <w:t xml:space="preserve">Topic #2: </w:t>
      </w:r>
      <w:r w:rsidR="00901CFD">
        <w:rPr>
          <w:rFonts w:ascii="Times New Roman" w:hAnsi="Times New Roman"/>
          <w:szCs w:val="32"/>
        </w:rPr>
        <w:t>New reporting (Case 1)</w:t>
      </w:r>
    </w:p>
    <w:p w14:paraId="3B435D78" w14:textId="77777777" w:rsidR="0027328E" w:rsidRPr="00E3711C" w:rsidRDefault="0027328E" w:rsidP="00E3711C">
      <w:pPr>
        <w:rPr>
          <w:szCs w:val="20"/>
        </w:rPr>
      </w:pPr>
      <w:r w:rsidRPr="00E3711C">
        <w:rPr>
          <w:szCs w:val="20"/>
        </w:rPr>
        <w:t>In this section, we provide summary of contributions discussing candidate enhancement schemes for new reporting based on channel/interference measurement (Case 1).</w:t>
      </w:r>
    </w:p>
    <w:p w14:paraId="22658F13" w14:textId="77777777" w:rsidR="007057BB" w:rsidRPr="00E3711C" w:rsidRDefault="007057BB" w:rsidP="00E3711C">
      <w:pPr>
        <w:pStyle w:val="Heading2"/>
        <w:spacing w:after="0"/>
        <w:rPr>
          <w:rFonts w:ascii="Times New Roman" w:hAnsi="Times New Roman"/>
          <w:sz w:val="28"/>
          <w:szCs w:val="28"/>
        </w:rPr>
      </w:pPr>
      <w:r w:rsidRPr="00E3711C">
        <w:rPr>
          <w:rFonts w:ascii="Times New Roman" w:eastAsiaTheme="minorEastAsia" w:hAnsi="Times New Roman"/>
          <w:sz w:val="28"/>
          <w:szCs w:val="28"/>
          <w:lang w:val="en-US" w:eastAsia="ko-KR"/>
        </w:rPr>
        <w:t>Summary of issues</w:t>
      </w:r>
      <w:r w:rsidR="00B56BC0" w:rsidRPr="00E3711C">
        <w:rPr>
          <w:rFonts w:ascii="Times New Roman" w:eastAsiaTheme="minorEastAsia" w:hAnsi="Times New Roman"/>
          <w:sz w:val="28"/>
          <w:szCs w:val="28"/>
          <w:lang w:val="en-US" w:eastAsia="ko-KR"/>
        </w:rPr>
        <w:t xml:space="preserve"> for Topic #2</w:t>
      </w:r>
    </w:p>
    <w:p w14:paraId="2D2E9482" w14:textId="77777777" w:rsidR="009F217D" w:rsidRPr="00E3711C" w:rsidRDefault="005E5853" w:rsidP="00E3711C">
      <w:pPr>
        <w:rPr>
          <w:szCs w:val="20"/>
        </w:rPr>
      </w:pPr>
      <w:r w:rsidRPr="00E3711C">
        <w:rPr>
          <w:szCs w:val="20"/>
        </w:rPr>
        <w:t xml:space="preserve">Several contributions propose new report types </w:t>
      </w:r>
      <w:r w:rsidR="00023032" w:rsidRPr="00E3711C">
        <w:rPr>
          <w:szCs w:val="20"/>
        </w:rPr>
        <w:t>for CQI/SINR based on statistics or filtering from measurement resources</w:t>
      </w:r>
      <w:r w:rsidR="00166A27" w:rsidRPr="00E3711C">
        <w:rPr>
          <w:szCs w:val="20"/>
        </w:rPr>
        <w:t>.</w:t>
      </w:r>
      <w:r w:rsidR="00023032" w:rsidRPr="00E3711C">
        <w:rPr>
          <w:szCs w:val="20"/>
        </w:rPr>
        <w:t xml:space="preserve"> The </w:t>
      </w:r>
      <w:r w:rsidR="00002302" w:rsidRPr="00E3711C">
        <w:rPr>
          <w:szCs w:val="20"/>
        </w:rPr>
        <w:t>reported quantity</w:t>
      </w:r>
      <w:r w:rsidR="00023032" w:rsidRPr="00E3711C">
        <w:rPr>
          <w:szCs w:val="20"/>
        </w:rPr>
        <w:t xml:space="preserve"> can </w:t>
      </w:r>
      <w:r w:rsidR="00002302" w:rsidRPr="00E3711C">
        <w:rPr>
          <w:szCs w:val="20"/>
        </w:rPr>
        <w:t>correspond to a function (or filter) of a set of measurement samples of CQI/SINR, including</w:t>
      </w:r>
      <w:r w:rsidR="00023032" w:rsidRPr="00E3711C">
        <w:rPr>
          <w:szCs w:val="20"/>
        </w:rPr>
        <w:t xml:space="preserve"> </w:t>
      </w:r>
      <w:r w:rsidR="00002302" w:rsidRPr="00E3711C">
        <w:rPr>
          <w:szCs w:val="20"/>
        </w:rPr>
        <w:t xml:space="preserve">an </w:t>
      </w:r>
      <w:r w:rsidR="00023032" w:rsidRPr="00E3711C">
        <w:rPr>
          <w:szCs w:val="20"/>
        </w:rPr>
        <w:t>average, variance, percentile</w:t>
      </w:r>
      <w:r w:rsidR="00002302" w:rsidRPr="00E3711C">
        <w:rPr>
          <w:szCs w:val="20"/>
        </w:rPr>
        <w:t xml:space="preserve"> or prediction.</w:t>
      </w:r>
    </w:p>
    <w:p w14:paraId="6F041970" w14:textId="77777777" w:rsidR="00111311" w:rsidRPr="00E3711C" w:rsidRDefault="00023032" w:rsidP="00E3711C">
      <w:pPr>
        <w:rPr>
          <w:szCs w:val="20"/>
        </w:rPr>
      </w:pPr>
      <w:r w:rsidRPr="00E3711C">
        <w:rPr>
          <w:szCs w:val="20"/>
        </w:rPr>
        <w:t xml:space="preserve"> </w:t>
      </w:r>
    </w:p>
    <w:p w14:paraId="0B50D234" w14:textId="77777777" w:rsidR="00A51622" w:rsidRPr="00E3711C" w:rsidRDefault="00A51622" w:rsidP="00E3711C">
      <w:pPr>
        <w:rPr>
          <w:b/>
          <w:bCs/>
          <w:szCs w:val="20"/>
        </w:rPr>
      </w:pPr>
      <w:r w:rsidRPr="00E3711C">
        <w:rPr>
          <w:b/>
          <w:bCs/>
          <w:szCs w:val="20"/>
        </w:rPr>
        <w:t>Issue #</w:t>
      </w:r>
      <w:r w:rsidR="00B56BC0" w:rsidRPr="00E3711C">
        <w:rPr>
          <w:b/>
          <w:bCs/>
          <w:szCs w:val="20"/>
        </w:rPr>
        <w:t>2</w:t>
      </w:r>
      <w:r w:rsidRPr="00E3711C">
        <w:rPr>
          <w:b/>
          <w:bCs/>
          <w:szCs w:val="20"/>
        </w:rPr>
        <w:t xml:space="preserve">-1: Support </w:t>
      </w:r>
      <w:r w:rsidR="00BB61B4" w:rsidRPr="00E3711C">
        <w:rPr>
          <w:b/>
          <w:bCs/>
          <w:szCs w:val="20"/>
        </w:rPr>
        <w:t xml:space="preserve">new report type based on </w:t>
      </w:r>
      <w:r w:rsidR="003920C4" w:rsidRPr="00E3711C">
        <w:rPr>
          <w:b/>
          <w:bCs/>
          <w:szCs w:val="20"/>
        </w:rPr>
        <w:t>CQI</w:t>
      </w:r>
      <w:r w:rsidR="006F7433" w:rsidRPr="00E3711C">
        <w:rPr>
          <w:b/>
          <w:bCs/>
          <w:szCs w:val="20"/>
        </w:rPr>
        <w:t>/SINR</w:t>
      </w:r>
      <w:r w:rsidR="00AE02D4" w:rsidRPr="00E3711C">
        <w:rPr>
          <w:b/>
          <w:bCs/>
          <w:szCs w:val="20"/>
        </w:rPr>
        <w:t xml:space="preserve"> </w:t>
      </w:r>
      <w:r w:rsidR="00BB61B4" w:rsidRPr="00E3711C">
        <w:rPr>
          <w:b/>
          <w:bCs/>
          <w:szCs w:val="20"/>
        </w:rPr>
        <w:t xml:space="preserve">statistics </w:t>
      </w:r>
      <w:r w:rsidR="00AE02D4" w:rsidRPr="00E3711C">
        <w:rPr>
          <w:b/>
          <w:bCs/>
          <w:szCs w:val="20"/>
        </w:rPr>
        <w:t>(</w:t>
      </w:r>
      <w:r w:rsidR="00166A27" w:rsidRPr="00E3711C">
        <w:rPr>
          <w:b/>
          <w:bCs/>
          <w:szCs w:val="20"/>
        </w:rPr>
        <w:t xml:space="preserve">e.g. </w:t>
      </w:r>
      <w:r w:rsidR="00C8222F" w:rsidRPr="00E3711C">
        <w:rPr>
          <w:b/>
          <w:bCs/>
          <w:szCs w:val="20"/>
        </w:rPr>
        <w:t xml:space="preserve">mean, </w:t>
      </w:r>
      <w:r w:rsidR="00AE02D4" w:rsidRPr="00E3711C">
        <w:rPr>
          <w:b/>
          <w:bCs/>
          <w:szCs w:val="20"/>
        </w:rPr>
        <w:t>variance, percentile</w:t>
      </w:r>
      <w:r w:rsidR="00856EDA" w:rsidRPr="00E3711C">
        <w:rPr>
          <w:b/>
          <w:bCs/>
          <w:szCs w:val="20"/>
        </w:rPr>
        <w:t xml:space="preserve">, </w:t>
      </w:r>
      <w:r w:rsidR="004769C7" w:rsidRPr="00E3711C">
        <w:rPr>
          <w:b/>
          <w:bCs/>
          <w:szCs w:val="20"/>
        </w:rPr>
        <w:t>predicted CSI</w:t>
      </w:r>
      <w:r w:rsidR="00AE02D4" w:rsidRPr="00E3711C">
        <w:rPr>
          <w:b/>
          <w:bCs/>
          <w:szCs w:val="20"/>
        </w:rPr>
        <w:t>)</w:t>
      </w:r>
    </w:p>
    <w:p w14:paraId="369CD9C0" w14:textId="77777777" w:rsidR="003920C4" w:rsidRPr="00E3711C" w:rsidRDefault="003920C4" w:rsidP="00D80403">
      <w:pPr>
        <w:pStyle w:val="ListParagraph"/>
        <w:numPr>
          <w:ilvl w:val="0"/>
          <w:numId w:val="14"/>
        </w:numPr>
        <w:rPr>
          <w:rFonts w:ascii="Times New Roman" w:hAnsi="Times New Roman"/>
          <w:szCs w:val="20"/>
        </w:rPr>
      </w:pPr>
      <w:r w:rsidRPr="00E3711C">
        <w:rPr>
          <w:rFonts w:ascii="Times New Roman" w:hAnsi="Times New Roman"/>
          <w:szCs w:val="20"/>
        </w:rPr>
        <w:t xml:space="preserve">Yes: </w:t>
      </w:r>
      <w:proofErr w:type="spellStart"/>
      <w:r w:rsidR="00DE0A16" w:rsidRPr="00E3711C">
        <w:rPr>
          <w:rFonts w:ascii="Times New Roman" w:hAnsi="Times New Roman"/>
          <w:szCs w:val="20"/>
        </w:rPr>
        <w:t>Futurewei</w:t>
      </w:r>
      <w:proofErr w:type="spellEnd"/>
      <w:r w:rsidR="00DE0A16" w:rsidRPr="00E3711C">
        <w:rPr>
          <w:rFonts w:ascii="Times New Roman" w:hAnsi="Times New Roman"/>
          <w:szCs w:val="20"/>
        </w:rPr>
        <w:t xml:space="preserve"> [2], </w:t>
      </w:r>
      <w:r w:rsidRPr="00E3711C">
        <w:rPr>
          <w:rFonts w:ascii="Times New Roman" w:hAnsi="Times New Roman"/>
          <w:szCs w:val="20"/>
        </w:rPr>
        <w:t>Ericsson</w:t>
      </w:r>
      <w:r w:rsidR="005E5853" w:rsidRPr="00E3711C">
        <w:rPr>
          <w:rFonts w:ascii="Times New Roman" w:hAnsi="Times New Roman"/>
          <w:szCs w:val="20"/>
        </w:rPr>
        <w:t xml:space="preserve"> [5]</w:t>
      </w:r>
      <w:r w:rsidR="006F7433" w:rsidRPr="00E3711C">
        <w:rPr>
          <w:rFonts w:ascii="Times New Roman" w:hAnsi="Times New Roman"/>
          <w:szCs w:val="20"/>
        </w:rPr>
        <w:t>, Nokia</w:t>
      </w:r>
      <w:r w:rsidR="005E5853" w:rsidRPr="00E3711C">
        <w:rPr>
          <w:rFonts w:ascii="Times New Roman" w:hAnsi="Times New Roman"/>
          <w:szCs w:val="20"/>
        </w:rPr>
        <w:t xml:space="preserve"> [17]</w:t>
      </w:r>
      <w:r w:rsidR="00854A3D" w:rsidRPr="00E3711C">
        <w:rPr>
          <w:rFonts w:ascii="Times New Roman" w:hAnsi="Times New Roman"/>
          <w:szCs w:val="20"/>
        </w:rPr>
        <w:t>, Intel [20]</w:t>
      </w:r>
      <w:r w:rsidR="00856EDA" w:rsidRPr="00E3711C">
        <w:rPr>
          <w:rFonts w:ascii="Times New Roman" w:hAnsi="Times New Roman"/>
          <w:szCs w:val="20"/>
        </w:rPr>
        <w:t>, Qualcomm</w:t>
      </w:r>
      <w:r w:rsidR="00854A3D" w:rsidRPr="00E3711C">
        <w:rPr>
          <w:rFonts w:ascii="Times New Roman" w:hAnsi="Times New Roman"/>
          <w:szCs w:val="20"/>
        </w:rPr>
        <w:t xml:space="preserve"> [25]</w:t>
      </w:r>
    </w:p>
    <w:p w14:paraId="3A5A71D1" w14:textId="77777777" w:rsidR="00DE0A16" w:rsidRPr="00E3711C" w:rsidRDefault="00DE0A16" w:rsidP="00D80403">
      <w:pPr>
        <w:pStyle w:val="ListParagraph"/>
        <w:numPr>
          <w:ilvl w:val="1"/>
          <w:numId w:val="14"/>
        </w:numPr>
        <w:rPr>
          <w:rFonts w:ascii="Times New Roman" w:hAnsi="Times New Roman"/>
          <w:szCs w:val="20"/>
        </w:rPr>
      </w:pPr>
      <w:r w:rsidRPr="00E3711C">
        <w:rPr>
          <w:rFonts w:ascii="Times New Roman" w:hAnsi="Times New Roman"/>
          <w:szCs w:val="20"/>
        </w:rPr>
        <w:t>Allow network to set conservative MCS with a certain margin [2]</w:t>
      </w:r>
    </w:p>
    <w:p w14:paraId="3ACD3B50" w14:textId="77777777" w:rsidR="003920C4" w:rsidRPr="00E3711C" w:rsidRDefault="00EF3795" w:rsidP="00D80403">
      <w:pPr>
        <w:pStyle w:val="ListParagraph"/>
        <w:numPr>
          <w:ilvl w:val="1"/>
          <w:numId w:val="14"/>
        </w:numPr>
        <w:rPr>
          <w:rFonts w:ascii="Times New Roman" w:hAnsi="Times New Roman"/>
          <w:szCs w:val="20"/>
        </w:rPr>
      </w:pPr>
      <w:r w:rsidRPr="00E3711C">
        <w:rPr>
          <w:rFonts w:ascii="Times New Roman" w:hAnsi="Times New Roman"/>
          <w:szCs w:val="20"/>
        </w:rPr>
        <w:t xml:space="preserve">Requires less </w:t>
      </w:r>
      <w:r w:rsidR="00971A9C" w:rsidRPr="00E3711C">
        <w:rPr>
          <w:rFonts w:ascii="Times New Roman" w:hAnsi="Times New Roman"/>
          <w:szCs w:val="20"/>
        </w:rPr>
        <w:t>UL overhead</w:t>
      </w:r>
      <w:r w:rsidRPr="00E3711C">
        <w:rPr>
          <w:rFonts w:ascii="Times New Roman" w:hAnsi="Times New Roman"/>
          <w:szCs w:val="20"/>
        </w:rPr>
        <w:t xml:space="preserve"> </w:t>
      </w:r>
      <w:r w:rsidR="00971A9C" w:rsidRPr="00E3711C">
        <w:rPr>
          <w:rFonts w:ascii="Times New Roman" w:hAnsi="Times New Roman"/>
          <w:szCs w:val="20"/>
        </w:rPr>
        <w:t xml:space="preserve">and </w:t>
      </w:r>
      <w:r w:rsidR="003920C4" w:rsidRPr="00E3711C">
        <w:rPr>
          <w:rFonts w:ascii="Times New Roman" w:hAnsi="Times New Roman"/>
          <w:szCs w:val="20"/>
        </w:rPr>
        <w:t xml:space="preserve">complexity than </w:t>
      </w:r>
      <w:r w:rsidRPr="00E3711C">
        <w:rPr>
          <w:rFonts w:ascii="Times New Roman" w:hAnsi="Times New Roman"/>
          <w:szCs w:val="20"/>
        </w:rPr>
        <w:t xml:space="preserve">network estimating variance from UE </w:t>
      </w:r>
      <w:r w:rsidR="00971A9C" w:rsidRPr="00E3711C">
        <w:rPr>
          <w:rFonts w:ascii="Times New Roman" w:hAnsi="Times New Roman"/>
          <w:szCs w:val="20"/>
        </w:rPr>
        <w:t xml:space="preserve">CSI </w:t>
      </w:r>
      <w:r w:rsidRPr="00E3711C">
        <w:rPr>
          <w:rFonts w:ascii="Times New Roman" w:hAnsi="Times New Roman"/>
          <w:szCs w:val="20"/>
        </w:rPr>
        <w:t>reports[2]</w:t>
      </w:r>
      <w:r w:rsidR="00DE0A16" w:rsidRPr="00E3711C">
        <w:rPr>
          <w:rFonts w:ascii="Times New Roman" w:hAnsi="Times New Roman"/>
          <w:szCs w:val="20"/>
        </w:rPr>
        <w:t>[5]</w:t>
      </w:r>
    </w:p>
    <w:p w14:paraId="6E69447A" w14:textId="77777777" w:rsidR="00111311" w:rsidRPr="00E3711C" w:rsidRDefault="006F7433" w:rsidP="00D80403">
      <w:pPr>
        <w:pStyle w:val="ListParagraph"/>
        <w:numPr>
          <w:ilvl w:val="1"/>
          <w:numId w:val="14"/>
        </w:numPr>
        <w:rPr>
          <w:rFonts w:ascii="Times New Roman" w:hAnsi="Times New Roman"/>
          <w:szCs w:val="20"/>
        </w:rPr>
      </w:pPr>
      <w:r w:rsidRPr="00E3711C">
        <w:rPr>
          <w:rFonts w:ascii="Times New Roman" w:hAnsi="Times New Roman"/>
          <w:szCs w:val="20"/>
        </w:rPr>
        <w:t xml:space="preserve">More accurate link adaptation for low target BLER and </w:t>
      </w:r>
      <w:proofErr w:type="spellStart"/>
      <w:r w:rsidRPr="00E3711C">
        <w:rPr>
          <w:rFonts w:ascii="Times New Roman" w:hAnsi="Times New Roman"/>
          <w:szCs w:val="20"/>
        </w:rPr>
        <w:t>bursty</w:t>
      </w:r>
      <w:proofErr w:type="spellEnd"/>
      <w:r w:rsidRPr="00E3711C">
        <w:rPr>
          <w:rFonts w:ascii="Times New Roman" w:hAnsi="Times New Roman"/>
          <w:szCs w:val="20"/>
        </w:rPr>
        <w:t xml:space="preserve"> interference</w:t>
      </w:r>
      <w:r w:rsidR="004F4BA4" w:rsidRPr="00E3711C">
        <w:rPr>
          <w:rFonts w:ascii="Times New Roman" w:hAnsi="Times New Roman"/>
          <w:szCs w:val="20"/>
        </w:rPr>
        <w:t xml:space="preserve"> [17]</w:t>
      </w:r>
    </w:p>
    <w:p w14:paraId="5774E30C" w14:textId="77777777" w:rsidR="002C1B8D" w:rsidRPr="00E3711C" w:rsidRDefault="00A61E54" w:rsidP="00D80403">
      <w:pPr>
        <w:pStyle w:val="ListParagraph"/>
        <w:numPr>
          <w:ilvl w:val="1"/>
          <w:numId w:val="14"/>
        </w:numPr>
        <w:rPr>
          <w:rFonts w:ascii="Times New Roman" w:hAnsi="Times New Roman"/>
          <w:szCs w:val="20"/>
        </w:rPr>
      </w:pPr>
      <w:r w:rsidRPr="00E3711C">
        <w:rPr>
          <w:rFonts w:ascii="Times New Roman" w:hAnsi="Times New Roman"/>
          <w:szCs w:val="20"/>
        </w:rPr>
        <w:lastRenderedPageBreak/>
        <w:t xml:space="preserve">Averaging/filtering can combat interference uncertainties in </w:t>
      </w:r>
      <w:proofErr w:type="spellStart"/>
      <w:r w:rsidRPr="00E3711C">
        <w:rPr>
          <w:rFonts w:ascii="Times New Roman" w:hAnsi="Times New Roman"/>
          <w:szCs w:val="20"/>
        </w:rPr>
        <w:t>bursty</w:t>
      </w:r>
      <w:proofErr w:type="spellEnd"/>
      <w:r w:rsidRPr="00E3711C">
        <w:rPr>
          <w:rFonts w:ascii="Times New Roman" w:hAnsi="Times New Roman"/>
          <w:szCs w:val="20"/>
        </w:rPr>
        <w:t xml:space="preserve"> traffic [20]</w:t>
      </w:r>
    </w:p>
    <w:p w14:paraId="3A371E66" w14:textId="77777777" w:rsidR="004769C7" w:rsidRPr="00E3711C" w:rsidRDefault="004769C7" w:rsidP="00D80403">
      <w:pPr>
        <w:pStyle w:val="ListParagraph"/>
        <w:numPr>
          <w:ilvl w:val="0"/>
          <w:numId w:val="14"/>
        </w:numPr>
        <w:rPr>
          <w:rFonts w:ascii="Times New Roman" w:hAnsi="Times New Roman"/>
          <w:szCs w:val="20"/>
        </w:rPr>
      </w:pPr>
      <w:r w:rsidRPr="00E3711C">
        <w:rPr>
          <w:rFonts w:ascii="Times New Roman" w:hAnsi="Times New Roman"/>
          <w:szCs w:val="20"/>
        </w:rPr>
        <w:t xml:space="preserve">Study: </w:t>
      </w:r>
      <w:r w:rsidR="00D2164B" w:rsidRPr="00E3711C">
        <w:rPr>
          <w:rFonts w:ascii="Times New Roman" w:hAnsi="Times New Roman"/>
          <w:szCs w:val="20"/>
        </w:rPr>
        <w:t>ZTE</w:t>
      </w:r>
      <w:r w:rsidR="00854A3D" w:rsidRPr="00E3711C">
        <w:rPr>
          <w:rFonts w:ascii="Times New Roman" w:hAnsi="Times New Roman"/>
          <w:szCs w:val="20"/>
        </w:rPr>
        <w:t xml:space="preserve"> [15]</w:t>
      </w:r>
      <w:r w:rsidR="00D2164B" w:rsidRPr="00E3711C">
        <w:rPr>
          <w:rFonts w:ascii="Times New Roman" w:hAnsi="Times New Roman"/>
          <w:szCs w:val="20"/>
        </w:rPr>
        <w:t>, Lenovo</w:t>
      </w:r>
      <w:r w:rsidR="00854A3D" w:rsidRPr="00E3711C">
        <w:rPr>
          <w:rFonts w:ascii="Times New Roman" w:hAnsi="Times New Roman"/>
          <w:szCs w:val="20"/>
        </w:rPr>
        <w:t xml:space="preserve"> [22], Qualcomm [25]</w:t>
      </w:r>
    </w:p>
    <w:p w14:paraId="6F95FD21" w14:textId="77777777" w:rsidR="00D2164B" w:rsidRPr="00E3711C" w:rsidRDefault="00D2164B" w:rsidP="00D80403">
      <w:pPr>
        <w:pStyle w:val="ListParagraph"/>
        <w:numPr>
          <w:ilvl w:val="1"/>
          <w:numId w:val="14"/>
        </w:numPr>
        <w:rPr>
          <w:rFonts w:ascii="Times New Roman" w:hAnsi="Times New Roman"/>
          <w:szCs w:val="20"/>
        </w:rPr>
      </w:pPr>
      <w:r w:rsidRPr="00E3711C">
        <w:rPr>
          <w:rFonts w:ascii="Times New Roman" w:hAnsi="Times New Roman"/>
          <w:szCs w:val="20"/>
        </w:rPr>
        <w:t>Configure channel/interference filtering (number of occasions)</w:t>
      </w:r>
      <w:r w:rsidR="00222FCD" w:rsidRPr="00E3711C">
        <w:rPr>
          <w:rFonts w:ascii="Times New Roman" w:hAnsi="Times New Roman"/>
          <w:szCs w:val="20"/>
        </w:rPr>
        <w:t xml:space="preserve"> [15]</w:t>
      </w:r>
    </w:p>
    <w:p w14:paraId="681CBF2A" w14:textId="77777777" w:rsidR="00FA0D0B" w:rsidRPr="00E3711C" w:rsidRDefault="00FA0D0B" w:rsidP="00D80403">
      <w:pPr>
        <w:pStyle w:val="ListParagraph"/>
        <w:numPr>
          <w:ilvl w:val="1"/>
          <w:numId w:val="14"/>
        </w:numPr>
        <w:rPr>
          <w:rFonts w:ascii="Times New Roman" w:hAnsi="Times New Roman"/>
          <w:szCs w:val="20"/>
        </w:rPr>
      </w:pPr>
      <w:r w:rsidRPr="00E3711C">
        <w:rPr>
          <w:rFonts w:ascii="Times New Roman" w:hAnsi="Times New Roman"/>
          <w:szCs w:val="20"/>
        </w:rPr>
        <w:t>Need for additional resources, time window size [22]</w:t>
      </w:r>
    </w:p>
    <w:p w14:paraId="31DEA8EB" w14:textId="77777777" w:rsidR="00D2164B" w:rsidRPr="00E3711C" w:rsidRDefault="00D2164B" w:rsidP="00D80403">
      <w:pPr>
        <w:pStyle w:val="ListParagraph"/>
        <w:numPr>
          <w:ilvl w:val="1"/>
          <w:numId w:val="14"/>
        </w:numPr>
        <w:rPr>
          <w:rFonts w:ascii="Times New Roman" w:hAnsi="Times New Roman"/>
          <w:szCs w:val="20"/>
        </w:rPr>
      </w:pPr>
      <w:r w:rsidRPr="00E3711C">
        <w:rPr>
          <w:rFonts w:ascii="Times New Roman" w:hAnsi="Times New Roman"/>
          <w:szCs w:val="20"/>
        </w:rPr>
        <w:t>Consider case when URLLC traffic is sporadic</w:t>
      </w:r>
      <w:r w:rsidR="00FA0D0B" w:rsidRPr="00E3711C">
        <w:rPr>
          <w:rFonts w:ascii="Times New Roman" w:hAnsi="Times New Roman"/>
          <w:szCs w:val="20"/>
        </w:rPr>
        <w:t xml:space="preserve"> [22]</w:t>
      </w:r>
    </w:p>
    <w:p w14:paraId="4603001C" w14:textId="77777777" w:rsidR="003920C4" w:rsidRPr="00E3711C" w:rsidRDefault="003920C4" w:rsidP="00D80403">
      <w:pPr>
        <w:pStyle w:val="ListParagraph"/>
        <w:numPr>
          <w:ilvl w:val="0"/>
          <w:numId w:val="14"/>
        </w:numPr>
        <w:rPr>
          <w:rFonts w:ascii="Times New Roman" w:hAnsi="Times New Roman"/>
          <w:szCs w:val="20"/>
        </w:rPr>
      </w:pPr>
      <w:r w:rsidRPr="00E3711C">
        <w:rPr>
          <w:rFonts w:ascii="Times New Roman" w:hAnsi="Times New Roman"/>
          <w:szCs w:val="20"/>
        </w:rPr>
        <w:t xml:space="preserve">No: </w:t>
      </w:r>
      <w:r w:rsidR="00856EDA" w:rsidRPr="00E3711C">
        <w:rPr>
          <w:rFonts w:ascii="Times New Roman" w:hAnsi="Times New Roman"/>
          <w:szCs w:val="20"/>
        </w:rPr>
        <w:t>CATT</w:t>
      </w:r>
      <w:r w:rsidR="00854A3D" w:rsidRPr="00E3711C">
        <w:rPr>
          <w:rFonts w:ascii="Times New Roman" w:hAnsi="Times New Roman"/>
          <w:szCs w:val="20"/>
        </w:rPr>
        <w:t xml:space="preserve"> [6]</w:t>
      </w:r>
      <w:r w:rsidR="004769C7" w:rsidRPr="00E3711C">
        <w:rPr>
          <w:rFonts w:ascii="Times New Roman" w:hAnsi="Times New Roman"/>
          <w:szCs w:val="20"/>
        </w:rPr>
        <w:t>, Samsung</w:t>
      </w:r>
      <w:r w:rsidR="00854A3D" w:rsidRPr="00E3711C">
        <w:rPr>
          <w:rFonts w:ascii="Times New Roman" w:hAnsi="Times New Roman"/>
          <w:szCs w:val="20"/>
        </w:rPr>
        <w:t xml:space="preserve"> [10]</w:t>
      </w:r>
    </w:p>
    <w:p w14:paraId="7C28099C" w14:textId="77777777" w:rsidR="003920C4" w:rsidRPr="00E3711C" w:rsidRDefault="00856EDA" w:rsidP="00D80403">
      <w:pPr>
        <w:pStyle w:val="ListParagraph"/>
        <w:numPr>
          <w:ilvl w:val="1"/>
          <w:numId w:val="14"/>
        </w:numPr>
        <w:rPr>
          <w:rFonts w:ascii="Times New Roman" w:hAnsi="Times New Roman"/>
          <w:b/>
          <w:bCs/>
          <w:szCs w:val="20"/>
        </w:rPr>
      </w:pPr>
      <w:r w:rsidRPr="00E3711C">
        <w:rPr>
          <w:rFonts w:ascii="Times New Roman" w:hAnsi="Times New Roman"/>
          <w:szCs w:val="20"/>
        </w:rPr>
        <w:t>Performance gain depends on algorithm used at gNB. Should be discussed in MIMO SI/WI.</w:t>
      </w:r>
      <w:r w:rsidR="00313569" w:rsidRPr="00E3711C">
        <w:rPr>
          <w:rFonts w:ascii="Times New Roman" w:hAnsi="Times New Roman"/>
          <w:szCs w:val="20"/>
        </w:rPr>
        <w:t xml:space="preserve"> [6]</w:t>
      </w:r>
    </w:p>
    <w:p w14:paraId="2705A4E7" w14:textId="77777777" w:rsidR="004769C7" w:rsidRPr="00E3711C" w:rsidRDefault="00AA4F37" w:rsidP="00D80403">
      <w:pPr>
        <w:pStyle w:val="ListParagraph"/>
        <w:numPr>
          <w:ilvl w:val="1"/>
          <w:numId w:val="14"/>
        </w:numPr>
        <w:rPr>
          <w:rFonts w:ascii="Times New Roman" w:hAnsi="Times New Roman"/>
          <w:b/>
          <w:bCs/>
          <w:szCs w:val="20"/>
        </w:rPr>
      </w:pPr>
      <w:r w:rsidRPr="00E3711C">
        <w:rPr>
          <w:rFonts w:ascii="Times New Roman" w:hAnsi="Times New Roman"/>
          <w:szCs w:val="20"/>
        </w:rPr>
        <w:t>Network can use antenna or frequency diversity to cope with short-term interference variations</w:t>
      </w:r>
      <w:r w:rsidR="00313569" w:rsidRPr="00E3711C">
        <w:rPr>
          <w:rFonts w:ascii="Times New Roman" w:hAnsi="Times New Roman"/>
          <w:szCs w:val="20"/>
        </w:rPr>
        <w:t xml:space="preserve"> [10]</w:t>
      </w:r>
    </w:p>
    <w:p w14:paraId="1E93F5E1" w14:textId="77777777" w:rsidR="00F1673A" w:rsidRPr="00E3711C" w:rsidRDefault="00F1673A" w:rsidP="00E3711C">
      <w:pPr>
        <w:ind w:left="1080"/>
        <w:rPr>
          <w:b/>
          <w:bCs/>
          <w:szCs w:val="20"/>
        </w:rPr>
      </w:pPr>
    </w:p>
    <w:p w14:paraId="2D4C88EA" w14:textId="77777777" w:rsidR="00C45190" w:rsidRPr="00E3711C" w:rsidRDefault="00EF4DAF" w:rsidP="00E3711C">
      <w:pPr>
        <w:rPr>
          <w:b/>
          <w:bCs/>
          <w:szCs w:val="20"/>
        </w:rPr>
      </w:pPr>
      <w:r w:rsidRPr="00E3711C">
        <w:rPr>
          <w:szCs w:val="20"/>
        </w:rPr>
        <w:t>Several companies discus</w:t>
      </w:r>
      <w:r w:rsidR="00933E7A" w:rsidRPr="00E3711C">
        <w:rPr>
          <w:szCs w:val="20"/>
        </w:rPr>
        <w:t>s new report types based on separately reporting interference statistics:</w:t>
      </w:r>
    </w:p>
    <w:p w14:paraId="6C2D3A1E" w14:textId="77777777" w:rsidR="00F1673A" w:rsidRPr="00E3711C" w:rsidRDefault="00F1673A" w:rsidP="00E3711C">
      <w:pPr>
        <w:rPr>
          <w:b/>
          <w:bCs/>
          <w:szCs w:val="20"/>
        </w:rPr>
      </w:pPr>
      <w:r w:rsidRPr="00E3711C">
        <w:rPr>
          <w:b/>
          <w:bCs/>
          <w:szCs w:val="20"/>
        </w:rPr>
        <w:t>Issue #</w:t>
      </w:r>
      <w:r w:rsidR="00B56BC0" w:rsidRPr="00E3711C">
        <w:rPr>
          <w:b/>
          <w:bCs/>
          <w:szCs w:val="20"/>
        </w:rPr>
        <w:t>2</w:t>
      </w:r>
      <w:r w:rsidRPr="00E3711C">
        <w:rPr>
          <w:b/>
          <w:bCs/>
          <w:szCs w:val="20"/>
        </w:rPr>
        <w:t xml:space="preserve">-2: Support </w:t>
      </w:r>
      <w:r w:rsidR="00BB61B4" w:rsidRPr="00E3711C">
        <w:rPr>
          <w:b/>
          <w:bCs/>
          <w:szCs w:val="20"/>
        </w:rPr>
        <w:t xml:space="preserve">new report types based on </w:t>
      </w:r>
      <w:r w:rsidRPr="00E3711C">
        <w:rPr>
          <w:b/>
          <w:bCs/>
          <w:szCs w:val="20"/>
        </w:rPr>
        <w:t xml:space="preserve">interference </w:t>
      </w:r>
      <w:r w:rsidR="00BB61B4" w:rsidRPr="00E3711C">
        <w:rPr>
          <w:b/>
          <w:bCs/>
          <w:szCs w:val="20"/>
        </w:rPr>
        <w:t>statistics</w:t>
      </w:r>
    </w:p>
    <w:p w14:paraId="1E1B8B2F" w14:textId="77777777" w:rsidR="006868A1" w:rsidRPr="00E3711C" w:rsidRDefault="006868A1" w:rsidP="00D80403">
      <w:pPr>
        <w:pStyle w:val="ListParagraph"/>
        <w:numPr>
          <w:ilvl w:val="0"/>
          <w:numId w:val="14"/>
        </w:numPr>
        <w:rPr>
          <w:rFonts w:ascii="Times New Roman" w:hAnsi="Times New Roman"/>
          <w:szCs w:val="20"/>
        </w:rPr>
      </w:pPr>
      <w:r w:rsidRPr="00E3711C">
        <w:rPr>
          <w:rFonts w:ascii="Times New Roman" w:hAnsi="Times New Roman"/>
          <w:szCs w:val="20"/>
        </w:rPr>
        <w:t xml:space="preserve">Yes: </w:t>
      </w:r>
      <w:proofErr w:type="spellStart"/>
      <w:r w:rsidRPr="00E3711C">
        <w:rPr>
          <w:rFonts w:ascii="Times New Roman" w:hAnsi="Times New Roman"/>
          <w:szCs w:val="20"/>
        </w:rPr>
        <w:t>Futurewei</w:t>
      </w:r>
      <w:proofErr w:type="spellEnd"/>
      <w:r w:rsidRPr="00E3711C">
        <w:rPr>
          <w:rFonts w:ascii="Times New Roman" w:hAnsi="Times New Roman"/>
          <w:szCs w:val="20"/>
        </w:rPr>
        <w:t xml:space="preserve"> [2], Huawei [3]</w:t>
      </w:r>
    </w:p>
    <w:p w14:paraId="21B74E56" w14:textId="77777777" w:rsidR="006868A1" w:rsidRPr="00E3711C" w:rsidRDefault="006868A1" w:rsidP="00D80403">
      <w:pPr>
        <w:pStyle w:val="ListParagraph"/>
        <w:numPr>
          <w:ilvl w:val="1"/>
          <w:numId w:val="14"/>
        </w:numPr>
        <w:rPr>
          <w:rFonts w:ascii="Times New Roman" w:hAnsi="Times New Roman"/>
          <w:szCs w:val="20"/>
        </w:rPr>
      </w:pPr>
      <w:r w:rsidRPr="00E3711C">
        <w:rPr>
          <w:rFonts w:ascii="Times New Roman" w:hAnsi="Times New Roman"/>
          <w:szCs w:val="20"/>
        </w:rPr>
        <w:t>More accurate estimate of interference covariance matrix for MU-MIMO</w:t>
      </w:r>
      <w:r w:rsidR="00227CC3" w:rsidRPr="00E3711C">
        <w:rPr>
          <w:rFonts w:ascii="Times New Roman" w:hAnsi="Times New Roman"/>
          <w:szCs w:val="20"/>
        </w:rPr>
        <w:t xml:space="preserve"> compared to gNB utilizing CQI for </w:t>
      </w:r>
      <w:r w:rsidR="0091237C" w:rsidRPr="00E3711C">
        <w:rPr>
          <w:rFonts w:ascii="Times New Roman" w:hAnsi="Times New Roman"/>
          <w:szCs w:val="20"/>
        </w:rPr>
        <w:t>reconstructing</w:t>
      </w:r>
      <w:r w:rsidR="00227CC3" w:rsidRPr="00E3711C">
        <w:rPr>
          <w:rFonts w:ascii="Times New Roman" w:hAnsi="Times New Roman"/>
          <w:szCs w:val="20"/>
        </w:rPr>
        <w:t xml:space="preserve"> matrix [3]</w:t>
      </w:r>
    </w:p>
    <w:p w14:paraId="1044FEEE" w14:textId="77777777" w:rsidR="006868A1" w:rsidRPr="00E3711C" w:rsidRDefault="006868A1" w:rsidP="00D80403">
      <w:pPr>
        <w:pStyle w:val="ListParagraph"/>
        <w:numPr>
          <w:ilvl w:val="1"/>
          <w:numId w:val="14"/>
        </w:numPr>
        <w:rPr>
          <w:rFonts w:ascii="Times New Roman" w:hAnsi="Times New Roman"/>
          <w:szCs w:val="20"/>
        </w:rPr>
      </w:pPr>
      <w:r w:rsidRPr="00E3711C">
        <w:rPr>
          <w:rFonts w:ascii="Times New Roman" w:hAnsi="Times New Roman"/>
          <w:szCs w:val="20"/>
        </w:rPr>
        <w:t>Less sensitive to sub-optimal UE pair selection by SRS</w:t>
      </w:r>
      <w:r w:rsidR="00227CC3" w:rsidRPr="00E3711C">
        <w:rPr>
          <w:rFonts w:ascii="Times New Roman" w:hAnsi="Times New Roman"/>
          <w:szCs w:val="20"/>
        </w:rPr>
        <w:t xml:space="preserve"> [3]</w:t>
      </w:r>
    </w:p>
    <w:p w14:paraId="41F4A117" w14:textId="77777777" w:rsidR="00227CC3" w:rsidRPr="00E3711C" w:rsidRDefault="00227CC3" w:rsidP="00D80403">
      <w:pPr>
        <w:pStyle w:val="ListParagraph"/>
        <w:numPr>
          <w:ilvl w:val="1"/>
          <w:numId w:val="14"/>
        </w:numPr>
        <w:rPr>
          <w:rFonts w:ascii="Times New Roman" w:hAnsi="Times New Roman"/>
          <w:szCs w:val="20"/>
        </w:rPr>
      </w:pPr>
      <w:r w:rsidRPr="00E3711C">
        <w:rPr>
          <w:rFonts w:ascii="Times New Roman" w:hAnsi="Times New Roman"/>
          <w:szCs w:val="20"/>
        </w:rPr>
        <w:t>Processing simpler than traditional CSI computation [3]</w:t>
      </w:r>
    </w:p>
    <w:p w14:paraId="60D4C4C6" w14:textId="77777777" w:rsidR="006868A1" w:rsidRPr="00E3711C" w:rsidRDefault="00856EDA" w:rsidP="00D80403">
      <w:pPr>
        <w:pStyle w:val="ListParagraph"/>
        <w:numPr>
          <w:ilvl w:val="0"/>
          <w:numId w:val="14"/>
        </w:numPr>
        <w:rPr>
          <w:rFonts w:ascii="Times New Roman" w:hAnsi="Times New Roman"/>
          <w:szCs w:val="20"/>
        </w:rPr>
      </w:pPr>
      <w:r w:rsidRPr="00E3711C">
        <w:rPr>
          <w:rFonts w:ascii="Times New Roman" w:hAnsi="Times New Roman"/>
          <w:szCs w:val="20"/>
        </w:rPr>
        <w:t>S</w:t>
      </w:r>
      <w:r w:rsidR="006868A1" w:rsidRPr="00E3711C">
        <w:rPr>
          <w:rFonts w:ascii="Times New Roman" w:hAnsi="Times New Roman"/>
          <w:szCs w:val="20"/>
        </w:rPr>
        <w:t>tudy:</w:t>
      </w:r>
      <w:r w:rsidRPr="00E3711C">
        <w:rPr>
          <w:rFonts w:ascii="Times New Roman" w:hAnsi="Times New Roman"/>
          <w:szCs w:val="20"/>
        </w:rPr>
        <w:t xml:space="preserve"> Qualcomm</w:t>
      </w:r>
      <w:r w:rsidR="009707FF" w:rsidRPr="00E3711C">
        <w:rPr>
          <w:rFonts w:ascii="Times New Roman" w:hAnsi="Times New Roman"/>
          <w:szCs w:val="20"/>
        </w:rPr>
        <w:t xml:space="preserve"> [25]</w:t>
      </w:r>
    </w:p>
    <w:p w14:paraId="5D8DBC77" w14:textId="77777777" w:rsidR="00856EDA" w:rsidRPr="00E3711C" w:rsidRDefault="00856EDA" w:rsidP="00D80403">
      <w:pPr>
        <w:pStyle w:val="ListParagraph"/>
        <w:numPr>
          <w:ilvl w:val="1"/>
          <w:numId w:val="14"/>
        </w:numPr>
        <w:rPr>
          <w:rFonts w:ascii="Times New Roman" w:hAnsi="Times New Roman"/>
          <w:szCs w:val="20"/>
        </w:rPr>
      </w:pPr>
      <w:r w:rsidRPr="00E3711C">
        <w:rPr>
          <w:rFonts w:ascii="Times New Roman" w:hAnsi="Times New Roman"/>
          <w:szCs w:val="20"/>
        </w:rPr>
        <w:t>Mean, time-domain autocorrelation, percentile of interference</w:t>
      </w:r>
    </w:p>
    <w:p w14:paraId="21840796" w14:textId="77777777" w:rsidR="006868A1" w:rsidRPr="00E3711C" w:rsidRDefault="006868A1" w:rsidP="00D80403">
      <w:pPr>
        <w:pStyle w:val="ListParagraph"/>
        <w:numPr>
          <w:ilvl w:val="0"/>
          <w:numId w:val="14"/>
        </w:numPr>
        <w:rPr>
          <w:rFonts w:ascii="Times New Roman" w:hAnsi="Times New Roman"/>
          <w:szCs w:val="20"/>
        </w:rPr>
      </w:pPr>
      <w:r w:rsidRPr="00E3711C">
        <w:rPr>
          <w:rFonts w:ascii="Times New Roman" w:hAnsi="Times New Roman"/>
          <w:szCs w:val="20"/>
        </w:rPr>
        <w:t xml:space="preserve">No: </w:t>
      </w:r>
      <w:r w:rsidR="00856EDA" w:rsidRPr="00E3711C">
        <w:rPr>
          <w:rFonts w:ascii="Times New Roman" w:hAnsi="Times New Roman"/>
          <w:szCs w:val="20"/>
        </w:rPr>
        <w:t>CATT</w:t>
      </w:r>
      <w:r w:rsidR="009707FF" w:rsidRPr="00E3711C">
        <w:rPr>
          <w:rFonts w:ascii="Times New Roman" w:hAnsi="Times New Roman"/>
          <w:szCs w:val="20"/>
        </w:rPr>
        <w:t xml:space="preserve"> [6]</w:t>
      </w:r>
      <w:r w:rsidR="00F70460" w:rsidRPr="00E3711C">
        <w:rPr>
          <w:rFonts w:ascii="Times New Roman" w:hAnsi="Times New Roman"/>
          <w:szCs w:val="20"/>
        </w:rPr>
        <w:t>, Samsung</w:t>
      </w:r>
      <w:r w:rsidR="009707FF" w:rsidRPr="00E3711C">
        <w:rPr>
          <w:rFonts w:ascii="Times New Roman" w:hAnsi="Times New Roman"/>
          <w:szCs w:val="20"/>
        </w:rPr>
        <w:t xml:space="preserve"> [10]</w:t>
      </w:r>
      <w:r w:rsidR="00D2164B" w:rsidRPr="00E3711C">
        <w:rPr>
          <w:rFonts w:ascii="Times New Roman" w:hAnsi="Times New Roman"/>
          <w:szCs w:val="20"/>
        </w:rPr>
        <w:t>, ZTE</w:t>
      </w:r>
      <w:r w:rsidR="009707FF" w:rsidRPr="00E3711C">
        <w:rPr>
          <w:rFonts w:ascii="Times New Roman" w:hAnsi="Times New Roman"/>
          <w:szCs w:val="20"/>
        </w:rPr>
        <w:t xml:space="preserve"> [15]</w:t>
      </w:r>
    </w:p>
    <w:p w14:paraId="6123BD9D" w14:textId="77777777" w:rsidR="006868A1" w:rsidRPr="00E3711C" w:rsidRDefault="00856EDA" w:rsidP="00D80403">
      <w:pPr>
        <w:pStyle w:val="ListParagraph"/>
        <w:numPr>
          <w:ilvl w:val="1"/>
          <w:numId w:val="14"/>
        </w:numPr>
        <w:rPr>
          <w:rFonts w:ascii="Times New Roman" w:hAnsi="Times New Roman"/>
          <w:b/>
          <w:bCs/>
          <w:szCs w:val="20"/>
        </w:rPr>
      </w:pPr>
      <w:r w:rsidRPr="00E3711C">
        <w:rPr>
          <w:rFonts w:ascii="Times New Roman" w:hAnsi="Times New Roman"/>
          <w:szCs w:val="20"/>
        </w:rPr>
        <w:t>Difficult to perform testing for the reporting</w:t>
      </w:r>
      <w:r w:rsidR="004769C7" w:rsidRPr="00E3711C">
        <w:rPr>
          <w:rFonts w:ascii="Times New Roman" w:hAnsi="Times New Roman"/>
          <w:szCs w:val="20"/>
        </w:rPr>
        <w:t xml:space="preserve"> (this is explicit feedback)</w:t>
      </w:r>
      <w:r w:rsidR="00227CC3" w:rsidRPr="00E3711C">
        <w:rPr>
          <w:rFonts w:ascii="Times New Roman" w:hAnsi="Times New Roman"/>
          <w:szCs w:val="20"/>
        </w:rPr>
        <w:t xml:space="preserve"> [6]</w:t>
      </w:r>
    </w:p>
    <w:p w14:paraId="332E0BC0" w14:textId="77777777" w:rsidR="00856EDA" w:rsidRPr="00E3711C" w:rsidRDefault="00856EDA" w:rsidP="00D80403">
      <w:pPr>
        <w:pStyle w:val="ListParagraph"/>
        <w:numPr>
          <w:ilvl w:val="1"/>
          <w:numId w:val="14"/>
        </w:numPr>
        <w:rPr>
          <w:rFonts w:ascii="Times New Roman" w:hAnsi="Times New Roman"/>
          <w:b/>
          <w:bCs/>
          <w:szCs w:val="20"/>
        </w:rPr>
      </w:pPr>
      <w:r w:rsidRPr="00E3711C">
        <w:rPr>
          <w:rFonts w:ascii="Times New Roman" w:hAnsi="Times New Roman"/>
          <w:szCs w:val="20"/>
        </w:rPr>
        <w:t>Already discussed in several releases of LTE and NR. Should be discussed in MIMO SI/WI.</w:t>
      </w:r>
      <w:r w:rsidR="00227CC3" w:rsidRPr="00E3711C">
        <w:rPr>
          <w:rFonts w:ascii="Times New Roman" w:hAnsi="Times New Roman"/>
          <w:szCs w:val="20"/>
        </w:rPr>
        <w:t xml:space="preserve"> </w:t>
      </w:r>
      <w:r w:rsidR="001F243F" w:rsidRPr="00E3711C">
        <w:rPr>
          <w:rFonts w:ascii="Times New Roman" w:hAnsi="Times New Roman"/>
          <w:szCs w:val="20"/>
        </w:rPr>
        <w:t xml:space="preserve">Not enough time in URLLC WI. </w:t>
      </w:r>
      <w:r w:rsidR="00227CC3" w:rsidRPr="00E3711C">
        <w:rPr>
          <w:rFonts w:ascii="Times New Roman" w:hAnsi="Times New Roman"/>
          <w:szCs w:val="20"/>
        </w:rPr>
        <w:t>[6]</w:t>
      </w:r>
    </w:p>
    <w:p w14:paraId="088584D1" w14:textId="77777777" w:rsidR="001F243F" w:rsidRPr="00E3711C" w:rsidRDefault="001F243F" w:rsidP="00D80403">
      <w:pPr>
        <w:pStyle w:val="ListParagraph"/>
        <w:numPr>
          <w:ilvl w:val="1"/>
          <w:numId w:val="14"/>
        </w:numPr>
        <w:rPr>
          <w:rFonts w:ascii="Times New Roman" w:hAnsi="Times New Roman"/>
          <w:b/>
          <w:bCs/>
          <w:szCs w:val="20"/>
        </w:rPr>
      </w:pPr>
      <w:r w:rsidRPr="00E3711C">
        <w:rPr>
          <w:rFonts w:ascii="Times New Roman" w:hAnsi="Times New Roman"/>
          <w:szCs w:val="20"/>
        </w:rPr>
        <w:t>Performance gain depends on algorithm used at gNB side [6]</w:t>
      </w:r>
    </w:p>
    <w:p w14:paraId="05450505" w14:textId="77777777" w:rsidR="00F70460" w:rsidRPr="00E3711C" w:rsidRDefault="00F70460" w:rsidP="00D80403">
      <w:pPr>
        <w:pStyle w:val="ListParagraph"/>
        <w:numPr>
          <w:ilvl w:val="1"/>
          <w:numId w:val="14"/>
        </w:numPr>
        <w:rPr>
          <w:rFonts w:ascii="Times New Roman" w:hAnsi="Times New Roman"/>
          <w:b/>
          <w:bCs/>
          <w:szCs w:val="20"/>
        </w:rPr>
      </w:pPr>
      <w:r w:rsidRPr="00E3711C">
        <w:rPr>
          <w:rFonts w:ascii="Times New Roman" w:hAnsi="Times New Roman"/>
          <w:szCs w:val="20"/>
        </w:rPr>
        <w:t>gNB can use RSRP/RSRQ/RSSI/SINR reports</w:t>
      </w:r>
      <w:r w:rsidR="00227CC3" w:rsidRPr="00E3711C">
        <w:rPr>
          <w:rFonts w:ascii="Times New Roman" w:hAnsi="Times New Roman"/>
          <w:szCs w:val="20"/>
        </w:rPr>
        <w:t xml:space="preserve"> [10]</w:t>
      </w:r>
    </w:p>
    <w:p w14:paraId="43DE420B" w14:textId="77777777" w:rsidR="00D2164B" w:rsidRPr="00E3711C" w:rsidRDefault="00D2164B" w:rsidP="00D80403">
      <w:pPr>
        <w:pStyle w:val="ListParagraph"/>
        <w:numPr>
          <w:ilvl w:val="1"/>
          <w:numId w:val="14"/>
        </w:numPr>
        <w:rPr>
          <w:rFonts w:ascii="Times New Roman" w:hAnsi="Times New Roman"/>
          <w:b/>
          <w:bCs/>
          <w:szCs w:val="20"/>
        </w:rPr>
      </w:pPr>
      <w:r w:rsidRPr="00E3711C">
        <w:rPr>
          <w:rFonts w:ascii="Times New Roman" w:hAnsi="Times New Roman"/>
          <w:szCs w:val="20"/>
        </w:rPr>
        <w:t>High standardization effort to define new CSI feedback overhead and processing latency</w:t>
      </w:r>
      <w:r w:rsidR="00B50584" w:rsidRPr="00E3711C">
        <w:rPr>
          <w:rFonts w:ascii="Times New Roman" w:hAnsi="Times New Roman"/>
          <w:szCs w:val="20"/>
        </w:rPr>
        <w:t xml:space="preserve"> [15]</w:t>
      </w:r>
    </w:p>
    <w:p w14:paraId="409886CC" w14:textId="77777777" w:rsidR="005E5853" w:rsidRPr="00E3711C" w:rsidRDefault="005E5853" w:rsidP="00E3711C">
      <w:pPr>
        <w:rPr>
          <w:b/>
          <w:bCs/>
          <w:szCs w:val="20"/>
        </w:rPr>
      </w:pPr>
    </w:p>
    <w:p w14:paraId="3678220B" w14:textId="77777777" w:rsidR="00C71EEB" w:rsidRPr="00E3711C" w:rsidRDefault="00C71EEB" w:rsidP="00E3711C">
      <w:pPr>
        <w:rPr>
          <w:b/>
          <w:bCs/>
          <w:szCs w:val="20"/>
        </w:rPr>
      </w:pPr>
      <w:r w:rsidRPr="00E3711C">
        <w:rPr>
          <w:szCs w:val="20"/>
        </w:rPr>
        <w:t>One company proposes a new report type (CSI expiration time) to assist configuration (periodicity) of CSI feedback:</w:t>
      </w:r>
    </w:p>
    <w:p w14:paraId="39BEC2FC" w14:textId="77777777" w:rsidR="00BB61B4" w:rsidRPr="00E3711C" w:rsidRDefault="00BB61B4" w:rsidP="00E3711C">
      <w:pPr>
        <w:spacing w:before="240"/>
        <w:rPr>
          <w:b/>
          <w:bCs/>
          <w:szCs w:val="20"/>
        </w:rPr>
      </w:pPr>
      <w:r w:rsidRPr="00E3711C">
        <w:rPr>
          <w:b/>
          <w:bCs/>
          <w:szCs w:val="20"/>
        </w:rPr>
        <w:t>Issue #</w:t>
      </w:r>
      <w:r w:rsidR="00B56BC0" w:rsidRPr="00E3711C">
        <w:rPr>
          <w:b/>
          <w:bCs/>
          <w:szCs w:val="20"/>
        </w:rPr>
        <w:t>2</w:t>
      </w:r>
      <w:r w:rsidRPr="00E3711C">
        <w:rPr>
          <w:b/>
          <w:bCs/>
          <w:szCs w:val="20"/>
        </w:rPr>
        <w:t>-3: Support new report types for assistance information</w:t>
      </w:r>
    </w:p>
    <w:p w14:paraId="664AFFDB" w14:textId="77777777" w:rsidR="00BB61B4" w:rsidRPr="00E3711C" w:rsidRDefault="00BB61B4" w:rsidP="00D80403">
      <w:pPr>
        <w:pStyle w:val="ListParagraph"/>
        <w:numPr>
          <w:ilvl w:val="0"/>
          <w:numId w:val="14"/>
        </w:numPr>
        <w:rPr>
          <w:rFonts w:ascii="Times New Roman" w:hAnsi="Times New Roman"/>
          <w:szCs w:val="20"/>
          <w:lang w:val="fr-CA"/>
        </w:rPr>
      </w:pPr>
      <w:r w:rsidRPr="00E3711C">
        <w:rPr>
          <w:rFonts w:ascii="Times New Roman" w:hAnsi="Times New Roman"/>
          <w:szCs w:val="20"/>
          <w:lang w:val="fr-CA"/>
        </w:rPr>
        <w:t xml:space="preserve">Yes: </w:t>
      </w:r>
      <w:r w:rsidR="00C45190" w:rsidRPr="00E3711C">
        <w:rPr>
          <w:rFonts w:ascii="Times New Roman" w:hAnsi="Times New Roman"/>
          <w:szCs w:val="20"/>
          <w:lang w:val="fr-CA"/>
        </w:rPr>
        <w:t>Qualcomm [25] – CSI expiration time</w:t>
      </w:r>
    </w:p>
    <w:p w14:paraId="66466B3E" w14:textId="77777777" w:rsidR="00C90E7D" w:rsidRPr="00E3711C" w:rsidRDefault="00C90E7D" w:rsidP="00E3711C">
      <w:pPr>
        <w:rPr>
          <w:szCs w:val="20"/>
        </w:rPr>
      </w:pPr>
    </w:p>
    <w:p w14:paraId="368D1EF0" w14:textId="77777777" w:rsidR="005E5853" w:rsidRPr="00E3711C" w:rsidRDefault="004E3268" w:rsidP="00E3711C">
      <w:pPr>
        <w:rPr>
          <w:szCs w:val="20"/>
        </w:rPr>
      </w:pPr>
      <w:r w:rsidRPr="00E3711C">
        <w:rPr>
          <w:szCs w:val="20"/>
        </w:rPr>
        <w:t xml:space="preserve">Several </w:t>
      </w:r>
      <w:r w:rsidR="005E5853" w:rsidRPr="00E3711C">
        <w:rPr>
          <w:szCs w:val="20"/>
        </w:rPr>
        <w:t>contributions</w:t>
      </w:r>
      <w:r w:rsidRPr="00E3711C">
        <w:rPr>
          <w:szCs w:val="20"/>
        </w:rPr>
        <w:t xml:space="preserve"> propose enhancements that could be considered modifications to existing CQI report type framework. The UE </w:t>
      </w:r>
      <w:r w:rsidR="005E5853" w:rsidRPr="00E3711C">
        <w:rPr>
          <w:szCs w:val="20"/>
        </w:rPr>
        <w:t xml:space="preserve">measurement and </w:t>
      </w:r>
      <w:r w:rsidRPr="00E3711C">
        <w:rPr>
          <w:szCs w:val="20"/>
        </w:rPr>
        <w:t xml:space="preserve">processing to report these new formats should be similar to existing processing, but the overhead </w:t>
      </w:r>
      <w:r w:rsidR="00C45190" w:rsidRPr="00E3711C">
        <w:rPr>
          <w:szCs w:val="20"/>
        </w:rPr>
        <w:t xml:space="preserve">and/or accuracy </w:t>
      </w:r>
      <w:r w:rsidRPr="00E3711C">
        <w:rPr>
          <w:szCs w:val="20"/>
        </w:rPr>
        <w:t>may be different.</w:t>
      </w:r>
    </w:p>
    <w:p w14:paraId="5EE8A8DD" w14:textId="77777777" w:rsidR="00111311" w:rsidRPr="00E3711C" w:rsidRDefault="004E3268" w:rsidP="00E3711C">
      <w:pPr>
        <w:spacing w:before="240"/>
        <w:rPr>
          <w:b/>
          <w:bCs/>
          <w:szCs w:val="20"/>
        </w:rPr>
      </w:pPr>
      <w:r w:rsidRPr="00E3711C">
        <w:rPr>
          <w:b/>
          <w:bCs/>
          <w:szCs w:val="20"/>
        </w:rPr>
        <w:t>Issue #</w:t>
      </w:r>
      <w:r w:rsidR="00B56BC0" w:rsidRPr="00E3711C">
        <w:rPr>
          <w:b/>
          <w:bCs/>
          <w:szCs w:val="20"/>
        </w:rPr>
        <w:t>2</w:t>
      </w:r>
      <w:r w:rsidRPr="00E3711C">
        <w:rPr>
          <w:b/>
          <w:bCs/>
          <w:szCs w:val="20"/>
        </w:rPr>
        <w:t>-</w:t>
      </w:r>
      <w:r w:rsidR="00C45190" w:rsidRPr="00E3711C">
        <w:rPr>
          <w:b/>
          <w:bCs/>
          <w:szCs w:val="20"/>
        </w:rPr>
        <w:t>4</w:t>
      </w:r>
      <w:r w:rsidRPr="00E3711C">
        <w:rPr>
          <w:b/>
          <w:bCs/>
          <w:szCs w:val="20"/>
        </w:rPr>
        <w:t xml:space="preserve">: Support </w:t>
      </w:r>
      <w:r w:rsidR="00C45190" w:rsidRPr="00E3711C">
        <w:rPr>
          <w:b/>
          <w:bCs/>
          <w:szCs w:val="20"/>
        </w:rPr>
        <w:t>new report types based on modifying existing formats</w:t>
      </w:r>
    </w:p>
    <w:p w14:paraId="1EA311A9" w14:textId="77777777" w:rsidR="003A221A" w:rsidRPr="00E3711C" w:rsidRDefault="003A221A" w:rsidP="00D80403">
      <w:pPr>
        <w:pStyle w:val="ListParagraph"/>
        <w:numPr>
          <w:ilvl w:val="0"/>
          <w:numId w:val="14"/>
        </w:numPr>
        <w:rPr>
          <w:rFonts w:ascii="Times New Roman" w:hAnsi="Times New Roman"/>
          <w:szCs w:val="20"/>
        </w:rPr>
      </w:pPr>
      <w:r w:rsidRPr="00E3711C">
        <w:rPr>
          <w:rFonts w:ascii="Times New Roman" w:hAnsi="Times New Roman"/>
          <w:szCs w:val="20"/>
        </w:rPr>
        <w:t xml:space="preserve">Simplify report quantity of </w:t>
      </w:r>
      <w:proofErr w:type="spellStart"/>
      <w:r w:rsidRPr="00E3711C">
        <w:rPr>
          <w:rFonts w:ascii="Times New Roman" w:hAnsi="Times New Roman"/>
          <w:szCs w:val="20"/>
        </w:rPr>
        <w:t>subband</w:t>
      </w:r>
      <w:proofErr w:type="spellEnd"/>
      <w:r w:rsidRPr="00E3711C">
        <w:rPr>
          <w:rFonts w:ascii="Times New Roman" w:hAnsi="Times New Roman"/>
          <w:szCs w:val="20"/>
        </w:rPr>
        <w:t xml:space="preserve"> CSI feedback [7]</w:t>
      </w:r>
    </w:p>
    <w:p w14:paraId="70E93F08" w14:textId="77777777" w:rsidR="004E3268" w:rsidRPr="00E3711C" w:rsidRDefault="004E3268" w:rsidP="00D80403">
      <w:pPr>
        <w:pStyle w:val="ListParagraph"/>
        <w:numPr>
          <w:ilvl w:val="0"/>
          <w:numId w:val="14"/>
        </w:numPr>
        <w:rPr>
          <w:rFonts w:ascii="Times New Roman" w:hAnsi="Times New Roman"/>
          <w:b/>
          <w:bCs/>
          <w:szCs w:val="20"/>
        </w:rPr>
      </w:pPr>
      <w:r w:rsidRPr="00E3711C">
        <w:rPr>
          <w:rFonts w:ascii="Times New Roman" w:hAnsi="Times New Roman"/>
          <w:szCs w:val="20"/>
        </w:rPr>
        <w:t>Worst-M CQI</w:t>
      </w:r>
    </w:p>
    <w:p w14:paraId="3F24106A" w14:textId="77777777" w:rsidR="005E5853" w:rsidRPr="00E3711C" w:rsidRDefault="005E5853" w:rsidP="00D80403">
      <w:pPr>
        <w:pStyle w:val="ListParagraph"/>
        <w:numPr>
          <w:ilvl w:val="1"/>
          <w:numId w:val="14"/>
        </w:numPr>
        <w:rPr>
          <w:rFonts w:ascii="Times New Roman" w:hAnsi="Times New Roman"/>
          <w:b/>
          <w:bCs/>
          <w:szCs w:val="20"/>
        </w:rPr>
      </w:pPr>
      <w:r w:rsidRPr="00E3711C">
        <w:rPr>
          <w:rFonts w:ascii="Times New Roman" w:hAnsi="Times New Roman"/>
          <w:szCs w:val="20"/>
        </w:rPr>
        <w:t>Support</w:t>
      </w:r>
      <w:r w:rsidR="005E0525" w:rsidRPr="00E3711C">
        <w:rPr>
          <w:rFonts w:ascii="Times New Roman" w:hAnsi="Times New Roman"/>
          <w:szCs w:val="20"/>
        </w:rPr>
        <w:t>: Nokia [17]</w:t>
      </w:r>
      <w:r w:rsidR="000C223B" w:rsidRPr="00E3711C">
        <w:rPr>
          <w:rFonts w:ascii="Times New Roman" w:hAnsi="Times New Roman"/>
          <w:szCs w:val="20"/>
        </w:rPr>
        <w:t xml:space="preserve"> (lowest measured quality is what is most important for URLLC)</w:t>
      </w:r>
    </w:p>
    <w:p w14:paraId="65968BBF" w14:textId="77777777" w:rsidR="00FA0D0B" w:rsidRPr="00E3711C" w:rsidRDefault="00FA0D0B" w:rsidP="00D80403">
      <w:pPr>
        <w:pStyle w:val="ListParagraph"/>
        <w:numPr>
          <w:ilvl w:val="1"/>
          <w:numId w:val="14"/>
        </w:numPr>
        <w:rPr>
          <w:rFonts w:ascii="Times New Roman" w:hAnsi="Times New Roman"/>
          <w:b/>
          <w:bCs/>
          <w:szCs w:val="20"/>
        </w:rPr>
      </w:pPr>
      <w:r w:rsidRPr="00E3711C">
        <w:rPr>
          <w:rFonts w:ascii="Times New Roman" w:hAnsi="Times New Roman"/>
          <w:szCs w:val="20"/>
        </w:rPr>
        <w:lastRenderedPageBreak/>
        <w:t>Study: Lenovo [21] (does not rely on UL DCI triggering but additional PUCCH payload)</w:t>
      </w:r>
    </w:p>
    <w:p w14:paraId="5B7C050A" w14:textId="77777777" w:rsidR="005E5853" w:rsidRPr="00E3711C" w:rsidRDefault="005E5853" w:rsidP="00D80403">
      <w:pPr>
        <w:pStyle w:val="ListParagraph"/>
        <w:numPr>
          <w:ilvl w:val="1"/>
          <w:numId w:val="14"/>
        </w:numPr>
        <w:rPr>
          <w:rFonts w:ascii="Times New Roman" w:hAnsi="Times New Roman"/>
          <w:b/>
          <w:bCs/>
          <w:szCs w:val="20"/>
        </w:rPr>
      </w:pPr>
      <w:r w:rsidRPr="00E3711C">
        <w:rPr>
          <w:rFonts w:ascii="Times New Roman" w:hAnsi="Times New Roman"/>
          <w:szCs w:val="20"/>
        </w:rPr>
        <w:t>No support</w:t>
      </w:r>
      <w:r w:rsidR="005E0525" w:rsidRPr="00E3711C">
        <w:rPr>
          <w:rFonts w:ascii="Times New Roman" w:hAnsi="Times New Roman"/>
          <w:szCs w:val="20"/>
        </w:rPr>
        <w:t>: Samsung [10] (Best-M CQI is optimal)</w:t>
      </w:r>
    </w:p>
    <w:p w14:paraId="3FDA24A1" w14:textId="77777777" w:rsidR="00265693" w:rsidRPr="00E3711C" w:rsidRDefault="00265693" w:rsidP="00D80403">
      <w:pPr>
        <w:pStyle w:val="ListParagraph"/>
        <w:numPr>
          <w:ilvl w:val="0"/>
          <w:numId w:val="14"/>
        </w:numPr>
        <w:rPr>
          <w:rFonts w:ascii="Times New Roman" w:hAnsi="Times New Roman"/>
          <w:b/>
          <w:bCs/>
          <w:szCs w:val="20"/>
        </w:rPr>
      </w:pPr>
      <w:r w:rsidRPr="00E3711C">
        <w:rPr>
          <w:rFonts w:ascii="Times New Roman" w:hAnsi="Times New Roman"/>
          <w:szCs w:val="20"/>
        </w:rPr>
        <w:t>Worst-Best CQI</w:t>
      </w:r>
    </w:p>
    <w:p w14:paraId="2EBBFFB8" w14:textId="77777777" w:rsidR="00C45190" w:rsidRPr="00E3711C" w:rsidRDefault="00C45190" w:rsidP="00D80403">
      <w:pPr>
        <w:pStyle w:val="ListParagraph"/>
        <w:numPr>
          <w:ilvl w:val="1"/>
          <w:numId w:val="14"/>
        </w:numPr>
        <w:rPr>
          <w:rFonts w:ascii="Times New Roman" w:hAnsi="Times New Roman"/>
          <w:b/>
          <w:bCs/>
          <w:szCs w:val="20"/>
        </w:rPr>
      </w:pPr>
      <w:r w:rsidRPr="00E3711C">
        <w:rPr>
          <w:rFonts w:ascii="Times New Roman" w:hAnsi="Times New Roman"/>
          <w:szCs w:val="20"/>
        </w:rPr>
        <w:t>Support: Qualcomm [25] (rely on worst-case to be conservative but not too much)</w:t>
      </w:r>
    </w:p>
    <w:p w14:paraId="7D4DF767" w14:textId="77777777" w:rsidR="004E3268" w:rsidRPr="00E3711C" w:rsidRDefault="004E3268" w:rsidP="00D80403">
      <w:pPr>
        <w:pStyle w:val="ListParagraph"/>
        <w:numPr>
          <w:ilvl w:val="0"/>
          <w:numId w:val="14"/>
        </w:numPr>
        <w:rPr>
          <w:rFonts w:ascii="Times New Roman" w:hAnsi="Times New Roman"/>
          <w:b/>
          <w:bCs/>
          <w:szCs w:val="20"/>
        </w:rPr>
      </w:pPr>
      <w:r w:rsidRPr="00E3711C">
        <w:rPr>
          <w:rFonts w:ascii="Times New Roman" w:hAnsi="Times New Roman"/>
          <w:szCs w:val="20"/>
        </w:rPr>
        <w:t xml:space="preserve">Wideband CQI excluding lowest-Q </w:t>
      </w:r>
      <w:proofErr w:type="spellStart"/>
      <w:r w:rsidRPr="00E3711C">
        <w:rPr>
          <w:rFonts w:ascii="Times New Roman" w:hAnsi="Times New Roman"/>
          <w:szCs w:val="20"/>
        </w:rPr>
        <w:t>subbands</w:t>
      </w:r>
      <w:proofErr w:type="spellEnd"/>
    </w:p>
    <w:p w14:paraId="33192826" w14:textId="77777777" w:rsidR="005E5853" w:rsidRPr="00E3711C" w:rsidRDefault="005E5853" w:rsidP="00D80403">
      <w:pPr>
        <w:pStyle w:val="ListParagraph"/>
        <w:numPr>
          <w:ilvl w:val="1"/>
          <w:numId w:val="14"/>
        </w:numPr>
        <w:rPr>
          <w:rFonts w:ascii="Times New Roman" w:hAnsi="Times New Roman"/>
          <w:b/>
          <w:bCs/>
          <w:szCs w:val="20"/>
        </w:rPr>
      </w:pPr>
      <w:r w:rsidRPr="00E3711C">
        <w:rPr>
          <w:rFonts w:ascii="Times New Roman" w:hAnsi="Times New Roman"/>
          <w:szCs w:val="20"/>
        </w:rPr>
        <w:t>Support</w:t>
      </w:r>
      <w:r w:rsidR="000C223B" w:rsidRPr="00E3711C">
        <w:rPr>
          <w:rFonts w:ascii="Times New Roman" w:hAnsi="Times New Roman"/>
          <w:szCs w:val="20"/>
        </w:rPr>
        <w:t>: Mediatek [21] (</w:t>
      </w:r>
      <w:r w:rsidR="007A109B" w:rsidRPr="00E3711C">
        <w:rPr>
          <w:rFonts w:ascii="Times New Roman" w:hAnsi="Times New Roman"/>
          <w:szCs w:val="20"/>
        </w:rPr>
        <w:t xml:space="preserve">smaller CQI offset range, relies on </w:t>
      </w:r>
      <w:proofErr w:type="spellStart"/>
      <w:r w:rsidR="007A109B" w:rsidRPr="00E3711C">
        <w:rPr>
          <w:rFonts w:ascii="Times New Roman" w:hAnsi="Times New Roman"/>
          <w:szCs w:val="20"/>
        </w:rPr>
        <w:t>gNB</w:t>
      </w:r>
      <w:proofErr w:type="spellEnd"/>
      <w:r w:rsidR="007A109B" w:rsidRPr="00E3711C">
        <w:rPr>
          <w:rFonts w:ascii="Times New Roman" w:hAnsi="Times New Roman"/>
          <w:szCs w:val="20"/>
        </w:rPr>
        <w:t xml:space="preserve"> avoiding worst </w:t>
      </w:r>
      <w:proofErr w:type="spellStart"/>
      <w:r w:rsidR="007A109B" w:rsidRPr="00E3711C">
        <w:rPr>
          <w:rFonts w:ascii="Times New Roman" w:hAnsi="Times New Roman"/>
          <w:szCs w:val="20"/>
        </w:rPr>
        <w:t>subbands</w:t>
      </w:r>
      <w:proofErr w:type="spellEnd"/>
      <w:r w:rsidR="007A109B" w:rsidRPr="00E3711C">
        <w:rPr>
          <w:rFonts w:ascii="Times New Roman" w:hAnsi="Times New Roman"/>
          <w:szCs w:val="20"/>
        </w:rPr>
        <w:t>)</w:t>
      </w:r>
    </w:p>
    <w:p w14:paraId="67260BD9" w14:textId="77777777" w:rsidR="004E3268" w:rsidRPr="00E3711C" w:rsidRDefault="004E3268" w:rsidP="00D80403">
      <w:pPr>
        <w:pStyle w:val="ListParagraph"/>
        <w:numPr>
          <w:ilvl w:val="0"/>
          <w:numId w:val="14"/>
        </w:numPr>
        <w:rPr>
          <w:rFonts w:ascii="Times New Roman" w:hAnsi="Times New Roman"/>
          <w:b/>
          <w:bCs/>
          <w:szCs w:val="20"/>
        </w:rPr>
      </w:pPr>
      <w:r w:rsidRPr="00E3711C">
        <w:rPr>
          <w:rFonts w:ascii="Times New Roman" w:hAnsi="Times New Roman"/>
          <w:szCs w:val="20"/>
        </w:rPr>
        <w:t>3-bits differential CQI</w:t>
      </w:r>
    </w:p>
    <w:p w14:paraId="39A18010" w14:textId="77777777" w:rsidR="005E5853" w:rsidRPr="00E3711C" w:rsidRDefault="005E5853" w:rsidP="00D80403">
      <w:pPr>
        <w:pStyle w:val="ListParagraph"/>
        <w:numPr>
          <w:ilvl w:val="1"/>
          <w:numId w:val="14"/>
        </w:numPr>
        <w:rPr>
          <w:rFonts w:ascii="Times New Roman" w:hAnsi="Times New Roman"/>
          <w:b/>
          <w:bCs/>
          <w:szCs w:val="20"/>
        </w:rPr>
      </w:pPr>
      <w:r w:rsidRPr="00E3711C">
        <w:rPr>
          <w:rFonts w:ascii="Times New Roman" w:hAnsi="Times New Roman"/>
          <w:szCs w:val="20"/>
        </w:rPr>
        <w:t xml:space="preserve">Support: Mediatek </w:t>
      </w:r>
      <w:r w:rsidR="00166A27" w:rsidRPr="00E3711C">
        <w:rPr>
          <w:rFonts w:ascii="Times New Roman" w:hAnsi="Times New Roman"/>
          <w:szCs w:val="20"/>
        </w:rPr>
        <w:t xml:space="preserve">[21] </w:t>
      </w:r>
      <w:r w:rsidRPr="00E3711C">
        <w:rPr>
          <w:rFonts w:ascii="Times New Roman" w:hAnsi="Times New Roman"/>
          <w:szCs w:val="20"/>
        </w:rPr>
        <w:t>(</w:t>
      </w:r>
      <w:r w:rsidR="007A109B" w:rsidRPr="00E3711C">
        <w:rPr>
          <w:rFonts w:ascii="Times New Roman" w:hAnsi="Times New Roman"/>
          <w:szCs w:val="20"/>
        </w:rPr>
        <w:t>Reduce MCS prediction error)</w:t>
      </w:r>
    </w:p>
    <w:p w14:paraId="03BAC5CD" w14:textId="77777777" w:rsidR="004E3268" w:rsidRPr="00E3711C" w:rsidRDefault="004E3268" w:rsidP="00D80403">
      <w:pPr>
        <w:pStyle w:val="ListParagraph"/>
        <w:numPr>
          <w:ilvl w:val="0"/>
          <w:numId w:val="14"/>
        </w:numPr>
        <w:rPr>
          <w:rFonts w:ascii="Times New Roman" w:hAnsi="Times New Roman"/>
          <w:b/>
          <w:bCs/>
          <w:szCs w:val="20"/>
        </w:rPr>
      </w:pPr>
      <w:r w:rsidRPr="00E3711C">
        <w:rPr>
          <w:rFonts w:ascii="Times New Roman" w:hAnsi="Times New Roman"/>
          <w:szCs w:val="20"/>
        </w:rPr>
        <w:t xml:space="preserve">4-bits </w:t>
      </w:r>
      <w:proofErr w:type="spellStart"/>
      <w:r w:rsidRPr="00E3711C">
        <w:rPr>
          <w:rFonts w:ascii="Times New Roman" w:hAnsi="Times New Roman"/>
          <w:szCs w:val="20"/>
        </w:rPr>
        <w:t>subband</w:t>
      </w:r>
      <w:proofErr w:type="spellEnd"/>
      <w:r w:rsidRPr="00E3711C">
        <w:rPr>
          <w:rFonts w:ascii="Times New Roman" w:hAnsi="Times New Roman"/>
          <w:szCs w:val="20"/>
        </w:rPr>
        <w:t xml:space="preserve"> CQI (no differential CQI)</w:t>
      </w:r>
    </w:p>
    <w:p w14:paraId="2F42F0BD" w14:textId="77777777" w:rsidR="005E5853" w:rsidRPr="00E3711C" w:rsidRDefault="005E5853" w:rsidP="00D80403">
      <w:pPr>
        <w:pStyle w:val="ListParagraph"/>
        <w:numPr>
          <w:ilvl w:val="1"/>
          <w:numId w:val="14"/>
        </w:numPr>
        <w:rPr>
          <w:rFonts w:ascii="Times New Roman" w:hAnsi="Times New Roman"/>
          <w:b/>
          <w:bCs/>
          <w:szCs w:val="20"/>
        </w:rPr>
      </w:pPr>
      <w:r w:rsidRPr="00E3711C">
        <w:rPr>
          <w:rFonts w:ascii="Times New Roman" w:hAnsi="Times New Roman"/>
          <w:szCs w:val="20"/>
        </w:rPr>
        <w:t xml:space="preserve">Support: Huawei </w:t>
      </w:r>
      <w:r w:rsidR="00166A27" w:rsidRPr="00E3711C">
        <w:rPr>
          <w:rFonts w:ascii="Times New Roman" w:hAnsi="Times New Roman"/>
          <w:szCs w:val="20"/>
        </w:rPr>
        <w:t xml:space="preserve">[3] </w:t>
      </w:r>
      <w:r w:rsidRPr="00E3711C">
        <w:rPr>
          <w:rFonts w:ascii="Times New Roman" w:hAnsi="Times New Roman"/>
          <w:szCs w:val="20"/>
        </w:rPr>
        <w:t>(2-bits differential CQI has large MCS prediction errors)</w:t>
      </w:r>
    </w:p>
    <w:p w14:paraId="361A3D08" w14:textId="77777777" w:rsidR="00D2164B" w:rsidRPr="00E3711C" w:rsidRDefault="005E5853" w:rsidP="00D80403">
      <w:pPr>
        <w:pStyle w:val="ListParagraph"/>
        <w:numPr>
          <w:ilvl w:val="1"/>
          <w:numId w:val="14"/>
        </w:numPr>
        <w:rPr>
          <w:rFonts w:ascii="Times New Roman" w:hAnsi="Times New Roman"/>
          <w:b/>
          <w:bCs/>
          <w:szCs w:val="20"/>
        </w:rPr>
      </w:pPr>
      <w:r w:rsidRPr="00E3711C">
        <w:rPr>
          <w:rFonts w:ascii="Times New Roman" w:hAnsi="Times New Roman"/>
          <w:szCs w:val="20"/>
        </w:rPr>
        <w:t xml:space="preserve">No support: Nokia </w:t>
      </w:r>
      <w:r w:rsidR="00166A27" w:rsidRPr="00E3711C">
        <w:rPr>
          <w:rFonts w:ascii="Times New Roman" w:hAnsi="Times New Roman"/>
          <w:szCs w:val="20"/>
        </w:rPr>
        <w:t xml:space="preserve">[17] </w:t>
      </w:r>
      <w:r w:rsidRPr="00E3711C">
        <w:rPr>
          <w:rFonts w:ascii="Times New Roman" w:hAnsi="Times New Roman"/>
          <w:szCs w:val="20"/>
        </w:rPr>
        <w:t xml:space="preserve">(Can obtain same or better performance with worst-M at lower </w:t>
      </w:r>
      <w:r w:rsidR="00934714" w:rsidRPr="00E3711C">
        <w:rPr>
          <w:rFonts w:ascii="Times New Roman" w:hAnsi="Times New Roman"/>
          <w:szCs w:val="20"/>
        </w:rPr>
        <w:t xml:space="preserve">uplink </w:t>
      </w:r>
      <w:r w:rsidRPr="00E3711C">
        <w:rPr>
          <w:rFonts w:ascii="Times New Roman" w:hAnsi="Times New Roman"/>
          <w:szCs w:val="20"/>
        </w:rPr>
        <w:t>overhead cost</w:t>
      </w:r>
      <w:r w:rsidR="00934714" w:rsidRPr="00E3711C">
        <w:rPr>
          <w:rFonts w:ascii="Times New Roman" w:hAnsi="Times New Roman"/>
          <w:szCs w:val="20"/>
        </w:rPr>
        <w:t>)</w:t>
      </w:r>
    </w:p>
    <w:p w14:paraId="27A4227E" w14:textId="77777777" w:rsidR="00B50584" w:rsidRPr="00E3711C" w:rsidRDefault="00B50584" w:rsidP="00E3711C">
      <w:pPr>
        <w:rPr>
          <w:b/>
          <w:bCs/>
          <w:szCs w:val="20"/>
          <w:u w:val="single"/>
        </w:rPr>
      </w:pPr>
    </w:p>
    <w:p w14:paraId="5ECBF34B" w14:textId="77777777" w:rsidR="00AE02D4" w:rsidRPr="00E3711C" w:rsidRDefault="00AE02D4" w:rsidP="00E3711C">
      <w:pPr>
        <w:rPr>
          <w:szCs w:val="20"/>
        </w:rPr>
      </w:pPr>
      <w:r w:rsidRPr="00E3711C">
        <w:rPr>
          <w:b/>
          <w:bCs/>
          <w:szCs w:val="20"/>
          <w:u w:val="single"/>
          <w:shd w:val="clear" w:color="auto" w:fill="F79646" w:themeFill="accent6"/>
        </w:rPr>
        <w:t>Observations</w:t>
      </w:r>
      <w:r w:rsidR="00E42586" w:rsidRPr="00E3711C">
        <w:rPr>
          <w:b/>
          <w:bCs/>
          <w:szCs w:val="20"/>
          <w:u w:val="single"/>
          <w:shd w:val="clear" w:color="auto" w:fill="F79646" w:themeFill="accent6"/>
        </w:rPr>
        <w:t xml:space="preserve"> on new report types (Case 1)</w:t>
      </w:r>
    </w:p>
    <w:p w14:paraId="514174F0" w14:textId="77777777" w:rsidR="00293203" w:rsidRPr="00E3711C" w:rsidRDefault="00293203" w:rsidP="00D80403">
      <w:pPr>
        <w:pStyle w:val="ListParagraph"/>
        <w:numPr>
          <w:ilvl w:val="0"/>
          <w:numId w:val="14"/>
        </w:numPr>
        <w:rPr>
          <w:rFonts w:ascii="Times New Roman" w:hAnsi="Times New Roman"/>
          <w:szCs w:val="20"/>
        </w:rPr>
      </w:pPr>
      <w:r w:rsidRPr="00E3711C">
        <w:rPr>
          <w:rFonts w:ascii="Times New Roman" w:hAnsi="Times New Roman"/>
          <w:szCs w:val="20"/>
        </w:rPr>
        <w:t>Enhancements to report statistical CQI/SINR gather support/interest of largest number of companies among the above schemes</w:t>
      </w:r>
    </w:p>
    <w:p w14:paraId="572FFC38" w14:textId="77777777" w:rsidR="00AE02D4" w:rsidRPr="00E3711C" w:rsidRDefault="00AE02D4" w:rsidP="00D80403">
      <w:pPr>
        <w:pStyle w:val="ListParagraph"/>
        <w:numPr>
          <w:ilvl w:val="0"/>
          <w:numId w:val="14"/>
        </w:numPr>
        <w:rPr>
          <w:rFonts w:ascii="Times New Roman" w:hAnsi="Times New Roman"/>
          <w:szCs w:val="20"/>
        </w:rPr>
      </w:pPr>
      <w:r w:rsidRPr="00E3711C">
        <w:rPr>
          <w:rFonts w:ascii="Times New Roman" w:hAnsi="Times New Roman"/>
          <w:szCs w:val="20"/>
        </w:rPr>
        <w:t>Huawei [3]</w:t>
      </w:r>
      <w:r w:rsidR="006F7433" w:rsidRPr="00E3711C">
        <w:rPr>
          <w:rFonts w:ascii="Times New Roman" w:hAnsi="Times New Roman"/>
          <w:szCs w:val="20"/>
        </w:rPr>
        <w:t xml:space="preserve">, </w:t>
      </w:r>
      <w:r w:rsidR="008A28B9" w:rsidRPr="00E3711C">
        <w:rPr>
          <w:rFonts w:ascii="Times New Roman" w:hAnsi="Times New Roman"/>
          <w:szCs w:val="20"/>
        </w:rPr>
        <w:t>Ericsson</w:t>
      </w:r>
      <w:r w:rsidR="00166A27" w:rsidRPr="00E3711C">
        <w:rPr>
          <w:rFonts w:ascii="Times New Roman" w:hAnsi="Times New Roman"/>
          <w:szCs w:val="20"/>
        </w:rPr>
        <w:t xml:space="preserve"> [5]</w:t>
      </w:r>
      <w:r w:rsidR="008A28B9" w:rsidRPr="00E3711C">
        <w:rPr>
          <w:rFonts w:ascii="Times New Roman" w:hAnsi="Times New Roman"/>
          <w:szCs w:val="20"/>
        </w:rPr>
        <w:t xml:space="preserve">, </w:t>
      </w:r>
      <w:r w:rsidR="006F7433" w:rsidRPr="00E3711C">
        <w:rPr>
          <w:rFonts w:ascii="Times New Roman" w:hAnsi="Times New Roman"/>
          <w:szCs w:val="20"/>
        </w:rPr>
        <w:t>Nokia</w:t>
      </w:r>
      <w:r w:rsidR="00166A27" w:rsidRPr="00E3711C">
        <w:rPr>
          <w:rFonts w:ascii="Times New Roman" w:hAnsi="Times New Roman"/>
          <w:szCs w:val="20"/>
        </w:rPr>
        <w:t xml:space="preserve"> [17]</w:t>
      </w:r>
      <w:r w:rsidR="00CA3026" w:rsidRPr="00E3711C">
        <w:rPr>
          <w:rFonts w:ascii="Times New Roman" w:hAnsi="Times New Roman"/>
          <w:szCs w:val="20"/>
        </w:rPr>
        <w:t>, Mediatek</w:t>
      </w:r>
      <w:r w:rsidRPr="00E3711C">
        <w:rPr>
          <w:rFonts w:ascii="Times New Roman" w:hAnsi="Times New Roman"/>
          <w:szCs w:val="20"/>
        </w:rPr>
        <w:t xml:space="preserve"> </w:t>
      </w:r>
      <w:r w:rsidR="00166A27" w:rsidRPr="00E3711C">
        <w:rPr>
          <w:rFonts w:ascii="Times New Roman" w:hAnsi="Times New Roman"/>
          <w:szCs w:val="20"/>
        </w:rPr>
        <w:t xml:space="preserve">[21] </w:t>
      </w:r>
      <w:r w:rsidRPr="00E3711C">
        <w:rPr>
          <w:rFonts w:ascii="Times New Roman" w:hAnsi="Times New Roman"/>
          <w:szCs w:val="20"/>
        </w:rPr>
        <w:t>provided evaluation results</w:t>
      </w:r>
      <w:r w:rsidR="00934714" w:rsidRPr="00E3711C">
        <w:rPr>
          <w:rFonts w:ascii="Times New Roman" w:hAnsi="Times New Roman"/>
          <w:szCs w:val="20"/>
        </w:rPr>
        <w:t xml:space="preserve"> for </w:t>
      </w:r>
      <w:r w:rsidR="00911977" w:rsidRPr="00E3711C">
        <w:rPr>
          <w:rFonts w:ascii="Times New Roman" w:hAnsi="Times New Roman"/>
          <w:szCs w:val="20"/>
        </w:rPr>
        <w:t xml:space="preserve">some of </w:t>
      </w:r>
      <w:r w:rsidR="00934714" w:rsidRPr="00E3711C">
        <w:rPr>
          <w:rFonts w:ascii="Times New Roman" w:hAnsi="Times New Roman"/>
          <w:szCs w:val="20"/>
        </w:rPr>
        <w:t>the above schemes</w:t>
      </w:r>
      <w:r w:rsidR="00911977" w:rsidRPr="00E3711C">
        <w:rPr>
          <w:rFonts w:ascii="Times New Roman" w:hAnsi="Times New Roman"/>
          <w:szCs w:val="20"/>
        </w:rPr>
        <w:t>:</w:t>
      </w:r>
    </w:p>
    <w:p w14:paraId="66EBD2CC" w14:textId="77777777" w:rsidR="00AE02D4" w:rsidRPr="00E3711C" w:rsidRDefault="00AE02D4" w:rsidP="00D80403">
      <w:pPr>
        <w:pStyle w:val="ListParagraph"/>
        <w:numPr>
          <w:ilvl w:val="1"/>
          <w:numId w:val="14"/>
        </w:numPr>
        <w:rPr>
          <w:rFonts w:ascii="Times New Roman" w:hAnsi="Times New Roman"/>
          <w:szCs w:val="20"/>
        </w:rPr>
      </w:pPr>
      <w:r w:rsidRPr="00E3711C">
        <w:rPr>
          <w:rFonts w:ascii="Times New Roman" w:hAnsi="Times New Roman"/>
          <w:szCs w:val="20"/>
        </w:rPr>
        <w:t xml:space="preserve">Huawei [3] observes that reporting </w:t>
      </w:r>
      <w:r w:rsidR="00F70460" w:rsidRPr="00E3711C">
        <w:rPr>
          <w:rFonts w:ascii="Times New Roman" w:hAnsi="Times New Roman"/>
          <w:szCs w:val="20"/>
        </w:rPr>
        <w:t xml:space="preserve">of interference </w:t>
      </w:r>
      <w:r w:rsidR="00767E19" w:rsidRPr="00E3711C">
        <w:rPr>
          <w:rFonts w:ascii="Times New Roman" w:hAnsi="Times New Roman"/>
          <w:szCs w:val="20"/>
        </w:rPr>
        <w:t xml:space="preserve">covariance matrix </w:t>
      </w:r>
      <w:r w:rsidRPr="00E3711C">
        <w:rPr>
          <w:rFonts w:ascii="Times New Roman" w:hAnsi="Times New Roman"/>
          <w:szCs w:val="20"/>
        </w:rPr>
        <w:t xml:space="preserve">can increase the total number of UEs with 100% availability from 80 (or 90) to </w:t>
      </w:r>
      <w:proofErr w:type="gramStart"/>
      <w:r w:rsidRPr="00E3711C">
        <w:rPr>
          <w:rFonts w:ascii="Times New Roman" w:hAnsi="Times New Roman"/>
          <w:szCs w:val="20"/>
        </w:rPr>
        <w:t>110, and</w:t>
      </w:r>
      <w:proofErr w:type="gramEnd"/>
      <w:r w:rsidRPr="00E3711C">
        <w:rPr>
          <w:rFonts w:ascii="Times New Roman" w:hAnsi="Times New Roman"/>
          <w:szCs w:val="20"/>
        </w:rPr>
        <w:t xml:space="preserve"> can decrease resource utilization by 20%. This is for indoor factory (sub-scenario 4) environment affected by macro base station 60 m away.</w:t>
      </w:r>
      <w:r w:rsidR="00911977" w:rsidRPr="00E3711C">
        <w:rPr>
          <w:rFonts w:ascii="Times New Roman" w:hAnsi="Times New Roman"/>
          <w:szCs w:val="20"/>
        </w:rPr>
        <w:t xml:space="preserve"> </w:t>
      </w:r>
    </w:p>
    <w:p w14:paraId="0002CFE1" w14:textId="77777777" w:rsidR="008A28B9" w:rsidRPr="00E3711C" w:rsidRDefault="008A28B9" w:rsidP="00D80403">
      <w:pPr>
        <w:pStyle w:val="ListParagraph"/>
        <w:numPr>
          <w:ilvl w:val="1"/>
          <w:numId w:val="14"/>
        </w:numPr>
        <w:rPr>
          <w:rFonts w:ascii="Times New Roman" w:hAnsi="Times New Roman"/>
          <w:szCs w:val="20"/>
        </w:rPr>
      </w:pPr>
      <w:r w:rsidRPr="00E3711C">
        <w:rPr>
          <w:rFonts w:ascii="Times New Roman" w:hAnsi="Times New Roman"/>
          <w:szCs w:val="20"/>
        </w:rPr>
        <w:t xml:space="preserve">Ericsson </w:t>
      </w:r>
      <w:r w:rsidR="00166A27" w:rsidRPr="00E3711C">
        <w:rPr>
          <w:rFonts w:ascii="Times New Roman" w:hAnsi="Times New Roman"/>
          <w:szCs w:val="20"/>
        </w:rPr>
        <w:t xml:space="preserve">[5] </w:t>
      </w:r>
      <w:r w:rsidRPr="00E3711C">
        <w:rPr>
          <w:rFonts w:ascii="Times New Roman" w:hAnsi="Times New Roman"/>
          <w:szCs w:val="20"/>
        </w:rPr>
        <w:t xml:space="preserve">observes that </w:t>
      </w:r>
      <w:r w:rsidR="00C8222F" w:rsidRPr="00E3711C">
        <w:rPr>
          <w:rFonts w:ascii="Times New Roman" w:hAnsi="Times New Roman"/>
          <w:szCs w:val="20"/>
        </w:rPr>
        <w:t xml:space="preserve">reporting </w:t>
      </w:r>
      <w:r w:rsidRPr="00E3711C">
        <w:rPr>
          <w:rFonts w:ascii="Times New Roman" w:hAnsi="Times New Roman"/>
          <w:szCs w:val="20"/>
        </w:rPr>
        <w:t xml:space="preserve">CQI </w:t>
      </w:r>
      <w:r w:rsidR="00C8222F" w:rsidRPr="00E3711C">
        <w:rPr>
          <w:rFonts w:ascii="Times New Roman" w:hAnsi="Times New Roman"/>
          <w:szCs w:val="20"/>
        </w:rPr>
        <w:t xml:space="preserve">mean and variance </w:t>
      </w:r>
      <w:r w:rsidRPr="00E3711C">
        <w:rPr>
          <w:rFonts w:ascii="Times New Roman" w:hAnsi="Times New Roman"/>
          <w:szCs w:val="20"/>
        </w:rPr>
        <w:t xml:space="preserve">results in 90% of satisfied UEs compared to between 9 and 80% satisfied UEs (for different SINR </w:t>
      </w:r>
      <w:proofErr w:type="spellStart"/>
      <w:r w:rsidRPr="00E3711C">
        <w:rPr>
          <w:rFonts w:ascii="Times New Roman" w:hAnsi="Times New Roman"/>
          <w:szCs w:val="20"/>
        </w:rPr>
        <w:t>backoffs</w:t>
      </w:r>
      <w:proofErr w:type="spellEnd"/>
      <w:r w:rsidRPr="00E3711C">
        <w:rPr>
          <w:rFonts w:ascii="Times New Roman" w:hAnsi="Times New Roman"/>
          <w:szCs w:val="20"/>
        </w:rPr>
        <w:t xml:space="preserve"> applied and baseline CQI, in R15-enabled scenario).</w:t>
      </w:r>
    </w:p>
    <w:p w14:paraId="06ED9035" w14:textId="77777777" w:rsidR="00AE02D4" w:rsidRPr="00E3711C" w:rsidRDefault="002B5E84" w:rsidP="00D80403">
      <w:pPr>
        <w:pStyle w:val="ListParagraph"/>
        <w:numPr>
          <w:ilvl w:val="1"/>
          <w:numId w:val="14"/>
        </w:numPr>
        <w:rPr>
          <w:rFonts w:ascii="Times New Roman" w:hAnsi="Times New Roman"/>
          <w:szCs w:val="20"/>
        </w:rPr>
      </w:pPr>
      <w:r w:rsidRPr="00E3711C">
        <w:rPr>
          <w:rFonts w:ascii="Times New Roman" w:hAnsi="Times New Roman"/>
          <w:szCs w:val="20"/>
        </w:rPr>
        <w:t xml:space="preserve">Nokia </w:t>
      </w:r>
      <w:r w:rsidR="00166A27" w:rsidRPr="00E3711C">
        <w:rPr>
          <w:rFonts w:ascii="Times New Roman" w:hAnsi="Times New Roman"/>
          <w:szCs w:val="20"/>
        </w:rPr>
        <w:t xml:space="preserve">[17] </w:t>
      </w:r>
      <w:r w:rsidRPr="00E3711C">
        <w:rPr>
          <w:rFonts w:ascii="Times New Roman" w:hAnsi="Times New Roman"/>
          <w:szCs w:val="20"/>
        </w:rPr>
        <w:t xml:space="preserve">observes that worst-2 CQI, SINR standard deviation and 4 bits </w:t>
      </w:r>
      <w:proofErr w:type="spellStart"/>
      <w:r w:rsidRPr="00E3711C">
        <w:rPr>
          <w:rFonts w:ascii="Times New Roman" w:hAnsi="Times New Roman"/>
          <w:szCs w:val="20"/>
        </w:rPr>
        <w:t>subband</w:t>
      </w:r>
      <w:proofErr w:type="spellEnd"/>
      <w:r w:rsidRPr="00E3711C">
        <w:rPr>
          <w:rFonts w:ascii="Times New Roman" w:hAnsi="Times New Roman"/>
          <w:szCs w:val="20"/>
        </w:rPr>
        <w:t xml:space="preserve"> CQI increases the percentage of satisfied UEs from ~36% to 100% in factory automation.</w:t>
      </w:r>
    </w:p>
    <w:p w14:paraId="62C1EDD6" w14:textId="77777777" w:rsidR="002B5E84" w:rsidRPr="00E3711C" w:rsidRDefault="002B5E84" w:rsidP="00D80403">
      <w:pPr>
        <w:pStyle w:val="ListParagraph"/>
        <w:numPr>
          <w:ilvl w:val="1"/>
          <w:numId w:val="14"/>
        </w:numPr>
        <w:rPr>
          <w:rFonts w:ascii="Times New Roman" w:hAnsi="Times New Roman"/>
          <w:szCs w:val="20"/>
        </w:rPr>
      </w:pPr>
      <w:r w:rsidRPr="00E3711C">
        <w:rPr>
          <w:rFonts w:ascii="Times New Roman" w:hAnsi="Times New Roman"/>
          <w:szCs w:val="20"/>
        </w:rPr>
        <w:t xml:space="preserve">Nokia </w:t>
      </w:r>
      <w:r w:rsidR="00166A27" w:rsidRPr="00E3711C">
        <w:rPr>
          <w:rFonts w:ascii="Times New Roman" w:hAnsi="Times New Roman"/>
          <w:szCs w:val="20"/>
        </w:rPr>
        <w:t xml:space="preserve">[17] </w:t>
      </w:r>
      <w:r w:rsidRPr="00E3711C">
        <w:rPr>
          <w:rFonts w:ascii="Times New Roman" w:hAnsi="Times New Roman"/>
          <w:szCs w:val="20"/>
        </w:rPr>
        <w:t xml:space="preserve">observes that worst-2 CQI has average PRB utilization 20% lower than 4-bits </w:t>
      </w:r>
      <w:proofErr w:type="spellStart"/>
      <w:r w:rsidRPr="00E3711C">
        <w:rPr>
          <w:rFonts w:ascii="Times New Roman" w:hAnsi="Times New Roman"/>
          <w:szCs w:val="20"/>
        </w:rPr>
        <w:t>subband</w:t>
      </w:r>
      <w:proofErr w:type="spellEnd"/>
      <w:r w:rsidRPr="00E3711C">
        <w:rPr>
          <w:rFonts w:ascii="Times New Roman" w:hAnsi="Times New Roman"/>
          <w:szCs w:val="20"/>
        </w:rPr>
        <w:t xml:space="preserve"> CQI</w:t>
      </w:r>
    </w:p>
    <w:p w14:paraId="44CE1556" w14:textId="77777777" w:rsidR="00AE02D4" w:rsidRPr="00E3711C" w:rsidRDefault="00CA3026" w:rsidP="00D80403">
      <w:pPr>
        <w:pStyle w:val="ListParagraph"/>
        <w:numPr>
          <w:ilvl w:val="1"/>
          <w:numId w:val="14"/>
        </w:numPr>
        <w:rPr>
          <w:rFonts w:ascii="Times New Roman" w:hAnsi="Times New Roman"/>
          <w:szCs w:val="20"/>
        </w:rPr>
      </w:pPr>
      <w:r w:rsidRPr="00E3711C">
        <w:rPr>
          <w:rFonts w:ascii="Times New Roman" w:hAnsi="Times New Roman"/>
          <w:szCs w:val="20"/>
        </w:rPr>
        <w:t xml:space="preserve">Mediatek </w:t>
      </w:r>
      <w:r w:rsidR="00166A27" w:rsidRPr="00E3711C">
        <w:rPr>
          <w:rFonts w:ascii="Times New Roman" w:hAnsi="Times New Roman"/>
          <w:szCs w:val="20"/>
        </w:rPr>
        <w:t xml:space="preserve">[21] </w:t>
      </w:r>
      <w:r w:rsidRPr="00E3711C">
        <w:rPr>
          <w:rFonts w:ascii="Times New Roman" w:hAnsi="Times New Roman"/>
          <w:szCs w:val="20"/>
        </w:rPr>
        <w:t xml:space="preserve">observes that with 3-bit differential CQI, 99% of the </w:t>
      </w:r>
      <w:proofErr w:type="spellStart"/>
      <w:r w:rsidRPr="00E3711C">
        <w:rPr>
          <w:rFonts w:ascii="Times New Roman" w:hAnsi="Times New Roman"/>
          <w:szCs w:val="20"/>
        </w:rPr>
        <w:t>subband</w:t>
      </w:r>
      <w:proofErr w:type="spellEnd"/>
      <w:r w:rsidRPr="00E3711C">
        <w:rPr>
          <w:rFonts w:ascii="Times New Roman" w:hAnsi="Times New Roman"/>
          <w:szCs w:val="20"/>
        </w:rPr>
        <w:t xml:space="preserve"> CQI information are reported with 0.7% in negative CQI offset and 0.3% in positive CQI offset. With R16 differential CQI, 82% of the information is reported with 16% in negative CQI offset and 2% in positive CQI offset. This is using a CDL-C channel model.</w:t>
      </w:r>
    </w:p>
    <w:p w14:paraId="311568DF" w14:textId="77777777" w:rsidR="00911977" w:rsidRPr="00E3711C" w:rsidRDefault="00350F7A" w:rsidP="00D80403">
      <w:pPr>
        <w:pStyle w:val="ListParagraph"/>
        <w:numPr>
          <w:ilvl w:val="0"/>
          <w:numId w:val="14"/>
        </w:numPr>
        <w:rPr>
          <w:rFonts w:ascii="Times New Roman" w:hAnsi="Times New Roman"/>
          <w:szCs w:val="20"/>
        </w:rPr>
      </w:pPr>
      <w:r w:rsidRPr="00E3711C">
        <w:rPr>
          <w:rFonts w:ascii="Times New Roman" w:hAnsi="Times New Roman"/>
          <w:szCs w:val="20"/>
        </w:rPr>
        <w:t>There is not a sufficient number of evaluations for each scheme and across companies to assess relative performance. In addition, only [5] and [17] appear to use baseline assumptions agreed in RAN1#102-e.</w:t>
      </w:r>
    </w:p>
    <w:p w14:paraId="1D650AAE" w14:textId="77777777" w:rsidR="00293203" w:rsidRPr="00E3711C" w:rsidRDefault="00293203" w:rsidP="00E3711C">
      <w:pPr>
        <w:rPr>
          <w:szCs w:val="20"/>
        </w:rPr>
      </w:pPr>
    </w:p>
    <w:p w14:paraId="48577C9E" w14:textId="77777777" w:rsidR="007057BB" w:rsidRPr="00E3711C" w:rsidRDefault="007057BB" w:rsidP="00E3711C">
      <w:pPr>
        <w:pStyle w:val="Heading2"/>
        <w:spacing w:after="0"/>
        <w:rPr>
          <w:rFonts w:ascii="Times New Roman" w:hAnsi="Times New Roman"/>
          <w:sz w:val="28"/>
          <w:szCs w:val="28"/>
        </w:rPr>
      </w:pPr>
      <w:r w:rsidRPr="00E3711C">
        <w:rPr>
          <w:rFonts w:ascii="Times New Roman" w:eastAsiaTheme="minorEastAsia" w:hAnsi="Times New Roman"/>
          <w:sz w:val="28"/>
          <w:szCs w:val="28"/>
          <w:lang w:val="en-US" w:eastAsia="ko-KR"/>
        </w:rPr>
        <w:lastRenderedPageBreak/>
        <w:t>E-mail discussion (1</w:t>
      </w:r>
      <w:r w:rsidRPr="00E3711C">
        <w:rPr>
          <w:rFonts w:ascii="Times New Roman" w:eastAsiaTheme="minorEastAsia" w:hAnsi="Times New Roman"/>
          <w:sz w:val="28"/>
          <w:szCs w:val="28"/>
          <w:vertAlign w:val="superscript"/>
          <w:lang w:val="en-US" w:eastAsia="ko-KR"/>
        </w:rPr>
        <w:t>st</w:t>
      </w:r>
      <w:r w:rsidRPr="00E3711C">
        <w:rPr>
          <w:rFonts w:ascii="Times New Roman" w:eastAsiaTheme="minorEastAsia" w:hAnsi="Times New Roman"/>
          <w:sz w:val="28"/>
          <w:szCs w:val="28"/>
          <w:lang w:val="en-US" w:eastAsia="ko-KR"/>
        </w:rPr>
        <w:t xml:space="preserve"> round)</w:t>
      </w:r>
      <w:r w:rsidR="00B56BC0" w:rsidRPr="00E3711C">
        <w:rPr>
          <w:rFonts w:ascii="Times New Roman" w:eastAsiaTheme="minorEastAsia" w:hAnsi="Times New Roman"/>
          <w:sz w:val="28"/>
          <w:szCs w:val="28"/>
          <w:lang w:val="en-US" w:eastAsia="ko-KR"/>
        </w:rPr>
        <w:t xml:space="preserve"> for Topic #2</w:t>
      </w:r>
    </w:p>
    <w:p w14:paraId="5F549735" w14:textId="77777777" w:rsidR="007057BB" w:rsidRPr="00E3711C" w:rsidRDefault="00241825" w:rsidP="00E3711C">
      <w:pPr>
        <w:rPr>
          <w:szCs w:val="20"/>
        </w:rPr>
      </w:pPr>
      <w:r w:rsidRPr="00E3711C">
        <w:rPr>
          <w:szCs w:val="20"/>
        </w:rPr>
        <w:t>Based on the observation in the section 7.1, the proposed schemes are still diver</w:t>
      </w:r>
      <w:r w:rsidR="00E15D10" w:rsidRPr="00E3711C">
        <w:rPr>
          <w:szCs w:val="20"/>
        </w:rPr>
        <w:t>g</w:t>
      </w:r>
      <w:r w:rsidRPr="00E3711C">
        <w:rPr>
          <w:szCs w:val="20"/>
        </w:rPr>
        <w:t>ing with missing details and the number of evaluation results are limited. Therefore, it is difficult to narrow down options without further evaluation of the proposed schemes.</w:t>
      </w:r>
    </w:p>
    <w:p w14:paraId="4B39B5FA" w14:textId="77777777" w:rsidR="00241825" w:rsidRPr="00E3711C" w:rsidRDefault="00241825" w:rsidP="00E3711C">
      <w:pPr>
        <w:rPr>
          <w:szCs w:val="20"/>
        </w:rPr>
      </w:pPr>
    </w:p>
    <w:p w14:paraId="00071CFA" w14:textId="77777777" w:rsidR="00DB26F8" w:rsidRPr="00E3711C" w:rsidRDefault="00DB26F8" w:rsidP="00E3711C">
      <w:pPr>
        <w:rPr>
          <w:szCs w:val="20"/>
        </w:rPr>
      </w:pPr>
      <w:r w:rsidRPr="00E3711C">
        <w:rPr>
          <w:b/>
          <w:bCs/>
          <w:szCs w:val="20"/>
          <w:highlight w:val="yellow"/>
        </w:rPr>
        <w:t>Question 2-1:</w:t>
      </w:r>
      <w:r w:rsidRPr="00E3711C">
        <w:rPr>
          <w:szCs w:val="20"/>
        </w:rPr>
        <w:t xml:space="preserve"> Due to the limited number of evaluations and no details of some of the schemes proposed, do we need to identify all candidate schemes and evaluate to narrow down in the next meeting?</w:t>
      </w:r>
    </w:p>
    <w:p w14:paraId="2BEF5E8A" w14:textId="77777777" w:rsidR="00DB26F8" w:rsidRPr="00E3711C" w:rsidRDefault="00DB26F8" w:rsidP="00E3711C">
      <w:pPr>
        <w:rPr>
          <w:szCs w:val="20"/>
        </w:rPr>
      </w:pPr>
    </w:p>
    <w:tbl>
      <w:tblPr>
        <w:tblStyle w:val="TableGrid"/>
        <w:tblW w:w="0" w:type="auto"/>
        <w:tblLook w:val="04A0" w:firstRow="1" w:lastRow="0" w:firstColumn="1" w:lastColumn="0" w:noHBand="0" w:noVBand="1"/>
      </w:tblPr>
      <w:tblGrid>
        <w:gridCol w:w="1615"/>
        <w:gridCol w:w="1170"/>
        <w:gridCol w:w="6844"/>
      </w:tblGrid>
      <w:tr w:rsidR="00DB26F8" w:rsidRPr="00E3711C" w14:paraId="191E2970" w14:textId="77777777" w:rsidTr="00F65DAC">
        <w:tc>
          <w:tcPr>
            <w:tcW w:w="1615" w:type="dxa"/>
          </w:tcPr>
          <w:p w14:paraId="190AA50F" w14:textId="77777777" w:rsidR="00DB26F8" w:rsidRPr="00E3711C" w:rsidRDefault="00DB26F8" w:rsidP="00E3711C">
            <w:pPr>
              <w:rPr>
                <w:szCs w:val="20"/>
              </w:rPr>
            </w:pPr>
            <w:r w:rsidRPr="00E3711C">
              <w:rPr>
                <w:szCs w:val="20"/>
              </w:rPr>
              <w:t>Company</w:t>
            </w:r>
          </w:p>
        </w:tc>
        <w:tc>
          <w:tcPr>
            <w:tcW w:w="1170" w:type="dxa"/>
          </w:tcPr>
          <w:p w14:paraId="486AF828" w14:textId="77777777" w:rsidR="00DB26F8" w:rsidRPr="00E3711C" w:rsidRDefault="00DB26F8" w:rsidP="00E3711C">
            <w:pPr>
              <w:rPr>
                <w:szCs w:val="20"/>
              </w:rPr>
            </w:pPr>
            <w:r w:rsidRPr="00E3711C">
              <w:rPr>
                <w:szCs w:val="20"/>
              </w:rPr>
              <w:t>Yes/No</w:t>
            </w:r>
          </w:p>
        </w:tc>
        <w:tc>
          <w:tcPr>
            <w:tcW w:w="6844" w:type="dxa"/>
          </w:tcPr>
          <w:p w14:paraId="4ABEE9DA" w14:textId="77777777" w:rsidR="00DB26F8" w:rsidRPr="00E3711C" w:rsidRDefault="00DB26F8" w:rsidP="00E3711C">
            <w:pPr>
              <w:rPr>
                <w:szCs w:val="20"/>
              </w:rPr>
            </w:pPr>
            <w:r w:rsidRPr="00E3711C">
              <w:rPr>
                <w:szCs w:val="20"/>
              </w:rPr>
              <w:t>Comments</w:t>
            </w:r>
          </w:p>
        </w:tc>
      </w:tr>
      <w:tr w:rsidR="00DB26F8" w:rsidRPr="00E3711C" w14:paraId="2D778418" w14:textId="77777777" w:rsidTr="00F65DAC">
        <w:tc>
          <w:tcPr>
            <w:tcW w:w="1615" w:type="dxa"/>
          </w:tcPr>
          <w:p w14:paraId="35286DFA" w14:textId="77777777" w:rsidR="00DB26F8" w:rsidRPr="00E3711C" w:rsidRDefault="004B336B" w:rsidP="00E3711C">
            <w:pPr>
              <w:rPr>
                <w:szCs w:val="20"/>
              </w:rPr>
            </w:pPr>
            <w:r w:rsidRPr="00E3711C">
              <w:rPr>
                <w:szCs w:val="20"/>
              </w:rPr>
              <w:t>FUTUREWEI</w:t>
            </w:r>
          </w:p>
        </w:tc>
        <w:tc>
          <w:tcPr>
            <w:tcW w:w="1170" w:type="dxa"/>
          </w:tcPr>
          <w:p w14:paraId="6B0FE3D0" w14:textId="77777777" w:rsidR="00DB26F8" w:rsidRPr="00E3711C" w:rsidRDefault="004B336B" w:rsidP="00E3711C">
            <w:pPr>
              <w:rPr>
                <w:szCs w:val="20"/>
              </w:rPr>
            </w:pPr>
            <w:r w:rsidRPr="00E3711C">
              <w:rPr>
                <w:szCs w:val="20"/>
              </w:rPr>
              <w:t>No</w:t>
            </w:r>
          </w:p>
        </w:tc>
        <w:tc>
          <w:tcPr>
            <w:tcW w:w="6844" w:type="dxa"/>
          </w:tcPr>
          <w:p w14:paraId="5BA39427" w14:textId="77777777" w:rsidR="00DB26F8" w:rsidRPr="00E3711C" w:rsidRDefault="006B64DB" w:rsidP="00E3711C">
            <w:pPr>
              <w:rPr>
                <w:szCs w:val="20"/>
              </w:rPr>
            </w:pPr>
            <w:r w:rsidRPr="00E3711C">
              <w:rPr>
                <w:szCs w:val="20"/>
              </w:rPr>
              <w:t xml:space="preserve">It seems it is possible to find common points among some of the schemes under this topic.  </w:t>
            </w:r>
            <w:proofErr w:type="gramStart"/>
            <w:r w:rsidRPr="00E3711C">
              <w:rPr>
                <w:szCs w:val="20"/>
              </w:rPr>
              <w:t>So</w:t>
            </w:r>
            <w:proofErr w:type="gramEnd"/>
            <w:r w:rsidRPr="00E3711C">
              <w:rPr>
                <w:szCs w:val="20"/>
              </w:rPr>
              <w:t xml:space="preserve"> we suggest proponents under this topics to find common points for moving forward.</w:t>
            </w:r>
          </w:p>
        </w:tc>
      </w:tr>
      <w:tr w:rsidR="00F67D5D" w:rsidRPr="00E3711C" w14:paraId="1EB49DB4" w14:textId="77777777" w:rsidTr="00F65DAC">
        <w:tc>
          <w:tcPr>
            <w:tcW w:w="1615" w:type="dxa"/>
          </w:tcPr>
          <w:p w14:paraId="5D136415" w14:textId="77777777" w:rsidR="00F67D5D" w:rsidRPr="00E3711C" w:rsidRDefault="00F67D5D" w:rsidP="00E3711C">
            <w:pPr>
              <w:rPr>
                <w:szCs w:val="20"/>
              </w:rPr>
            </w:pPr>
            <w:r w:rsidRPr="00E3711C">
              <w:rPr>
                <w:szCs w:val="20"/>
              </w:rPr>
              <w:t>Ericsson</w:t>
            </w:r>
          </w:p>
        </w:tc>
        <w:tc>
          <w:tcPr>
            <w:tcW w:w="1170" w:type="dxa"/>
          </w:tcPr>
          <w:p w14:paraId="4BF371E3" w14:textId="77777777" w:rsidR="00F67D5D" w:rsidRPr="00E3711C" w:rsidRDefault="00F67D5D" w:rsidP="00E3711C">
            <w:pPr>
              <w:rPr>
                <w:szCs w:val="20"/>
              </w:rPr>
            </w:pPr>
            <w:r w:rsidRPr="00E3711C">
              <w:rPr>
                <w:szCs w:val="20"/>
              </w:rPr>
              <w:t>Yes</w:t>
            </w:r>
          </w:p>
        </w:tc>
        <w:tc>
          <w:tcPr>
            <w:tcW w:w="6844" w:type="dxa"/>
          </w:tcPr>
          <w:p w14:paraId="5564FFC2" w14:textId="77777777" w:rsidR="00F67D5D" w:rsidRPr="00E3711C" w:rsidRDefault="00F67D5D" w:rsidP="00E3711C">
            <w:pPr>
              <w:rPr>
                <w:szCs w:val="20"/>
              </w:rPr>
            </w:pPr>
          </w:p>
        </w:tc>
      </w:tr>
      <w:tr w:rsidR="00DB26F8" w:rsidRPr="00E3711C" w14:paraId="5AE76B54" w14:textId="77777777" w:rsidTr="00F65DAC">
        <w:tc>
          <w:tcPr>
            <w:tcW w:w="1615" w:type="dxa"/>
          </w:tcPr>
          <w:p w14:paraId="1212CF45" w14:textId="77777777" w:rsidR="00DB26F8" w:rsidRPr="00E3711C" w:rsidRDefault="00620AE5" w:rsidP="00E3711C">
            <w:pPr>
              <w:rPr>
                <w:szCs w:val="20"/>
              </w:rPr>
            </w:pPr>
            <w:r w:rsidRPr="00E3711C">
              <w:rPr>
                <w:szCs w:val="20"/>
              </w:rPr>
              <w:t>HW/</w:t>
            </w:r>
            <w:proofErr w:type="spellStart"/>
            <w:r w:rsidRPr="00E3711C">
              <w:rPr>
                <w:szCs w:val="20"/>
              </w:rPr>
              <w:t>HiSi</w:t>
            </w:r>
            <w:proofErr w:type="spellEnd"/>
          </w:p>
        </w:tc>
        <w:tc>
          <w:tcPr>
            <w:tcW w:w="1170" w:type="dxa"/>
          </w:tcPr>
          <w:p w14:paraId="76A64B7A" w14:textId="77777777" w:rsidR="00DB26F8" w:rsidRPr="00E3711C" w:rsidRDefault="00DB26F8" w:rsidP="00E3711C">
            <w:pPr>
              <w:rPr>
                <w:szCs w:val="20"/>
              </w:rPr>
            </w:pPr>
          </w:p>
        </w:tc>
        <w:tc>
          <w:tcPr>
            <w:tcW w:w="6844" w:type="dxa"/>
          </w:tcPr>
          <w:p w14:paraId="64AA771D" w14:textId="77777777" w:rsidR="00620AE5" w:rsidRPr="00E3711C" w:rsidRDefault="00620AE5" w:rsidP="00E3711C">
            <w:pPr>
              <w:rPr>
                <w:szCs w:val="20"/>
              </w:rPr>
            </w:pPr>
            <w:r w:rsidRPr="00E3711C">
              <w:rPr>
                <w:szCs w:val="20"/>
              </w:rPr>
              <w:t xml:space="preserve">Considering the number of papers and proposals that have been submitted, this topic is very important. Most proposals, even if they are diverged in their details, address how to deal with interference, though. </w:t>
            </w:r>
          </w:p>
          <w:p w14:paraId="7AA86DAC" w14:textId="77777777" w:rsidR="00620AE5" w:rsidRPr="00E3711C" w:rsidRDefault="00620AE5" w:rsidP="00E3711C">
            <w:pPr>
              <w:rPr>
                <w:szCs w:val="20"/>
              </w:rPr>
            </w:pPr>
            <w:r w:rsidRPr="00E3711C">
              <w:rPr>
                <w:szCs w:val="20"/>
              </w:rPr>
              <w:t xml:space="preserve">Before discussing more simulations, maybe we could try to make some conclusion and categorizations based on what companies have provided so far? Then, it might be </w:t>
            </w:r>
            <w:proofErr w:type="gramStart"/>
            <w:r w:rsidRPr="00E3711C">
              <w:rPr>
                <w:szCs w:val="20"/>
              </w:rPr>
              <w:t>more easy</w:t>
            </w:r>
            <w:proofErr w:type="gramEnd"/>
            <w:r w:rsidRPr="00E3711C">
              <w:rPr>
                <w:szCs w:val="20"/>
              </w:rPr>
              <w:t xml:space="preserve"> to define useful assumptions for further evaluation of certain schemes.</w:t>
            </w:r>
          </w:p>
          <w:p w14:paraId="2A844D08" w14:textId="77777777" w:rsidR="00620AE5" w:rsidRPr="00E3711C" w:rsidRDefault="00620AE5" w:rsidP="00E3711C">
            <w:pPr>
              <w:rPr>
                <w:szCs w:val="20"/>
              </w:rPr>
            </w:pPr>
            <w:r w:rsidRPr="00E3711C">
              <w:rPr>
                <w:szCs w:val="20"/>
              </w:rPr>
              <w:t xml:space="preserve">We observe that most companies regard the interference measurement and its reporting as an important issue, because it is the most dominant part of the </w:t>
            </w:r>
            <w:proofErr w:type="gramStart"/>
            <w:r w:rsidRPr="00E3711C">
              <w:rPr>
                <w:szCs w:val="20"/>
              </w:rPr>
              <w:t>short term</w:t>
            </w:r>
            <w:proofErr w:type="gramEnd"/>
            <w:r w:rsidRPr="00E3711C">
              <w:rPr>
                <w:szCs w:val="20"/>
              </w:rPr>
              <w:t xml:space="preserve"> channel state variation.</w:t>
            </w:r>
          </w:p>
          <w:p w14:paraId="308BF4F6" w14:textId="77777777" w:rsidR="00DB26F8" w:rsidRPr="00E3711C" w:rsidRDefault="00620AE5" w:rsidP="00E3711C">
            <w:pPr>
              <w:rPr>
                <w:szCs w:val="20"/>
              </w:rPr>
            </w:pPr>
            <w:r w:rsidRPr="00E3711C">
              <w:rPr>
                <w:szCs w:val="20"/>
              </w:rPr>
              <w:t>Maybe we can firstly try to achieve some observation or conclusion based on companies’ contributions about interference? We are not sure if more simulations are needed. But if yes, it could be good to focus them on scenarios where companies have interest.</w:t>
            </w:r>
          </w:p>
          <w:p w14:paraId="04415F08" w14:textId="77777777" w:rsidR="00F9304F" w:rsidRPr="00E3711C" w:rsidRDefault="00F9304F" w:rsidP="00E3711C">
            <w:pPr>
              <w:rPr>
                <w:szCs w:val="20"/>
              </w:rPr>
            </w:pPr>
            <w:r w:rsidRPr="00E3711C">
              <w:rPr>
                <w:szCs w:val="20"/>
              </w:rPr>
              <w:t>As a side comment, interference measurement and reporting also seems to be a good candidate to focus on for CSI computation time reduction.</w:t>
            </w:r>
          </w:p>
        </w:tc>
      </w:tr>
      <w:tr w:rsidR="00E03DCF" w:rsidRPr="00E3711C" w14:paraId="2C40852C" w14:textId="77777777" w:rsidTr="00F65DAC">
        <w:tc>
          <w:tcPr>
            <w:tcW w:w="1615" w:type="dxa"/>
          </w:tcPr>
          <w:p w14:paraId="7B0D62E8" w14:textId="77777777" w:rsidR="00E03DCF" w:rsidRPr="00E3711C" w:rsidRDefault="00E03DCF" w:rsidP="00E3711C">
            <w:pPr>
              <w:rPr>
                <w:szCs w:val="20"/>
              </w:rPr>
            </w:pPr>
            <w:r w:rsidRPr="00E3711C">
              <w:rPr>
                <w:szCs w:val="20"/>
              </w:rPr>
              <w:t>QC</w:t>
            </w:r>
          </w:p>
        </w:tc>
        <w:tc>
          <w:tcPr>
            <w:tcW w:w="1170" w:type="dxa"/>
          </w:tcPr>
          <w:p w14:paraId="4B9865FA" w14:textId="77777777" w:rsidR="00E03DCF" w:rsidRPr="00E3711C" w:rsidRDefault="00E03DCF" w:rsidP="00E3711C">
            <w:pPr>
              <w:rPr>
                <w:szCs w:val="20"/>
              </w:rPr>
            </w:pPr>
            <w:r w:rsidRPr="00E3711C">
              <w:rPr>
                <w:szCs w:val="20"/>
              </w:rPr>
              <w:t>Yes</w:t>
            </w:r>
          </w:p>
        </w:tc>
        <w:tc>
          <w:tcPr>
            <w:tcW w:w="6844" w:type="dxa"/>
          </w:tcPr>
          <w:p w14:paraId="308CFFDD" w14:textId="77777777" w:rsidR="00E03DCF" w:rsidRPr="00E3711C" w:rsidRDefault="00771F63" w:rsidP="00E3711C">
            <w:pPr>
              <w:rPr>
                <w:szCs w:val="20"/>
              </w:rPr>
            </w:pPr>
            <w:r w:rsidRPr="00E3711C">
              <w:rPr>
                <w:szCs w:val="20"/>
              </w:rPr>
              <w:t>We are open</w:t>
            </w:r>
            <w:r w:rsidR="00E03DCF" w:rsidRPr="00E3711C">
              <w:rPr>
                <w:szCs w:val="20"/>
              </w:rPr>
              <w:t xml:space="preserve"> to conduct more study to let companies provide more details of their schemes and provide simulation results. </w:t>
            </w:r>
          </w:p>
        </w:tc>
      </w:tr>
      <w:tr w:rsidR="003809F2" w:rsidRPr="00E3711C" w14:paraId="35772CD7" w14:textId="77777777" w:rsidTr="00F65DAC">
        <w:tc>
          <w:tcPr>
            <w:tcW w:w="1615" w:type="dxa"/>
          </w:tcPr>
          <w:p w14:paraId="4241B231" w14:textId="77777777" w:rsidR="003809F2" w:rsidRPr="00E3711C" w:rsidRDefault="003809F2" w:rsidP="00E3711C">
            <w:pPr>
              <w:rPr>
                <w:szCs w:val="20"/>
              </w:rPr>
            </w:pPr>
            <w:r w:rsidRPr="00E3711C">
              <w:rPr>
                <w:szCs w:val="20"/>
              </w:rPr>
              <w:t>Nokia</w:t>
            </w:r>
          </w:p>
        </w:tc>
        <w:tc>
          <w:tcPr>
            <w:tcW w:w="1170" w:type="dxa"/>
          </w:tcPr>
          <w:p w14:paraId="6D5DC708" w14:textId="77777777" w:rsidR="003809F2" w:rsidRPr="00E3711C" w:rsidRDefault="003809F2" w:rsidP="00E3711C">
            <w:pPr>
              <w:rPr>
                <w:szCs w:val="20"/>
              </w:rPr>
            </w:pPr>
            <w:r w:rsidRPr="00E3711C">
              <w:rPr>
                <w:szCs w:val="20"/>
              </w:rPr>
              <w:t>No</w:t>
            </w:r>
          </w:p>
          <w:p w14:paraId="41A977D1" w14:textId="77777777" w:rsidR="003809F2" w:rsidRPr="00E3711C" w:rsidRDefault="003809F2" w:rsidP="00E3711C">
            <w:pPr>
              <w:rPr>
                <w:szCs w:val="20"/>
              </w:rPr>
            </w:pPr>
          </w:p>
        </w:tc>
        <w:tc>
          <w:tcPr>
            <w:tcW w:w="6844" w:type="dxa"/>
          </w:tcPr>
          <w:p w14:paraId="1D6654C9" w14:textId="77777777" w:rsidR="003809F2" w:rsidRPr="00E3711C" w:rsidRDefault="003809F2" w:rsidP="00E3711C">
            <w:pPr>
              <w:rPr>
                <w:szCs w:val="20"/>
              </w:rPr>
            </w:pPr>
            <w:r w:rsidRPr="00E3711C">
              <w:rPr>
                <w:szCs w:val="20"/>
              </w:rPr>
              <w:t xml:space="preserve">Based on the performance evaluation results provided by the different companies, it seems generally beneficial for URLLC to have new report types such as Worst-M CQI and statistical SINR/CQI reporting. </w:t>
            </w:r>
          </w:p>
          <w:p w14:paraId="79CF5DE9" w14:textId="77777777" w:rsidR="003809F2" w:rsidRPr="00E3711C" w:rsidRDefault="003809F2" w:rsidP="00E3711C">
            <w:pPr>
              <w:rPr>
                <w:szCs w:val="20"/>
              </w:rPr>
            </w:pPr>
            <w:r w:rsidRPr="00E3711C">
              <w:rPr>
                <w:szCs w:val="20"/>
              </w:rPr>
              <w:t xml:space="preserve">Companies who submitted results for Case 1 seems to be showing gains, and it would make more sense that RAN1 agree to support Case 1 and further study variants (which are justified by some evaluation results). With such an approach, we may be cross-compare different proposals and make good progress in the next meeting. </w:t>
            </w:r>
          </w:p>
          <w:p w14:paraId="2352AB02" w14:textId="77777777" w:rsidR="003809F2" w:rsidRPr="00E3711C" w:rsidRDefault="003809F2" w:rsidP="00E3711C">
            <w:pPr>
              <w:rPr>
                <w:szCs w:val="20"/>
              </w:rPr>
            </w:pPr>
            <w:r w:rsidRPr="00E3711C">
              <w:rPr>
                <w:szCs w:val="20"/>
              </w:rPr>
              <w:lastRenderedPageBreak/>
              <w:t xml:space="preserve">Some other enhancements lack proper evaluations, thus not possible to come to a conclusion yet. </w:t>
            </w:r>
          </w:p>
        </w:tc>
      </w:tr>
      <w:tr w:rsidR="00412D09" w:rsidRPr="00E3711C" w14:paraId="4AFBD175" w14:textId="77777777" w:rsidTr="00F65DAC">
        <w:tc>
          <w:tcPr>
            <w:tcW w:w="1615" w:type="dxa"/>
          </w:tcPr>
          <w:p w14:paraId="38000807" w14:textId="77777777" w:rsidR="00412D09" w:rsidRPr="00E3711C" w:rsidRDefault="00BA03A0" w:rsidP="00E3711C">
            <w:pPr>
              <w:rPr>
                <w:szCs w:val="20"/>
              </w:rPr>
            </w:pPr>
            <w:r w:rsidRPr="00E3711C">
              <w:rPr>
                <w:szCs w:val="20"/>
              </w:rPr>
              <w:lastRenderedPageBreak/>
              <w:t>CMCC</w:t>
            </w:r>
          </w:p>
        </w:tc>
        <w:tc>
          <w:tcPr>
            <w:tcW w:w="1170" w:type="dxa"/>
          </w:tcPr>
          <w:p w14:paraId="7440B8CD" w14:textId="77777777" w:rsidR="00412D09" w:rsidRPr="00E3711C" w:rsidRDefault="00412D09" w:rsidP="00E3711C">
            <w:pPr>
              <w:rPr>
                <w:szCs w:val="20"/>
              </w:rPr>
            </w:pPr>
          </w:p>
        </w:tc>
        <w:tc>
          <w:tcPr>
            <w:tcW w:w="6844" w:type="dxa"/>
          </w:tcPr>
          <w:p w14:paraId="71FE7C84" w14:textId="77777777" w:rsidR="00412D09" w:rsidRPr="00E3711C" w:rsidRDefault="00E2697F" w:rsidP="00E3711C">
            <w:pPr>
              <w:rPr>
                <w:szCs w:val="20"/>
              </w:rPr>
            </w:pPr>
            <w:r w:rsidRPr="00E3711C">
              <w:rPr>
                <w:szCs w:val="20"/>
              </w:rPr>
              <w:t>We think it is better to first categorize these proposed schemes.</w:t>
            </w:r>
          </w:p>
        </w:tc>
      </w:tr>
      <w:tr w:rsidR="002B4DAA" w:rsidRPr="00E3711C" w14:paraId="17F6A247" w14:textId="77777777" w:rsidTr="00F65DAC">
        <w:tc>
          <w:tcPr>
            <w:tcW w:w="1615" w:type="dxa"/>
          </w:tcPr>
          <w:p w14:paraId="399F58EF" w14:textId="77777777" w:rsidR="002B4DAA" w:rsidRPr="00E3711C" w:rsidRDefault="002B4DAA" w:rsidP="00E3711C">
            <w:pPr>
              <w:rPr>
                <w:szCs w:val="20"/>
              </w:rPr>
            </w:pPr>
            <w:r w:rsidRPr="00E3711C">
              <w:rPr>
                <w:szCs w:val="20"/>
              </w:rPr>
              <w:t>ZTE</w:t>
            </w:r>
          </w:p>
        </w:tc>
        <w:tc>
          <w:tcPr>
            <w:tcW w:w="1170" w:type="dxa"/>
          </w:tcPr>
          <w:p w14:paraId="3123A417" w14:textId="77777777" w:rsidR="002B4DAA" w:rsidRPr="00E3711C" w:rsidRDefault="002B4DAA" w:rsidP="00E3711C">
            <w:pPr>
              <w:rPr>
                <w:szCs w:val="20"/>
              </w:rPr>
            </w:pPr>
            <w:r w:rsidRPr="00E3711C">
              <w:rPr>
                <w:szCs w:val="20"/>
              </w:rPr>
              <w:t>Yes</w:t>
            </w:r>
          </w:p>
        </w:tc>
        <w:tc>
          <w:tcPr>
            <w:tcW w:w="6844" w:type="dxa"/>
          </w:tcPr>
          <w:p w14:paraId="3F5AC2F9" w14:textId="77777777" w:rsidR="002B4DAA" w:rsidRPr="00E3711C" w:rsidRDefault="002B4DAA" w:rsidP="00E3711C">
            <w:pPr>
              <w:rPr>
                <w:szCs w:val="20"/>
              </w:rPr>
            </w:pPr>
            <w:r w:rsidRPr="00E3711C">
              <w:rPr>
                <w:szCs w:val="20"/>
              </w:rPr>
              <w:t>We propose to study configuration of channel/interference filtering.</w:t>
            </w:r>
          </w:p>
        </w:tc>
      </w:tr>
      <w:tr w:rsidR="00A24B16" w:rsidRPr="00E3711C" w14:paraId="095A0D87" w14:textId="77777777" w:rsidTr="00F65DAC">
        <w:tc>
          <w:tcPr>
            <w:tcW w:w="1615" w:type="dxa"/>
          </w:tcPr>
          <w:p w14:paraId="6BBC2CC5" w14:textId="77777777" w:rsidR="00A24B16" w:rsidRPr="00E3711C" w:rsidRDefault="00A24B16" w:rsidP="00E3711C">
            <w:pPr>
              <w:rPr>
                <w:szCs w:val="20"/>
                <w:lang w:val="en-CA"/>
              </w:rPr>
            </w:pPr>
            <w:r w:rsidRPr="00E3711C">
              <w:rPr>
                <w:szCs w:val="20"/>
                <w:lang w:val="en-CA"/>
              </w:rPr>
              <w:t>Intel</w:t>
            </w:r>
          </w:p>
        </w:tc>
        <w:tc>
          <w:tcPr>
            <w:tcW w:w="1170" w:type="dxa"/>
          </w:tcPr>
          <w:p w14:paraId="2D0E7D80" w14:textId="77777777" w:rsidR="00A24B16" w:rsidRPr="00E3711C" w:rsidRDefault="00A24B16" w:rsidP="00E3711C">
            <w:pPr>
              <w:rPr>
                <w:szCs w:val="20"/>
                <w:lang w:val="en-CA"/>
              </w:rPr>
            </w:pPr>
            <w:r w:rsidRPr="00E3711C">
              <w:rPr>
                <w:szCs w:val="20"/>
                <w:lang w:val="en-CA"/>
              </w:rPr>
              <w:t>Yes</w:t>
            </w:r>
          </w:p>
        </w:tc>
        <w:tc>
          <w:tcPr>
            <w:tcW w:w="6844" w:type="dxa"/>
          </w:tcPr>
          <w:p w14:paraId="1FF15BC3" w14:textId="77777777" w:rsidR="00A24B16" w:rsidRPr="00E3711C" w:rsidRDefault="00A24B16" w:rsidP="00E3711C">
            <w:pPr>
              <w:rPr>
                <w:szCs w:val="20"/>
                <w:lang w:val="en-CA"/>
              </w:rPr>
            </w:pPr>
            <w:r w:rsidRPr="00E3711C">
              <w:rPr>
                <w:szCs w:val="20"/>
                <w:lang w:val="en-CA"/>
              </w:rPr>
              <w:t xml:space="preserve">We see the potential for gains for these techniques, </w:t>
            </w:r>
            <w:proofErr w:type="gramStart"/>
            <w:r w:rsidRPr="00E3711C">
              <w:rPr>
                <w:szCs w:val="20"/>
                <w:lang w:val="en-CA"/>
              </w:rPr>
              <w:t>however</w:t>
            </w:r>
            <w:proofErr w:type="gramEnd"/>
            <w:r w:rsidRPr="00E3711C">
              <w:rPr>
                <w:szCs w:val="20"/>
                <w:lang w:val="en-CA"/>
              </w:rPr>
              <w:t xml:space="preserve"> did not observe clear gains from initial internal results. </w:t>
            </w:r>
            <w:proofErr w:type="gramStart"/>
            <w:r w:rsidRPr="00E3711C">
              <w:rPr>
                <w:szCs w:val="20"/>
                <w:lang w:val="en-CA"/>
              </w:rPr>
              <w:t>Thus</w:t>
            </w:r>
            <w:proofErr w:type="gramEnd"/>
            <w:r w:rsidRPr="00E3711C">
              <w:rPr>
                <w:szCs w:val="20"/>
                <w:lang w:val="en-CA"/>
              </w:rPr>
              <w:t xml:space="preserve"> propose to continue the study phase.</w:t>
            </w:r>
          </w:p>
        </w:tc>
      </w:tr>
      <w:tr w:rsidR="007D1F2F" w:rsidRPr="00E3711C" w14:paraId="6C34817E" w14:textId="77777777" w:rsidTr="00F65DAC">
        <w:tc>
          <w:tcPr>
            <w:tcW w:w="1615" w:type="dxa"/>
          </w:tcPr>
          <w:p w14:paraId="5EC5A4AB" w14:textId="77777777" w:rsidR="007D1F2F" w:rsidRPr="00E3711C" w:rsidRDefault="007D1F2F" w:rsidP="00E3711C">
            <w:pPr>
              <w:rPr>
                <w:rFonts w:eastAsia="MS Mincho"/>
                <w:szCs w:val="20"/>
                <w:lang w:val="en-CA"/>
              </w:rPr>
            </w:pPr>
            <w:r w:rsidRPr="00E3711C">
              <w:rPr>
                <w:rFonts w:eastAsia="MS Mincho"/>
                <w:szCs w:val="20"/>
                <w:lang w:val="en-CA"/>
              </w:rPr>
              <w:t>DOCOMO</w:t>
            </w:r>
          </w:p>
        </w:tc>
        <w:tc>
          <w:tcPr>
            <w:tcW w:w="1170" w:type="dxa"/>
          </w:tcPr>
          <w:p w14:paraId="5F4B2FE7" w14:textId="77777777" w:rsidR="007D1F2F" w:rsidRPr="00E3711C" w:rsidRDefault="007D1F2F" w:rsidP="00E3711C">
            <w:pPr>
              <w:rPr>
                <w:rFonts w:eastAsia="MS Mincho"/>
                <w:szCs w:val="20"/>
                <w:lang w:val="en-CA"/>
              </w:rPr>
            </w:pPr>
            <w:r w:rsidRPr="00E3711C">
              <w:rPr>
                <w:rFonts w:eastAsia="MS Mincho"/>
                <w:szCs w:val="20"/>
                <w:lang w:val="en-CA"/>
              </w:rPr>
              <w:t>Yes</w:t>
            </w:r>
          </w:p>
        </w:tc>
        <w:tc>
          <w:tcPr>
            <w:tcW w:w="6844" w:type="dxa"/>
          </w:tcPr>
          <w:p w14:paraId="62798D74" w14:textId="77777777" w:rsidR="007D1F2F" w:rsidRPr="00E3711C" w:rsidRDefault="007D1F2F" w:rsidP="00E3711C">
            <w:pPr>
              <w:rPr>
                <w:rFonts w:eastAsia="MS Mincho"/>
                <w:szCs w:val="20"/>
                <w:lang w:val="en-CA"/>
              </w:rPr>
            </w:pPr>
            <w:r w:rsidRPr="00E3711C">
              <w:rPr>
                <w:rFonts w:eastAsia="MS Mincho"/>
                <w:szCs w:val="20"/>
                <w:lang w:val="en-CA"/>
              </w:rPr>
              <w:t xml:space="preserve">Considering the number of proposals and presented </w:t>
            </w:r>
            <w:proofErr w:type="spellStart"/>
            <w:r w:rsidRPr="00E3711C">
              <w:rPr>
                <w:rFonts w:eastAsia="MS Mincho"/>
                <w:szCs w:val="20"/>
                <w:lang w:val="en-CA"/>
              </w:rPr>
              <w:t>pontential</w:t>
            </w:r>
            <w:proofErr w:type="spellEnd"/>
            <w:r w:rsidRPr="00E3711C">
              <w:rPr>
                <w:rFonts w:eastAsia="MS Mincho"/>
                <w:szCs w:val="20"/>
                <w:lang w:val="en-CA"/>
              </w:rPr>
              <w:t xml:space="preserve"> gains, we think it is better to study further.</w:t>
            </w:r>
          </w:p>
        </w:tc>
      </w:tr>
      <w:tr w:rsidR="009757DA" w:rsidRPr="00E3711C" w14:paraId="784BB520" w14:textId="77777777" w:rsidTr="00F65DAC">
        <w:tc>
          <w:tcPr>
            <w:tcW w:w="1615" w:type="dxa"/>
          </w:tcPr>
          <w:p w14:paraId="35589D42" w14:textId="77777777" w:rsidR="009757DA" w:rsidRPr="00E3711C" w:rsidRDefault="009757DA" w:rsidP="00E3711C">
            <w:pPr>
              <w:rPr>
                <w:rFonts w:eastAsia="Malgun Gothic"/>
                <w:szCs w:val="20"/>
              </w:rPr>
            </w:pPr>
            <w:r w:rsidRPr="00E3711C">
              <w:rPr>
                <w:rFonts w:eastAsia="Malgun Gothic"/>
                <w:szCs w:val="20"/>
              </w:rPr>
              <w:t>LG</w:t>
            </w:r>
          </w:p>
        </w:tc>
        <w:tc>
          <w:tcPr>
            <w:tcW w:w="1170" w:type="dxa"/>
          </w:tcPr>
          <w:p w14:paraId="2395C8C4" w14:textId="77777777" w:rsidR="009757DA" w:rsidRPr="00E3711C" w:rsidRDefault="009757DA" w:rsidP="00E3711C">
            <w:pPr>
              <w:rPr>
                <w:rFonts w:eastAsia="Malgun Gothic"/>
                <w:szCs w:val="20"/>
              </w:rPr>
            </w:pPr>
          </w:p>
        </w:tc>
        <w:tc>
          <w:tcPr>
            <w:tcW w:w="6844" w:type="dxa"/>
          </w:tcPr>
          <w:p w14:paraId="4443CE3C" w14:textId="77777777" w:rsidR="009757DA" w:rsidRPr="00E3711C" w:rsidRDefault="009757DA" w:rsidP="00E3711C">
            <w:pPr>
              <w:rPr>
                <w:rFonts w:eastAsia="Malgun Gothic"/>
                <w:szCs w:val="20"/>
              </w:rPr>
            </w:pPr>
            <w:r w:rsidRPr="00E3711C">
              <w:rPr>
                <w:rFonts w:eastAsia="Malgun Gothic"/>
                <w:szCs w:val="20"/>
              </w:rPr>
              <w:t xml:space="preserve">Firstly, we need to clarify whether to support new report type also for existing CSI reporting (i.e., regardless of the discussion of A-CSI on PUCCH). If so, we can narrow-down proposed scheme based on </w:t>
            </w:r>
            <w:proofErr w:type="spellStart"/>
            <w:r w:rsidRPr="00E3711C">
              <w:rPr>
                <w:rFonts w:eastAsia="Malgun Gothic"/>
                <w:szCs w:val="20"/>
              </w:rPr>
              <w:t>commnality</w:t>
            </w:r>
            <w:proofErr w:type="spellEnd"/>
            <w:r w:rsidRPr="00E3711C">
              <w:rPr>
                <w:rFonts w:eastAsia="Malgun Gothic"/>
                <w:szCs w:val="20"/>
              </w:rPr>
              <w:t xml:space="preserve"> and majority views. However, we cannot sure how to evaluate those performances since the performance gain could be dependent to gNB and UE implementation. </w:t>
            </w:r>
          </w:p>
        </w:tc>
      </w:tr>
      <w:tr w:rsidR="002D1F8F" w:rsidRPr="00E3711C" w14:paraId="66644851" w14:textId="77777777" w:rsidTr="00F65DAC">
        <w:tc>
          <w:tcPr>
            <w:tcW w:w="1615" w:type="dxa"/>
          </w:tcPr>
          <w:p w14:paraId="133859F7" w14:textId="4E1358FF" w:rsidR="002D1F8F" w:rsidRPr="00E3711C" w:rsidRDefault="002D1F8F" w:rsidP="00E3711C">
            <w:pPr>
              <w:rPr>
                <w:rFonts w:eastAsia="Malgun Gothic"/>
                <w:szCs w:val="20"/>
              </w:rPr>
            </w:pPr>
            <w:r w:rsidRPr="00E3711C">
              <w:rPr>
                <w:szCs w:val="20"/>
              </w:rPr>
              <w:t>Lenovo, Motorola Mobility</w:t>
            </w:r>
          </w:p>
        </w:tc>
        <w:tc>
          <w:tcPr>
            <w:tcW w:w="1170" w:type="dxa"/>
          </w:tcPr>
          <w:p w14:paraId="73E00383" w14:textId="574A0EB2" w:rsidR="002D1F8F" w:rsidRPr="00E3711C" w:rsidRDefault="002D1F8F" w:rsidP="00E3711C">
            <w:pPr>
              <w:rPr>
                <w:rFonts w:eastAsia="Malgun Gothic"/>
                <w:szCs w:val="20"/>
              </w:rPr>
            </w:pPr>
            <w:r w:rsidRPr="00E3711C">
              <w:rPr>
                <w:szCs w:val="20"/>
              </w:rPr>
              <w:t>Yes</w:t>
            </w:r>
          </w:p>
        </w:tc>
        <w:tc>
          <w:tcPr>
            <w:tcW w:w="6844" w:type="dxa"/>
          </w:tcPr>
          <w:p w14:paraId="73F3ADED" w14:textId="77777777" w:rsidR="002D1F8F" w:rsidRPr="00E3711C" w:rsidRDefault="002D1F8F" w:rsidP="00E3711C">
            <w:pPr>
              <w:rPr>
                <w:rFonts w:eastAsia="Malgun Gothic"/>
                <w:szCs w:val="20"/>
              </w:rPr>
            </w:pPr>
          </w:p>
        </w:tc>
      </w:tr>
      <w:tr w:rsidR="00DA642D" w:rsidRPr="00E3711C" w14:paraId="5842A720" w14:textId="77777777" w:rsidTr="00F65DAC">
        <w:tc>
          <w:tcPr>
            <w:tcW w:w="1615" w:type="dxa"/>
          </w:tcPr>
          <w:p w14:paraId="2F56B662" w14:textId="13261265" w:rsidR="00DA642D" w:rsidRPr="00E3711C" w:rsidRDefault="00DA642D" w:rsidP="00E3711C">
            <w:pPr>
              <w:rPr>
                <w:szCs w:val="20"/>
              </w:rPr>
            </w:pPr>
            <w:proofErr w:type="spellStart"/>
            <w:r w:rsidRPr="00E3711C">
              <w:rPr>
                <w:szCs w:val="20"/>
              </w:rPr>
              <w:t>InterDigital</w:t>
            </w:r>
            <w:proofErr w:type="spellEnd"/>
          </w:p>
        </w:tc>
        <w:tc>
          <w:tcPr>
            <w:tcW w:w="1170" w:type="dxa"/>
          </w:tcPr>
          <w:p w14:paraId="2C9FA665" w14:textId="369C6689" w:rsidR="00DA642D" w:rsidRPr="00E3711C" w:rsidRDefault="00DA642D" w:rsidP="00E3711C">
            <w:pPr>
              <w:rPr>
                <w:szCs w:val="20"/>
              </w:rPr>
            </w:pPr>
            <w:r w:rsidRPr="00E3711C">
              <w:rPr>
                <w:szCs w:val="20"/>
              </w:rPr>
              <w:t>Yes</w:t>
            </w:r>
          </w:p>
        </w:tc>
        <w:tc>
          <w:tcPr>
            <w:tcW w:w="6844" w:type="dxa"/>
          </w:tcPr>
          <w:p w14:paraId="03BF2D8A" w14:textId="77777777" w:rsidR="00DA642D" w:rsidRPr="00E3711C" w:rsidRDefault="00DA642D" w:rsidP="00E3711C">
            <w:pPr>
              <w:rPr>
                <w:rFonts w:eastAsia="Malgun Gothic"/>
                <w:szCs w:val="20"/>
              </w:rPr>
            </w:pPr>
          </w:p>
        </w:tc>
      </w:tr>
      <w:tr w:rsidR="00C8602C" w:rsidRPr="00E3711C" w14:paraId="388A5669" w14:textId="77777777" w:rsidTr="00C8602C">
        <w:tc>
          <w:tcPr>
            <w:tcW w:w="1615" w:type="dxa"/>
          </w:tcPr>
          <w:p w14:paraId="2F82AC1C" w14:textId="77777777" w:rsidR="00C8602C" w:rsidRPr="00E3711C" w:rsidRDefault="00C8602C" w:rsidP="00E3711C">
            <w:pPr>
              <w:rPr>
                <w:szCs w:val="20"/>
              </w:rPr>
            </w:pPr>
            <w:r w:rsidRPr="00E3711C">
              <w:rPr>
                <w:szCs w:val="20"/>
              </w:rPr>
              <w:t>vivo</w:t>
            </w:r>
          </w:p>
        </w:tc>
        <w:tc>
          <w:tcPr>
            <w:tcW w:w="1170" w:type="dxa"/>
          </w:tcPr>
          <w:p w14:paraId="43117CEC" w14:textId="77777777" w:rsidR="00C8602C" w:rsidRPr="00E3711C" w:rsidRDefault="00C8602C" w:rsidP="00E3711C">
            <w:pPr>
              <w:rPr>
                <w:szCs w:val="20"/>
              </w:rPr>
            </w:pPr>
          </w:p>
        </w:tc>
        <w:tc>
          <w:tcPr>
            <w:tcW w:w="6844" w:type="dxa"/>
          </w:tcPr>
          <w:p w14:paraId="10F23FE8" w14:textId="77777777" w:rsidR="00C8602C" w:rsidRPr="00E3711C" w:rsidRDefault="00C8602C" w:rsidP="00E3711C">
            <w:pPr>
              <w:rPr>
                <w:szCs w:val="20"/>
              </w:rPr>
            </w:pPr>
            <w:r w:rsidRPr="00E3711C">
              <w:rPr>
                <w:szCs w:val="20"/>
              </w:rPr>
              <w:t xml:space="preserve">We think it would be helpful to do some categorizations of different enhanced schemes that have been proposed so that companies are on the same page for further evaluation. </w:t>
            </w:r>
          </w:p>
        </w:tc>
      </w:tr>
      <w:tr w:rsidR="00E15F0B" w:rsidRPr="00E3711C" w14:paraId="63A5E5AA" w14:textId="77777777" w:rsidTr="00C8602C">
        <w:tc>
          <w:tcPr>
            <w:tcW w:w="1615" w:type="dxa"/>
          </w:tcPr>
          <w:p w14:paraId="60B1C203" w14:textId="453D7F8F" w:rsidR="00E15F0B" w:rsidRPr="00E3711C" w:rsidRDefault="00E15F0B" w:rsidP="00E3711C">
            <w:pPr>
              <w:rPr>
                <w:szCs w:val="20"/>
              </w:rPr>
            </w:pPr>
            <w:r w:rsidRPr="00E3711C">
              <w:rPr>
                <w:szCs w:val="20"/>
              </w:rPr>
              <w:t>Samsung</w:t>
            </w:r>
          </w:p>
        </w:tc>
        <w:tc>
          <w:tcPr>
            <w:tcW w:w="1170" w:type="dxa"/>
          </w:tcPr>
          <w:p w14:paraId="1E6CE940" w14:textId="63535E33" w:rsidR="00E15F0B" w:rsidRPr="00E3711C" w:rsidRDefault="00E15F0B" w:rsidP="00E3711C">
            <w:pPr>
              <w:rPr>
                <w:szCs w:val="20"/>
              </w:rPr>
            </w:pPr>
            <w:r w:rsidRPr="00E3711C">
              <w:rPr>
                <w:szCs w:val="20"/>
              </w:rPr>
              <w:t>Yes</w:t>
            </w:r>
          </w:p>
        </w:tc>
        <w:tc>
          <w:tcPr>
            <w:tcW w:w="6844" w:type="dxa"/>
          </w:tcPr>
          <w:p w14:paraId="533CEEE7" w14:textId="1051AEC9" w:rsidR="00E15F0B" w:rsidRPr="00E3711C" w:rsidRDefault="00E15F0B" w:rsidP="00E3711C">
            <w:pPr>
              <w:rPr>
                <w:szCs w:val="20"/>
              </w:rPr>
            </w:pPr>
            <w:r w:rsidRPr="00E3711C">
              <w:rPr>
                <w:szCs w:val="20"/>
              </w:rPr>
              <w:t xml:space="preserve">Although we don’t think any of the above schemes is meaningful for URLLC, OK to </w:t>
            </w:r>
            <w:proofErr w:type="gramStart"/>
            <w:r w:rsidRPr="00E3711C">
              <w:rPr>
                <w:szCs w:val="20"/>
              </w:rPr>
              <w:t>down-select</w:t>
            </w:r>
            <w:proofErr w:type="gramEnd"/>
            <w:r w:rsidRPr="00E3711C">
              <w:rPr>
                <w:szCs w:val="20"/>
              </w:rPr>
              <w:t xml:space="preserve"> 1-2 of them and focus on agreeing on specific simulation assumptions/setups.</w:t>
            </w:r>
          </w:p>
        </w:tc>
      </w:tr>
      <w:tr w:rsidR="00D13ADC" w:rsidRPr="00E3711C" w14:paraId="424F154A" w14:textId="77777777" w:rsidTr="00C8602C">
        <w:tc>
          <w:tcPr>
            <w:tcW w:w="1615" w:type="dxa"/>
          </w:tcPr>
          <w:p w14:paraId="6CCC2453" w14:textId="4523C720" w:rsidR="00D13ADC" w:rsidRPr="00E3711C" w:rsidRDefault="00D13ADC" w:rsidP="00E3711C">
            <w:pPr>
              <w:rPr>
                <w:szCs w:val="20"/>
              </w:rPr>
            </w:pPr>
            <w:r w:rsidRPr="00E3711C">
              <w:rPr>
                <w:szCs w:val="20"/>
              </w:rPr>
              <w:t>Sony</w:t>
            </w:r>
          </w:p>
        </w:tc>
        <w:tc>
          <w:tcPr>
            <w:tcW w:w="1170" w:type="dxa"/>
          </w:tcPr>
          <w:p w14:paraId="6E9A7285" w14:textId="089AE30E" w:rsidR="00D13ADC" w:rsidRPr="00E3711C" w:rsidRDefault="00D13ADC" w:rsidP="00E3711C">
            <w:pPr>
              <w:rPr>
                <w:szCs w:val="20"/>
              </w:rPr>
            </w:pPr>
            <w:r w:rsidRPr="00E3711C">
              <w:rPr>
                <w:szCs w:val="20"/>
              </w:rPr>
              <w:t>No</w:t>
            </w:r>
          </w:p>
        </w:tc>
        <w:tc>
          <w:tcPr>
            <w:tcW w:w="6844" w:type="dxa"/>
          </w:tcPr>
          <w:p w14:paraId="36284796" w14:textId="39054E0D" w:rsidR="00D13ADC" w:rsidRPr="00E3711C" w:rsidRDefault="00D13ADC" w:rsidP="00E3711C">
            <w:pPr>
              <w:rPr>
                <w:szCs w:val="20"/>
              </w:rPr>
            </w:pPr>
            <w:r w:rsidRPr="00E3711C">
              <w:rPr>
                <w:szCs w:val="20"/>
              </w:rPr>
              <w:t xml:space="preserve">We share similar views with </w:t>
            </w:r>
            <w:proofErr w:type="spellStart"/>
            <w:r w:rsidRPr="00E3711C">
              <w:rPr>
                <w:szCs w:val="20"/>
              </w:rPr>
              <w:t>Futurewei</w:t>
            </w:r>
            <w:proofErr w:type="spellEnd"/>
            <w:r w:rsidRPr="00E3711C">
              <w:rPr>
                <w:szCs w:val="20"/>
              </w:rPr>
              <w:t>, Huawei and CMCC.  It will be good to first group the various schemes and then down select from there.</w:t>
            </w:r>
          </w:p>
        </w:tc>
      </w:tr>
      <w:tr w:rsidR="00D13ADC" w:rsidRPr="00E3711C" w14:paraId="0BCAB975" w14:textId="77777777" w:rsidTr="00C8602C">
        <w:tc>
          <w:tcPr>
            <w:tcW w:w="1615" w:type="dxa"/>
          </w:tcPr>
          <w:p w14:paraId="25C52EEC" w14:textId="7B396DAE" w:rsidR="00D13ADC" w:rsidRPr="00E3711C" w:rsidRDefault="00D13ADC" w:rsidP="00E3711C">
            <w:pPr>
              <w:rPr>
                <w:szCs w:val="20"/>
              </w:rPr>
            </w:pPr>
            <w:r w:rsidRPr="00E3711C">
              <w:rPr>
                <w:szCs w:val="20"/>
              </w:rPr>
              <w:t>MediaTek</w:t>
            </w:r>
          </w:p>
        </w:tc>
        <w:tc>
          <w:tcPr>
            <w:tcW w:w="1170" w:type="dxa"/>
          </w:tcPr>
          <w:p w14:paraId="18A5D839" w14:textId="6531A48B" w:rsidR="00D13ADC" w:rsidRPr="00E3711C" w:rsidRDefault="00D13ADC" w:rsidP="00E3711C">
            <w:pPr>
              <w:rPr>
                <w:szCs w:val="20"/>
              </w:rPr>
            </w:pPr>
            <w:proofErr w:type="spellStart"/>
            <w:r w:rsidRPr="00E3711C">
              <w:rPr>
                <w:szCs w:val="20"/>
              </w:rPr>
              <w:t>Partailly</w:t>
            </w:r>
            <w:proofErr w:type="spellEnd"/>
            <w:r w:rsidRPr="00E3711C">
              <w:rPr>
                <w:szCs w:val="20"/>
              </w:rPr>
              <w:t xml:space="preserve"> Yes</w:t>
            </w:r>
          </w:p>
        </w:tc>
        <w:tc>
          <w:tcPr>
            <w:tcW w:w="6844" w:type="dxa"/>
          </w:tcPr>
          <w:p w14:paraId="3C825DE9" w14:textId="77777777" w:rsidR="00D13ADC" w:rsidRPr="00E3711C" w:rsidRDefault="00D13ADC" w:rsidP="00E3711C">
            <w:pPr>
              <w:rPr>
                <w:szCs w:val="20"/>
              </w:rPr>
            </w:pPr>
            <w:r w:rsidRPr="00E3711C">
              <w:rPr>
                <w:szCs w:val="20"/>
              </w:rPr>
              <w:t xml:space="preserve">Some companies </w:t>
            </w:r>
            <w:proofErr w:type="gramStart"/>
            <w:r w:rsidRPr="00E3711C">
              <w:rPr>
                <w:szCs w:val="20"/>
              </w:rPr>
              <w:t>has</w:t>
            </w:r>
            <w:proofErr w:type="gramEnd"/>
            <w:r w:rsidRPr="00E3711C">
              <w:rPr>
                <w:szCs w:val="20"/>
              </w:rPr>
              <w:t xml:space="preserve"> already provided evaluation results to some of the proposed enhancements. These enhancements (such as </w:t>
            </w:r>
            <w:proofErr w:type="gramStart"/>
            <w:r w:rsidRPr="00E3711C">
              <w:rPr>
                <w:szCs w:val="20"/>
              </w:rPr>
              <w:t>3 or 4 bits</w:t>
            </w:r>
            <w:proofErr w:type="gramEnd"/>
            <w:r w:rsidRPr="00E3711C">
              <w:rPr>
                <w:szCs w:val="20"/>
              </w:rPr>
              <w:t xml:space="preserve"> sub-band CQI reporting) should be prioritized.</w:t>
            </w:r>
          </w:p>
          <w:p w14:paraId="2D64B6EF" w14:textId="70597F52" w:rsidR="00D13ADC" w:rsidRPr="00E3711C" w:rsidRDefault="00D13ADC" w:rsidP="00E3711C">
            <w:pPr>
              <w:rPr>
                <w:szCs w:val="20"/>
              </w:rPr>
            </w:pPr>
            <w:r w:rsidRPr="00E3711C">
              <w:rPr>
                <w:szCs w:val="20"/>
              </w:rPr>
              <w:t>The details to some of the proposed enhancements are missing, and it is not clear what the gains are. Thus, more evaluations will be needed.</w:t>
            </w:r>
          </w:p>
        </w:tc>
      </w:tr>
    </w:tbl>
    <w:p w14:paraId="0B708AF5" w14:textId="77777777" w:rsidR="00DB26F8" w:rsidRPr="00E3711C" w:rsidRDefault="00DB26F8" w:rsidP="00E3711C">
      <w:pPr>
        <w:rPr>
          <w:szCs w:val="20"/>
        </w:rPr>
      </w:pPr>
    </w:p>
    <w:p w14:paraId="778F9611" w14:textId="77777777" w:rsidR="007057BB" w:rsidRPr="00E3711C" w:rsidRDefault="007277E7" w:rsidP="00E3711C">
      <w:pPr>
        <w:rPr>
          <w:szCs w:val="20"/>
        </w:rPr>
      </w:pPr>
      <w:r w:rsidRPr="00E3711C">
        <w:rPr>
          <w:b/>
          <w:bCs/>
          <w:szCs w:val="20"/>
          <w:highlight w:val="yellow"/>
        </w:rPr>
        <w:t>Question 2-</w:t>
      </w:r>
      <w:r w:rsidR="00DB26F8" w:rsidRPr="00E3711C">
        <w:rPr>
          <w:b/>
          <w:bCs/>
          <w:szCs w:val="20"/>
          <w:highlight w:val="yellow"/>
        </w:rPr>
        <w:t>2</w:t>
      </w:r>
      <w:r w:rsidRPr="00E3711C">
        <w:rPr>
          <w:b/>
          <w:bCs/>
          <w:szCs w:val="20"/>
          <w:highlight w:val="yellow"/>
        </w:rPr>
        <w:t>:</w:t>
      </w:r>
      <w:r w:rsidRPr="00E3711C">
        <w:rPr>
          <w:szCs w:val="20"/>
        </w:rPr>
        <w:t xml:space="preserve"> </w:t>
      </w:r>
      <w:r w:rsidR="003C5DE0" w:rsidRPr="00E3711C">
        <w:rPr>
          <w:szCs w:val="20"/>
        </w:rPr>
        <w:t>W</w:t>
      </w:r>
      <w:r w:rsidR="003B4548" w:rsidRPr="00E3711C">
        <w:rPr>
          <w:szCs w:val="20"/>
        </w:rPr>
        <w:t xml:space="preserve">hich schemes need to be evaluated for further study? Any </w:t>
      </w:r>
      <w:r w:rsidR="00DB26F8" w:rsidRPr="00E3711C">
        <w:rPr>
          <w:szCs w:val="20"/>
        </w:rPr>
        <w:t>addition scheme or sub-scheme to add?</w:t>
      </w:r>
    </w:p>
    <w:p w14:paraId="5A7D0BCD" w14:textId="77777777" w:rsidR="008E4732" w:rsidRPr="00E3711C" w:rsidRDefault="008E4732" w:rsidP="00D80403">
      <w:pPr>
        <w:pStyle w:val="ListParagraph"/>
        <w:numPr>
          <w:ilvl w:val="0"/>
          <w:numId w:val="22"/>
        </w:numPr>
        <w:rPr>
          <w:rFonts w:ascii="Times New Roman" w:hAnsi="Times New Roman"/>
          <w:szCs w:val="20"/>
        </w:rPr>
      </w:pPr>
      <w:r w:rsidRPr="00E3711C">
        <w:rPr>
          <w:rFonts w:ascii="Times New Roman" w:hAnsi="Times New Roman"/>
          <w:szCs w:val="20"/>
        </w:rPr>
        <w:t xml:space="preserve">Scheme </w:t>
      </w:r>
      <w:r w:rsidR="007277E7" w:rsidRPr="00E3711C">
        <w:rPr>
          <w:rFonts w:ascii="Times New Roman" w:hAnsi="Times New Roman"/>
          <w:szCs w:val="20"/>
        </w:rPr>
        <w:t>1</w:t>
      </w:r>
      <w:r w:rsidR="00DB26F8" w:rsidRPr="00E3711C">
        <w:rPr>
          <w:rFonts w:ascii="Times New Roman" w:hAnsi="Times New Roman"/>
          <w:szCs w:val="20"/>
        </w:rPr>
        <w:t>a</w:t>
      </w:r>
      <w:r w:rsidR="007277E7" w:rsidRPr="00E3711C">
        <w:rPr>
          <w:rFonts w:ascii="Times New Roman" w:hAnsi="Times New Roman"/>
          <w:szCs w:val="20"/>
        </w:rPr>
        <w:t>: New report type based on CQI/SINR statistics</w:t>
      </w:r>
    </w:p>
    <w:p w14:paraId="0A3A9A9B" w14:textId="77777777" w:rsidR="00DB26F8" w:rsidRPr="00E3711C" w:rsidRDefault="003B4548" w:rsidP="00D80403">
      <w:pPr>
        <w:pStyle w:val="ListParagraph"/>
        <w:numPr>
          <w:ilvl w:val="1"/>
          <w:numId w:val="22"/>
        </w:numPr>
        <w:rPr>
          <w:rFonts w:ascii="Times New Roman" w:hAnsi="Times New Roman"/>
          <w:szCs w:val="20"/>
        </w:rPr>
      </w:pPr>
      <w:r w:rsidRPr="00E3711C">
        <w:rPr>
          <w:rFonts w:ascii="Times New Roman" w:hAnsi="Times New Roman"/>
          <w:szCs w:val="20"/>
        </w:rPr>
        <w:t>Scheme 1</w:t>
      </w:r>
      <w:r w:rsidR="00DB26F8" w:rsidRPr="00E3711C">
        <w:rPr>
          <w:rFonts w:ascii="Times New Roman" w:hAnsi="Times New Roman"/>
          <w:szCs w:val="20"/>
        </w:rPr>
        <w:t>a</w:t>
      </w:r>
      <w:r w:rsidRPr="00E3711C">
        <w:rPr>
          <w:rFonts w:ascii="Times New Roman" w:hAnsi="Times New Roman"/>
          <w:szCs w:val="20"/>
        </w:rPr>
        <w:t xml:space="preserve">-1: CQI/SINR statistics (e.g., mean, variance, etc.) </w:t>
      </w:r>
      <w:r w:rsidR="001A7106" w:rsidRPr="00E3711C">
        <w:rPr>
          <w:rFonts w:ascii="Times New Roman" w:hAnsi="Times New Roman"/>
          <w:szCs w:val="20"/>
        </w:rPr>
        <w:t>[2]</w:t>
      </w:r>
      <w:r w:rsidRPr="00E3711C">
        <w:rPr>
          <w:rFonts w:ascii="Times New Roman" w:hAnsi="Times New Roman"/>
          <w:szCs w:val="20"/>
        </w:rPr>
        <w:t>[</w:t>
      </w:r>
      <w:r w:rsidR="00DB26F8" w:rsidRPr="00E3711C">
        <w:rPr>
          <w:rFonts w:ascii="Times New Roman" w:hAnsi="Times New Roman"/>
          <w:szCs w:val="20"/>
        </w:rPr>
        <w:t>5]</w:t>
      </w:r>
      <w:r w:rsidR="001A7106" w:rsidRPr="00E3711C">
        <w:rPr>
          <w:rFonts w:ascii="Times New Roman" w:hAnsi="Times New Roman"/>
          <w:szCs w:val="20"/>
        </w:rPr>
        <w:t>[17]</w:t>
      </w:r>
      <w:r w:rsidR="00DB26F8" w:rsidRPr="00E3711C">
        <w:rPr>
          <w:rFonts w:ascii="Times New Roman" w:hAnsi="Times New Roman"/>
          <w:szCs w:val="20"/>
        </w:rPr>
        <w:t>[20]</w:t>
      </w:r>
      <w:r w:rsidR="001A7106" w:rsidRPr="00E3711C">
        <w:rPr>
          <w:rFonts w:ascii="Times New Roman" w:hAnsi="Times New Roman"/>
          <w:szCs w:val="20"/>
        </w:rPr>
        <w:t>[25]</w:t>
      </w:r>
    </w:p>
    <w:p w14:paraId="0549EBB4" w14:textId="77777777" w:rsidR="003B4548" w:rsidRPr="00E3711C" w:rsidRDefault="00DB26F8" w:rsidP="00D80403">
      <w:pPr>
        <w:pStyle w:val="ListParagraph"/>
        <w:numPr>
          <w:ilvl w:val="1"/>
          <w:numId w:val="22"/>
        </w:numPr>
        <w:rPr>
          <w:rFonts w:ascii="Times New Roman" w:hAnsi="Times New Roman"/>
          <w:szCs w:val="20"/>
        </w:rPr>
      </w:pPr>
      <w:r w:rsidRPr="00E3711C">
        <w:rPr>
          <w:rFonts w:ascii="Times New Roman" w:hAnsi="Times New Roman"/>
          <w:szCs w:val="20"/>
        </w:rPr>
        <w:t>Scheme 1a-2: CSI prediction [25]</w:t>
      </w:r>
      <w:r w:rsidR="003B4548" w:rsidRPr="00E3711C">
        <w:rPr>
          <w:rFonts w:ascii="Times New Roman" w:hAnsi="Times New Roman"/>
          <w:szCs w:val="20"/>
        </w:rPr>
        <w:t xml:space="preserve"> </w:t>
      </w:r>
    </w:p>
    <w:p w14:paraId="7FE3FF20" w14:textId="77777777" w:rsidR="008E4732" w:rsidRPr="00E3711C" w:rsidRDefault="008E4732" w:rsidP="00D80403">
      <w:pPr>
        <w:pStyle w:val="ListParagraph"/>
        <w:numPr>
          <w:ilvl w:val="0"/>
          <w:numId w:val="22"/>
        </w:numPr>
        <w:rPr>
          <w:rFonts w:ascii="Times New Roman" w:hAnsi="Times New Roman"/>
          <w:szCs w:val="20"/>
        </w:rPr>
      </w:pPr>
      <w:r w:rsidRPr="00E3711C">
        <w:rPr>
          <w:rFonts w:ascii="Times New Roman" w:hAnsi="Times New Roman"/>
          <w:szCs w:val="20"/>
        </w:rPr>
        <w:t xml:space="preserve">Scheme </w:t>
      </w:r>
      <w:r w:rsidR="00DB26F8" w:rsidRPr="00E3711C">
        <w:rPr>
          <w:rFonts w:ascii="Times New Roman" w:hAnsi="Times New Roman"/>
          <w:szCs w:val="20"/>
        </w:rPr>
        <w:t>1b</w:t>
      </w:r>
      <w:r w:rsidR="007277E7" w:rsidRPr="00E3711C">
        <w:rPr>
          <w:rFonts w:ascii="Times New Roman" w:hAnsi="Times New Roman"/>
          <w:szCs w:val="20"/>
        </w:rPr>
        <w:t xml:space="preserve">: New report type of </w:t>
      </w:r>
      <w:r w:rsidR="00E15D10" w:rsidRPr="00E3711C">
        <w:rPr>
          <w:rFonts w:ascii="Times New Roman" w:hAnsi="Times New Roman"/>
          <w:szCs w:val="20"/>
        </w:rPr>
        <w:t>interference</w:t>
      </w:r>
      <w:r w:rsidR="007277E7" w:rsidRPr="00E3711C">
        <w:rPr>
          <w:rFonts w:ascii="Times New Roman" w:hAnsi="Times New Roman"/>
          <w:szCs w:val="20"/>
        </w:rPr>
        <w:t xml:space="preserve"> statistics</w:t>
      </w:r>
    </w:p>
    <w:p w14:paraId="68BF6B4E" w14:textId="77777777" w:rsidR="003B4548" w:rsidRPr="00E3711C" w:rsidRDefault="003B4548" w:rsidP="00D80403">
      <w:pPr>
        <w:pStyle w:val="ListParagraph"/>
        <w:numPr>
          <w:ilvl w:val="1"/>
          <w:numId w:val="22"/>
        </w:numPr>
        <w:rPr>
          <w:rFonts w:ascii="Times New Roman" w:hAnsi="Times New Roman"/>
          <w:szCs w:val="20"/>
        </w:rPr>
      </w:pPr>
      <w:r w:rsidRPr="00E3711C">
        <w:rPr>
          <w:rFonts w:ascii="Times New Roman" w:hAnsi="Times New Roman"/>
          <w:szCs w:val="20"/>
        </w:rPr>
        <w:t xml:space="preserve">Scheme </w:t>
      </w:r>
      <w:r w:rsidR="00DB26F8" w:rsidRPr="00E3711C">
        <w:rPr>
          <w:rFonts w:ascii="Times New Roman" w:hAnsi="Times New Roman"/>
          <w:szCs w:val="20"/>
        </w:rPr>
        <w:t>1b</w:t>
      </w:r>
      <w:r w:rsidRPr="00E3711C">
        <w:rPr>
          <w:rFonts w:ascii="Times New Roman" w:hAnsi="Times New Roman"/>
          <w:szCs w:val="20"/>
        </w:rPr>
        <w:t>-1: interference statistics (e.g., mean, variance, etc.) [2]</w:t>
      </w:r>
    </w:p>
    <w:p w14:paraId="128472C5" w14:textId="77777777" w:rsidR="003B4548" w:rsidRPr="00E3711C" w:rsidRDefault="003B4548" w:rsidP="00D80403">
      <w:pPr>
        <w:pStyle w:val="ListParagraph"/>
        <w:numPr>
          <w:ilvl w:val="1"/>
          <w:numId w:val="22"/>
        </w:numPr>
        <w:rPr>
          <w:rFonts w:ascii="Times New Roman" w:hAnsi="Times New Roman"/>
          <w:szCs w:val="20"/>
        </w:rPr>
      </w:pPr>
      <w:r w:rsidRPr="00E3711C">
        <w:rPr>
          <w:rFonts w:ascii="Times New Roman" w:hAnsi="Times New Roman"/>
          <w:szCs w:val="20"/>
        </w:rPr>
        <w:t xml:space="preserve">Scheme </w:t>
      </w:r>
      <w:r w:rsidR="00DB26F8" w:rsidRPr="00E3711C">
        <w:rPr>
          <w:rFonts w:ascii="Times New Roman" w:hAnsi="Times New Roman"/>
          <w:szCs w:val="20"/>
        </w:rPr>
        <w:t>1b</w:t>
      </w:r>
      <w:r w:rsidRPr="00E3711C">
        <w:rPr>
          <w:rFonts w:ascii="Times New Roman" w:hAnsi="Times New Roman"/>
          <w:szCs w:val="20"/>
        </w:rPr>
        <w:t>-2: interference covariance matrix [3]</w:t>
      </w:r>
    </w:p>
    <w:p w14:paraId="7E33A476" w14:textId="77777777" w:rsidR="008E4732" w:rsidRPr="00E3711C" w:rsidRDefault="008E4732" w:rsidP="00D80403">
      <w:pPr>
        <w:pStyle w:val="ListParagraph"/>
        <w:numPr>
          <w:ilvl w:val="0"/>
          <w:numId w:val="22"/>
        </w:numPr>
        <w:rPr>
          <w:rFonts w:ascii="Times New Roman" w:hAnsi="Times New Roman"/>
          <w:szCs w:val="20"/>
        </w:rPr>
      </w:pPr>
      <w:r w:rsidRPr="00E3711C">
        <w:rPr>
          <w:rFonts w:ascii="Times New Roman" w:hAnsi="Times New Roman"/>
          <w:szCs w:val="20"/>
        </w:rPr>
        <w:t xml:space="preserve">Scheme </w:t>
      </w:r>
      <w:r w:rsidR="00DB26F8" w:rsidRPr="00E3711C">
        <w:rPr>
          <w:rFonts w:ascii="Times New Roman" w:hAnsi="Times New Roman"/>
          <w:szCs w:val="20"/>
        </w:rPr>
        <w:t>1c</w:t>
      </w:r>
      <w:r w:rsidRPr="00E3711C">
        <w:rPr>
          <w:rFonts w:ascii="Times New Roman" w:hAnsi="Times New Roman"/>
          <w:szCs w:val="20"/>
        </w:rPr>
        <w:t>: New report type based on modifying existing reporting format</w:t>
      </w:r>
    </w:p>
    <w:p w14:paraId="1E394C37" w14:textId="77777777" w:rsidR="007277E7" w:rsidRPr="00E3711C" w:rsidRDefault="008E4732" w:rsidP="00D80403">
      <w:pPr>
        <w:pStyle w:val="ListParagraph"/>
        <w:numPr>
          <w:ilvl w:val="1"/>
          <w:numId w:val="22"/>
        </w:numPr>
        <w:rPr>
          <w:rFonts w:ascii="Times New Roman" w:hAnsi="Times New Roman"/>
          <w:szCs w:val="20"/>
        </w:rPr>
      </w:pPr>
      <w:r w:rsidRPr="00E3711C">
        <w:rPr>
          <w:rFonts w:ascii="Times New Roman" w:hAnsi="Times New Roman"/>
          <w:szCs w:val="20"/>
        </w:rPr>
        <w:t xml:space="preserve">Scheme </w:t>
      </w:r>
      <w:r w:rsidR="00DB26F8" w:rsidRPr="00E3711C">
        <w:rPr>
          <w:rFonts w:ascii="Times New Roman" w:hAnsi="Times New Roman"/>
          <w:szCs w:val="20"/>
        </w:rPr>
        <w:t>1c</w:t>
      </w:r>
      <w:r w:rsidRPr="00E3711C">
        <w:rPr>
          <w:rFonts w:ascii="Times New Roman" w:hAnsi="Times New Roman"/>
          <w:szCs w:val="20"/>
        </w:rPr>
        <w:t>-1: Worst-M CQI [17]</w:t>
      </w:r>
    </w:p>
    <w:p w14:paraId="172D8B83" w14:textId="77777777" w:rsidR="008E4732" w:rsidRPr="00E3711C" w:rsidRDefault="008E4732" w:rsidP="00D80403">
      <w:pPr>
        <w:pStyle w:val="ListParagraph"/>
        <w:numPr>
          <w:ilvl w:val="1"/>
          <w:numId w:val="22"/>
        </w:numPr>
        <w:rPr>
          <w:rFonts w:ascii="Times New Roman" w:hAnsi="Times New Roman"/>
          <w:szCs w:val="20"/>
        </w:rPr>
      </w:pPr>
      <w:r w:rsidRPr="00E3711C">
        <w:rPr>
          <w:rFonts w:ascii="Times New Roman" w:hAnsi="Times New Roman"/>
          <w:szCs w:val="20"/>
        </w:rPr>
        <w:t xml:space="preserve">Scheme </w:t>
      </w:r>
      <w:r w:rsidR="00DB26F8" w:rsidRPr="00E3711C">
        <w:rPr>
          <w:rFonts w:ascii="Times New Roman" w:hAnsi="Times New Roman"/>
          <w:szCs w:val="20"/>
        </w:rPr>
        <w:t>1c</w:t>
      </w:r>
      <w:r w:rsidRPr="00E3711C">
        <w:rPr>
          <w:rFonts w:ascii="Times New Roman" w:hAnsi="Times New Roman"/>
          <w:szCs w:val="20"/>
        </w:rPr>
        <w:t>-2: Worst-Best CQI [25]</w:t>
      </w:r>
    </w:p>
    <w:p w14:paraId="494DD68A" w14:textId="77777777" w:rsidR="008E4732" w:rsidRPr="00E3711C" w:rsidRDefault="008E4732" w:rsidP="00D80403">
      <w:pPr>
        <w:pStyle w:val="ListParagraph"/>
        <w:numPr>
          <w:ilvl w:val="1"/>
          <w:numId w:val="22"/>
        </w:numPr>
        <w:rPr>
          <w:rFonts w:ascii="Times New Roman" w:hAnsi="Times New Roman"/>
          <w:szCs w:val="20"/>
        </w:rPr>
      </w:pPr>
      <w:r w:rsidRPr="00E3711C">
        <w:rPr>
          <w:rFonts w:ascii="Times New Roman" w:hAnsi="Times New Roman"/>
          <w:szCs w:val="20"/>
        </w:rPr>
        <w:lastRenderedPageBreak/>
        <w:t xml:space="preserve">Scheme </w:t>
      </w:r>
      <w:r w:rsidR="00DB26F8" w:rsidRPr="00E3711C">
        <w:rPr>
          <w:rFonts w:ascii="Times New Roman" w:hAnsi="Times New Roman"/>
          <w:szCs w:val="20"/>
        </w:rPr>
        <w:t>1c</w:t>
      </w:r>
      <w:r w:rsidRPr="00E3711C">
        <w:rPr>
          <w:rFonts w:ascii="Times New Roman" w:hAnsi="Times New Roman"/>
          <w:szCs w:val="20"/>
        </w:rPr>
        <w:t>-3: Wideband CQI excluding worst Q-</w:t>
      </w:r>
      <w:proofErr w:type="spellStart"/>
      <w:r w:rsidRPr="00E3711C">
        <w:rPr>
          <w:rFonts w:ascii="Times New Roman" w:hAnsi="Times New Roman"/>
          <w:szCs w:val="20"/>
        </w:rPr>
        <w:t>subbands</w:t>
      </w:r>
      <w:proofErr w:type="spellEnd"/>
      <w:r w:rsidRPr="00E3711C">
        <w:rPr>
          <w:rFonts w:ascii="Times New Roman" w:hAnsi="Times New Roman"/>
          <w:szCs w:val="20"/>
        </w:rPr>
        <w:t xml:space="preserve"> [21]</w:t>
      </w:r>
    </w:p>
    <w:p w14:paraId="4A2C3D94" w14:textId="77777777" w:rsidR="008E4732" w:rsidRPr="00E3711C" w:rsidRDefault="008E4732" w:rsidP="00D80403">
      <w:pPr>
        <w:pStyle w:val="ListParagraph"/>
        <w:numPr>
          <w:ilvl w:val="1"/>
          <w:numId w:val="22"/>
        </w:numPr>
        <w:rPr>
          <w:rFonts w:ascii="Times New Roman" w:hAnsi="Times New Roman"/>
          <w:szCs w:val="20"/>
        </w:rPr>
      </w:pPr>
      <w:r w:rsidRPr="00E3711C">
        <w:rPr>
          <w:rFonts w:ascii="Times New Roman" w:hAnsi="Times New Roman"/>
          <w:szCs w:val="20"/>
        </w:rPr>
        <w:t xml:space="preserve">Scheme </w:t>
      </w:r>
      <w:r w:rsidR="00DB26F8" w:rsidRPr="00E3711C">
        <w:rPr>
          <w:rFonts w:ascii="Times New Roman" w:hAnsi="Times New Roman"/>
          <w:szCs w:val="20"/>
        </w:rPr>
        <w:t>1c</w:t>
      </w:r>
      <w:r w:rsidRPr="00E3711C">
        <w:rPr>
          <w:rFonts w:ascii="Times New Roman" w:hAnsi="Times New Roman"/>
          <w:szCs w:val="20"/>
        </w:rPr>
        <w:t>-4: 3-bit differential CQI [21]</w:t>
      </w:r>
    </w:p>
    <w:p w14:paraId="1E43419E" w14:textId="77777777" w:rsidR="008E4732" w:rsidRPr="00E3711C" w:rsidRDefault="008E4732" w:rsidP="00D80403">
      <w:pPr>
        <w:pStyle w:val="ListParagraph"/>
        <w:numPr>
          <w:ilvl w:val="1"/>
          <w:numId w:val="22"/>
        </w:numPr>
        <w:rPr>
          <w:rFonts w:ascii="Times New Roman" w:hAnsi="Times New Roman"/>
          <w:szCs w:val="20"/>
        </w:rPr>
      </w:pPr>
      <w:r w:rsidRPr="00E3711C">
        <w:rPr>
          <w:rFonts w:ascii="Times New Roman" w:hAnsi="Times New Roman"/>
          <w:szCs w:val="20"/>
        </w:rPr>
        <w:t xml:space="preserve">Scheme </w:t>
      </w:r>
      <w:r w:rsidR="00DB26F8" w:rsidRPr="00E3711C">
        <w:rPr>
          <w:rFonts w:ascii="Times New Roman" w:hAnsi="Times New Roman"/>
          <w:szCs w:val="20"/>
        </w:rPr>
        <w:t>1c</w:t>
      </w:r>
      <w:r w:rsidRPr="00E3711C">
        <w:rPr>
          <w:rFonts w:ascii="Times New Roman" w:hAnsi="Times New Roman"/>
          <w:szCs w:val="20"/>
        </w:rPr>
        <w:t xml:space="preserve">-5: 4-bit </w:t>
      </w:r>
      <w:proofErr w:type="spellStart"/>
      <w:r w:rsidRPr="00E3711C">
        <w:rPr>
          <w:rFonts w:ascii="Times New Roman" w:hAnsi="Times New Roman"/>
          <w:szCs w:val="20"/>
        </w:rPr>
        <w:t>suband</w:t>
      </w:r>
      <w:proofErr w:type="spellEnd"/>
      <w:r w:rsidRPr="00E3711C">
        <w:rPr>
          <w:rFonts w:ascii="Times New Roman" w:hAnsi="Times New Roman"/>
          <w:szCs w:val="20"/>
        </w:rPr>
        <w:t xml:space="preserve"> CQI</w:t>
      </w:r>
    </w:p>
    <w:p w14:paraId="1538FEA0" w14:textId="77777777" w:rsidR="008E4732" w:rsidRPr="00E3711C" w:rsidRDefault="008E4732" w:rsidP="00D80403">
      <w:pPr>
        <w:pStyle w:val="ListParagraph"/>
        <w:numPr>
          <w:ilvl w:val="0"/>
          <w:numId w:val="22"/>
        </w:numPr>
        <w:rPr>
          <w:rFonts w:ascii="Times New Roman" w:hAnsi="Times New Roman"/>
          <w:szCs w:val="20"/>
        </w:rPr>
      </w:pPr>
      <w:r w:rsidRPr="00E3711C">
        <w:rPr>
          <w:rFonts w:ascii="Times New Roman" w:hAnsi="Times New Roman"/>
          <w:szCs w:val="20"/>
        </w:rPr>
        <w:t xml:space="preserve">Scheme </w:t>
      </w:r>
      <w:r w:rsidR="00DB26F8" w:rsidRPr="00E3711C">
        <w:rPr>
          <w:rFonts w:ascii="Times New Roman" w:hAnsi="Times New Roman"/>
          <w:szCs w:val="20"/>
        </w:rPr>
        <w:t>1d</w:t>
      </w:r>
      <w:r w:rsidRPr="00E3711C">
        <w:rPr>
          <w:rFonts w:ascii="Times New Roman" w:hAnsi="Times New Roman"/>
          <w:szCs w:val="20"/>
        </w:rPr>
        <w:t xml:space="preserve">: </w:t>
      </w:r>
      <w:r w:rsidR="003B4548" w:rsidRPr="00E3711C">
        <w:rPr>
          <w:rFonts w:ascii="Times New Roman" w:hAnsi="Times New Roman"/>
          <w:szCs w:val="20"/>
        </w:rPr>
        <w:t>CSI expiration time indication [25]</w:t>
      </w:r>
    </w:p>
    <w:p w14:paraId="468D0AC1" w14:textId="77777777" w:rsidR="008E4732" w:rsidRPr="00E3711C" w:rsidRDefault="003B4548" w:rsidP="00D80403">
      <w:pPr>
        <w:pStyle w:val="ListParagraph"/>
        <w:numPr>
          <w:ilvl w:val="0"/>
          <w:numId w:val="22"/>
        </w:numPr>
        <w:rPr>
          <w:rFonts w:ascii="Times New Roman" w:hAnsi="Times New Roman"/>
          <w:szCs w:val="20"/>
        </w:rPr>
      </w:pPr>
      <w:r w:rsidRPr="00E3711C">
        <w:rPr>
          <w:rFonts w:ascii="Times New Roman" w:hAnsi="Times New Roman"/>
          <w:szCs w:val="20"/>
        </w:rPr>
        <w:t>Note: a c</w:t>
      </w:r>
      <w:r w:rsidR="008E4732" w:rsidRPr="00E3711C">
        <w:rPr>
          <w:rFonts w:ascii="Times New Roman" w:hAnsi="Times New Roman"/>
          <w:szCs w:val="20"/>
        </w:rPr>
        <w:t>ombination of abovementioned schemes is not precluded.</w:t>
      </w:r>
    </w:p>
    <w:p w14:paraId="2BE264A8" w14:textId="77777777" w:rsidR="008E4732" w:rsidRPr="00E3711C" w:rsidRDefault="008E4732" w:rsidP="00E3711C">
      <w:pPr>
        <w:rPr>
          <w:szCs w:val="20"/>
        </w:rPr>
      </w:pPr>
    </w:p>
    <w:tbl>
      <w:tblPr>
        <w:tblStyle w:val="TableGrid"/>
        <w:tblW w:w="0" w:type="auto"/>
        <w:tblLook w:val="04A0" w:firstRow="1" w:lastRow="0" w:firstColumn="1" w:lastColumn="0" w:noHBand="0" w:noVBand="1"/>
      </w:tblPr>
      <w:tblGrid>
        <w:gridCol w:w="1615"/>
        <w:gridCol w:w="2340"/>
        <w:gridCol w:w="5674"/>
      </w:tblGrid>
      <w:tr w:rsidR="003166C3" w:rsidRPr="00E3711C" w14:paraId="40D954AA" w14:textId="77777777" w:rsidTr="003166C3">
        <w:tc>
          <w:tcPr>
            <w:tcW w:w="1615" w:type="dxa"/>
          </w:tcPr>
          <w:p w14:paraId="273C5301" w14:textId="77777777" w:rsidR="00DB26F8" w:rsidRPr="00E3711C" w:rsidRDefault="00DB26F8" w:rsidP="00E3711C">
            <w:pPr>
              <w:rPr>
                <w:szCs w:val="20"/>
              </w:rPr>
            </w:pPr>
            <w:r w:rsidRPr="00E3711C">
              <w:rPr>
                <w:szCs w:val="20"/>
              </w:rPr>
              <w:t>Company</w:t>
            </w:r>
          </w:p>
        </w:tc>
        <w:tc>
          <w:tcPr>
            <w:tcW w:w="2340" w:type="dxa"/>
          </w:tcPr>
          <w:p w14:paraId="50491C43" w14:textId="77777777" w:rsidR="00DB26F8" w:rsidRPr="00E3711C" w:rsidRDefault="003166C3" w:rsidP="00E3711C">
            <w:pPr>
              <w:rPr>
                <w:szCs w:val="20"/>
              </w:rPr>
            </w:pPr>
            <w:r w:rsidRPr="00E3711C">
              <w:rPr>
                <w:szCs w:val="20"/>
              </w:rPr>
              <w:t>Schemes for further study</w:t>
            </w:r>
          </w:p>
        </w:tc>
        <w:tc>
          <w:tcPr>
            <w:tcW w:w="5674" w:type="dxa"/>
          </w:tcPr>
          <w:p w14:paraId="1FCE1A72" w14:textId="77777777" w:rsidR="00DB26F8" w:rsidRPr="00E3711C" w:rsidRDefault="00DB26F8" w:rsidP="00E3711C">
            <w:pPr>
              <w:rPr>
                <w:szCs w:val="20"/>
              </w:rPr>
            </w:pPr>
            <w:r w:rsidRPr="00E3711C">
              <w:rPr>
                <w:szCs w:val="20"/>
              </w:rPr>
              <w:t>Comments</w:t>
            </w:r>
          </w:p>
        </w:tc>
      </w:tr>
      <w:tr w:rsidR="00F67D5D" w:rsidRPr="00E3711C" w14:paraId="105F3BCB" w14:textId="77777777" w:rsidTr="003166C3">
        <w:tc>
          <w:tcPr>
            <w:tcW w:w="1615" w:type="dxa"/>
          </w:tcPr>
          <w:p w14:paraId="6C91E202" w14:textId="77777777" w:rsidR="00F67D5D" w:rsidRPr="00E3711C" w:rsidRDefault="00F67D5D" w:rsidP="00E3711C">
            <w:pPr>
              <w:rPr>
                <w:szCs w:val="20"/>
              </w:rPr>
            </w:pPr>
            <w:r w:rsidRPr="00E3711C">
              <w:rPr>
                <w:szCs w:val="20"/>
              </w:rPr>
              <w:t>Ericsson</w:t>
            </w:r>
          </w:p>
        </w:tc>
        <w:tc>
          <w:tcPr>
            <w:tcW w:w="2340" w:type="dxa"/>
          </w:tcPr>
          <w:p w14:paraId="33986847" w14:textId="77777777" w:rsidR="00F67D5D" w:rsidRPr="00E3711C" w:rsidRDefault="00F67D5D" w:rsidP="00E3711C">
            <w:pPr>
              <w:rPr>
                <w:szCs w:val="20"/>
              </w:rPr>
            </w:pPr>
            <w:r w:rsidRPr="00E3711C">
              <w:rPr>
                <w:szCs w:val="20"/>
              </w:rPr>
              <w:t>1a-1, 1b-1,</w:t>
            </w:r>
          </w:p>
          <w:p w14:paraId="78E547E0" w14:textId="77777777" w:rsidR="00F67D5D" w:rsidRPr="00E3711C" w:rsidRDefault="00F67D5D" w:rsidP="00E3711C">
            <w:pPr>
              <w:rPr>
                <w:szCs w:val="20"/>
              </w:rPr>
            </w:pPr>
            <w:r w:rsidRPr="00E3711C">
              <w:rPr>
                <w:szCs w:val="20"/>
              </w:rPr>
              <w:t>1c-1, 1c-2, 1c-3</w:t>
            </w:r>
          </w:p>
        </w:tc>
        <w:tc>
          <w:tcPr>
            <w:tcW w:w="5674" w:type="dxa"/>
          </w:tcPr>
          <w:p w14:paraId="0F0365A6" w14:textId="77777777" w:rsidR="00F67D5D" w:rsidRPr="00E3711C" w:rsidRDefault="00F67D5D" w:rsidP="00E3711C">
            <w:pPr>
              <w:rPr>
                <w:szCs w:val="20"/>
              </w:rPr>
            </w:pPr>
            <w:r w:rsidRPr="00E3711C">
              <w:rPr>
                <w:szCs w:val="20"/>
              </w:rPr>
              <w:t xml:space="preserve">For 1b-2 (interference covariance matrix [3]), the method and evaluation seem to rely on channel reciprocity (TDD). Our view is, RAN1 should study and evaluate schemes that works for both FDD and TDD. </w:t>
            </w:r>
          </w:p>
        </w:tc>
      </w:tr>
      <w:tr w:rsidR="00DB26F8" w:rsidRPr="00E3711C" w14:paraId="070E8400" w14:textId="77777777" w:rsidTr="003166C3">
        <w:tc>
          <w:tcPr>
            <w:tcW w:w="1615" w:type="dxa"/>
          </w:tcPr>
          <w:p w14:paraId="30858DD9" w14:textId="77777777" w:rsidR="00DB26F8" w:rsidRPr="00E3711C" w:rsidRDefault="00620AE5" w:rsidP="00E3711C">
            <w:pPr>
              <w:rPr>
                <w:szCs w:val="20"/>
              </w:rPr>
            </w:pPr>
            <w:r w:rsidRPr="00E3711C">
              <w:rPr>
                <w:szCs w:val="20"/>
              </w:rPr>
              <w:t>HW/</w:t>
            </w:r>
            <w:proofErr w:type="spellStart"/>
            <w:r w:rsidRPr="00E3711C">
              <w:rPr>
                <w:szCs w:val="20"/>
              </w:rPr>
              <w:t>HiSi</w:t>
            </w:r>
            <w:proofErr w:type="spellEnd"/>
          </w:p>
        </w:tc>
        <w:tc>
          <w:tcPr>
            <w:tcW w:w="2340" w:type="dxa"/>
          </w:tcPr>
          <w:p w14:paraId="0E9F9307" w14:textId="77777777" w:rsidR="00DB26F8" w:rsidRPr="00E3711C" w:rsidRDefault="00DB26F8" w:rsidP="00E3711C">
            <w:pPr>
              <w:rPr>
                <w:szCs w:val="20"/>
              </w:rPr>
            </w:pPr>
          </w:p>
        </w:tc>
        <w:tc>
          <w:tcPr>
            <w:tcW w:w="5674" w:type="dxa"/>
          </w:tcPr>
          <w:p w14:paraId="1AD83B2D" w14:textId="77777777" w:rsidR="00620AE5" w:rsidRPr="00E3711C" w:rsidRDefault="00620AE5" w:rsidP="00E3711C">
            <w:pPr>
              <w:rPr>
                <w:szCs w:val="20"/>
              </w:rPr>
            </w:pPr>
            <w:r w:rsidRPr="00E3711C">
              <w:rPr>
                <w:szCs w:val="20"/>
              </w:rPr>
              <w:t xml:space="preserve">It </w:t>
            </w:r>
            <w:proofErr w:type="spellStart"/>
            <w:r w:rsidRPr="00E3711C">
              <w:rPr>
                <w:szCs w:val="20"/>
              </w:rPr>
              <w:t>It</w:t>
            </w:r>
            <w:proofErr w:type="spellEnd"/>
            <w:r w:rsidRPr="00E3711C">
              <w:rPr>
                <w:szCs w:val="20"/>
              </w:rPr>
              <w:t xml:space="preserve"> is difficult to down-select between so many schemes at this stage before further discussion and some categorization. </w:t>
            </w:r>
          </w:p>
          <w:p w14:paraId="7462F9B2" w14:textId="77777777" w:rsidR="00620AE5" w:rsidRPr="00E3711C" w:rsidRDefault="00620AE5" w:rsidP="00E3711C">
            <w:pPr>
              <w:rPr>
                <w:szCs w:val="20"/>
              </w:rPr>
            </w:pPr>
            <w:r w:rsidRPr="00E3711C">
              <w:rPr>
                <w:szCs w:val="20"/>
              </w:rPr>
              <w:t xml:space="preserve">It seems different schemes also have different advantages and could even be used together. Some schemes give better information about the </w:t>
            </w:r>
            <w:proofErr w:type="gramStart"/>
            <w:r w:rsidRPr="00E3711C">
              <w:rPr>
                <w:szCs w:val="20"/>
              </w:rPr>
              <w:t>long term</w:t>
            </w:r>
            <w:proofErr w:type="gramEnd"/>
            <w:r w:rsidRPr="00E3711C">
              <w:rPr>
                <w:szCs w:val="20"/>
              </w:rPr>
              <w:t xml:space="preserve"> statistics (e.g. mean, variance), and some give more accurate information about the instant interference situation (e.g. interference covariance).</w:t>
            </w:r>
          </w:p>
          <w:p w14:paraId="14122564" w14:textId="77777777" w:rsidR="00620AE5" w:rsidRPr="00E3711C" w:rsidRDefault="00620AE5" w:rsidP="00E3711C">
            <w:pPr>
              <w:rPr>
                <w:szCs w:val="20"/>
              </w:rPr>
            </w:pPr>
            <w:r w:rsidRPr="00E3711C">
              <w:rPr>
                <w:szCs w:val="20"/>
              </w:rPr>
              <w:t>Considering that the CSI enhancements are discussed as part of URLLC, we think the short term CSI schemes should have higher priority in this Work Item, but we want to emphasize that in our view these schemes are not necessarily mutual exclusive and could be considered together.</w:t>
            </w:r>
          </w:p>
          <w:p w14:paraId="17312D65" w14:textId="77777777" w:rsidR="00620AE5" w:rsidRPr="00E3711C" w:rsidRDefault="00620AE5" w:rsidP="00E3711C">
            <w:pPr>
              <w:rPr>
                <w:szCs w:val="20"/>
              </w:rPr>
            </w:pPr>
            <w:r w:rsidRPr="00E3711C">
              <w:rPr>
                <w:szCs w:val="20"/>
              </w:rPr>
              <w:t xml:space="preserve">Another aspect that should be taken into account is the CSI processing time (see our answer to Q4.1), </w:t>
            </w:r>
          </w:p>
          <w:p w14:paraId="54A73AC8" w14:textId="77777777" w:rsidR="00620AE5" w:rsidRPr="00E3711C" w:rsidRDefault="00620AE5" w:rsidP="00E3711C">
            <w:pPr>
              <w:rPr>
                <w:szCs w:val="20"/>
              </w:rPr>
            </w:pPr>
            <w:r w:rsidRPr="00E3711C">
              <w:rPr>
                <w:szCs w:val="20"/>
              </w:rPr>
              <w:t>Also, the new inference measurement/reporting scheme could be combined with traditional CSI reports. For example, a traditional CSI could be reported with a large periodicity and could be complemented with fast interference reports.</w:t>
            </w:r>
          </w:p>
          <w:p w14:paraId="2E86E240" w14:textId="77777777" w:rsidR="00DB26F8" w:rsidRPr="00E3711C" w:rsidRDefault="00620AE5" w:rsidP="00E3711C">
            <w:pPr>
              <w:rPr>
                <w:szCs w:val="20"/>
              </w:rPr>
            </w:pPr>
            <w:r w:rsidRPr="00E3711C">
              <w:rPr>
                <w:szCs w:val="20"/>
              </w:rPr>
              <w:t>Would it be possible to list the different schemes and to sort them after certain attributes firstly (</w:t>
            </w:r>
            <w:proofErr w:type="gramStart"/>
            <w:r w:rsidRPr="00E3711C">
              <w:rPr>
                <w:szCs w:val="20"/>
              </w:rPr>
              <w:t>e.g.</w:t>
            </w:r>
            <w:proofErr w:type="gramEnd"/>
            <w:r w:rsidRPr="00E3711C">
              <w:rPr>
                <w:szCs w:val="20"/>
              </w:rPr>
              <w:t xml:space="preserve"> long term statistics, instant interference information, CSI processing time) before to decide which schemes to evaluate (if any)?</w:t>
            </w:r>
          </w:p>
          <w:p w14:paraId="07A271B1" w14:textId="77777777" w:rsidR="00C90EEC" w:rsidRPr="00E3711C" w:rsidRDefault="00C90EEC" w:rsidP="00E3711C">
            <w:pPr>
              <w:rPr>
                <w:szCs w:val="20"/>
              </w:rPr>
            </w:pPr>
            <w:r w:rsidRPr="00E3711C">
              <w:rPr>
                <w:szCs w:val="20"/>
              </w:rPr>
              <w:t xml:space="preserve">Regarding the comments from Ericsson about the interference covariance matrix, there seems to be a misunderstanding, </w:t>
            </w:r>
            <w:proofErr w:type="gramStart"/>
            <w:r w:rsidRPr="00E3711C">
              <w:rPr>
                <w:szCs w:val="20"/>
              </w:rPr>
              <w:t>The</w:t>
            </w:r>
            <w:proofErr w:type="gramEnd"/>
            <w:r w:rsidRPr="00E3711C">
              <w:rPr>
                <w:szCs w:val="20"/>
              </w:rPr>
              <w:t xml:space="preserve"> covariance matrix does not assume channel reciprocity. The UE measures the DL interference and reports it back to the gNB. Nothing is related to uplink. This works for both TDD and FDD. </w:t>
            </w:r>
          </w:p>
          <w:p w14:paraId="7DF04EDE" w14:textId="77777777" w:rsidR="005A7EF1" w:rsidRPr="00E3711C" w:rsidRDefault="00C90EEC" w:rsidP="00E3711C">
            <w:r w:rsidRPr="00E3711C">
              <w:rPr>
                <w:szCs w:val="20"/>
              </w:rPr>
              <w:lastRenderedPageBreak/>
              <w:t>We think that TDD is important. If enhancements would primarily be beneficial for TDD, then it is also ok to consider them</w:t>
            </w:r>
            <w:r w:rsidR="00F9304F" w:rsidRPr="00E3711C">
              <w:rPr>
                <w:szCs w:val="20"/>
              </w:rPr>
              <w:t xml:space="preserve"> further</w:t>
            </w:r>
            <w:r w:rsidRPr="00E3711C">
              <w:rPr>
                <w:szCs w:val="20"/>
              </w:rPr>
              <w:t>.</w:t>
            </w:r>
          </w:p>
        </w:tc>
      </w:tr>
      <w:tr w:rsidR="00B1138D" w:rsidRPr="00E3711C" w14:paraId="1CC6798A" w14:textId="77777777" w:rsidTr="003166C3">
        <w:tc>
          <w:tcPr>
            <w:tcW w:w="1615" w:type="dxa"/>
          </w:tcPr>
          <w:p w14:paraId="52EAB676" w14:textId="77777777" w:rsidR="00B1138D" w:rsidRPr="00E3711C" w:rsidRDefault="00B1138D" w:rsidP="00E3711C">
            <w:pPr>
              <w:rPr>
                <w:szCs w:val="20"/>
              </w:rPr>
            </w:pPr>
            <w:r w:rsidRPr="00E3711C">
              <w:rPr>
                <w:szCs w:val="20"/>
              </w:rPr>
              <w:lastRenderedPageBreak/>
              <w:t>QC</w:t>
            </w:r>
          </w:p>
        </w:tc>
        <w:tc>
          <w:tcPr>
            <w:tcW w:w="2340" w:type="dxa"/>
          </w:tcPr>
          <w:p w14:paraId="1166AB21" w14:textId="77777777" w:rsidR="00B1138D" w:rsidRPr="00E3711C" w:rsidRDefault="00B1138D" w:rsidP="00E3711C">
            <w:pPr>
              <w:rPr>
                <w:szCs w:val="20"/>
              </w:rPr>
            </w:pPr>
            <w:r w:rsidRPr="00E3711C">
              <w:rPr>
                <w:szCs w:val="20"/>
              </w:rPr>
              <w:t>1a-2, 1b-1, 1d, 1c-2</w:t>
            </w:r>
          </w:p>
        </w:tc>
        <w:tc>
          <w:tcPr>
            <w:tcW w:w="5674" w:type="dxa"/>
          </w:tcPr>
          <w:p w14:paraId="2ABFD7CC" w14:textId="77777777" w:rsidR="00B1138D" w:rsidRPr="00E3711C" w:rsidRDefault="00B1138D" w:rsidP="00E3711C">
            <w:pPr>
              <w:rPr>
                <w:szCs w:val="20"/>
              </w:rPr>
            </w:pPr>
            <w:r w:rsidRPr="00E3711C">
              <w:rPr>
                <w:szCs w:val="20"/>
              </w:rPr>
              <w:t xml:space="preserve">We want to emphasize that the current CSI feedback </w:t>
            </w:r>
            <w:proofErr w:type="spellStart"/>
            <w:r w:rsidRPr="00E3711C">
              <w:rPr>
                <w:szCs w:val="20"/>
              </w:rPr>
              <w:t>can not</w:t>
            </w:r>
            <w:proofErr w:type="spellEnd"/>
            <w:r w:rsidRPr="00E3711C">
              <w:rPr>
                <w:szCs w:val="20"/>
              </w:rPr>
              <w:t xml:space="preserve"> provide NW enough information on CSI aging. </w:t>
            </w:r>
            <w:proofErr w:type="gramStart"/>
            <w:r w:rsidRPr="00E3711C">
              <w:rPr>
                <w:szCs w:val="20"/>
              </w:rPr>
              <w:t>Thus</w:t>
            </w:r>
            <w:proofErr w:type="gramEnd"/>
            <w:r w:rsidRPr="00E3711C">
              <w:rPr>
                <w:szCs w:val="20"/>
              </w:rPr>
              <w:t xml:space="preserve"> it is very hard for NW to set the correct CSI sampling periodicity/timing. CSI expiration time indication is a scheme to resolve this issue. </w:t>
            </w:r>
          </w:p>
        </w:tc>
      </w:tr>
      <w:tr w:rsidR="00B1138D" w:rsidRPr="00E3711C" w14:paraId="79984A66" w14:textId="77777777" w:rsidTr="003166C3">
        <w:tc>
          <w:tcPr>
            <w:tcW w:w="1615" w:type="dxa"/>
          </w:tcPr>
          <w:p w14:paraId="0531611A" w14:textId="77777777" w:rsidR="00B1138D" w:rsidRPr="00E3711C" w:rsidRDefault="003809F2" w:rsidP="00E3711C">
            <w:pPr>
              <w:rPr>
                <w:szCs w:val="20"/>
              </w:rPr>
            </w:pPr>
            <w:r w:rsidRPr="00E3711C">
              <w:rPr>
                <w:szCs w:val="20"/>
              </w:rPr>
              <w:t>Nokia</w:t>
            </w:r>
          </w:p>
        </w:tc>
        <w:tc>
          <w:tcPr>
            <w:tcW w:w="2340" w:type="dxa"/>
          </w:tcPr>
          <w:p w14:paraId="5266DE3D" w14:textId="77777777" w:rsidR="00B1138D" w:rsidRPr="00E3711C" w:rsidRDefault="003809F2" w:rsidP="00E3711C">
            <w:pPr>
              <w:rPr>
                <w:szCs w:val="20"/>
              </w:rPr>
            </w:pPr>
            <w:r w:rsidRPr="00E3711C">
              <w:rPr>
                <w:szCs w:val="20"/>
              </w:rPr>
              <w:t>Scheme 1a-1, Scheme 1c-1, Scheme 1c-4, scheme 1d</w:t>
            </w:r>
          </w:p>
        </w:tc>
        <w:tc>
          <w:tcPr>
            <w:tcW w:w="5674" w:type="dxa"/>
          </w:tcPr>
          <w:p w14:paraId="4F68A20D" w14:textId="77777777" w:rsidR="003809F2" w:rsidRPr="00E3711C" w:rsidRDefault="003809F2" w:rsidP="00E3711C">
            <w:pPr>
              <w:rPr>
                <w:szCs w:val="20"/>
              </w:rPr>
            </w:pPr>
            <w:r w:rsidRPr="00E3711C">
              <w:rPr>
                <w:szCs w:val="20"/>
              </w:rPr>
              <w:t xml:space="preserve">Scheme 1a-1 is supported by the majority and it makes sense that is used in the evaluations. </w:t>
            </w:r>
          </w:p>
          <w:p w14:paraId="7C1DA908" w14:textId="77777777" w:rsidR="003809F2" w:rsidRPr="00E3711C" w:rsidRDefault="003809F2" w:rsidP="00E3711C">
            <w:pPr>
              <w:rPr>
                <w:szCs w:val="20"/>
              </w:rPr>
            </w:pPr>
            <w:r w:rsidRPr="00E3711C">
              <w:rPr>
                <w:szCs w:val="20"/>
              </w:rPr>
              <w:t>We also think that scheme 1c-1 is simple to model, and our results show good gains. Also, the spec impact is minimal in this proposal.</w:t>
            </w:r>
          </w:p>
          <w:p w14:paraId="18EA8FB8" w14:textId="77777777" w:rsidR="00B1138D" w:rsidRPr="00E3711C" w:rsidRDefault="003809F2" w:rsidP="00E3711C">
            <w:pPr>
              <w:rPr>
                <w:szCs w:val="20"/>
              </w:rPr>
            </w:pPr>
            <w:r w:rsidRPr="00E3711C">
              <w:rPr>
                <w:szCs w:val="20"/>
              </w:rPr>
              <w:t>We are ok to evaluate scheme 1d further as it might also relate to how the interference and channel measurements can correctly capture the SINR statistics.</w:t>
            </w:r>
          </w:p>
        </w:tc>
      </w:tr>
      <w:tr w:rsidR="002B4DAA" w:rsidRPr="00E3711C" w14:paraId="6BB7BC8E" w14:textId="77777777" w:rsidTr="003166C3">
        <w:tc>
          <w:tcPr>
            <w:tcW w:w="1615" w:type="dxa"/>
          </w:tcPr>
          <w:p w14:paraId="626B32F9" w14:textId="77777777" w:rsidR="002B4DAA" w:rsidRPr="00E3711C" w:rsidRDefault="002B4DAA" w:rsidP="00E3711C">
            <w:pPr>
              <w:rPr>
                <w:szCs w:val="20"/>
              </w:rPr>
            </w:pPr>
            <w:r w:rsidRPr="00E3711C">
              <w:rPr>
                <w:szCs w:val="20"/>
              </w:rPr>
              <w:t>ZTE</w:t>
            </w:r>
          </w:p>
        </w:tc>
        <w:tc>
          <w:tcPr>
            <w:tcW w:w="2340" w:type="dxa"/>
          </w:tcPr>
          <w:p w14:paraId="458F677A" w14:textId="77777777" w:rsidR="002B4DAA" w:rsidRPr="00E3711C" w:rsidRDefault="002B4DAA" w:rsidP="00E3711C">
            <w:pPr>
              <w:rPr>
                <w:szCs w:val="20"/>
              </w:rPr>
            </w:pPr>
            <w:r w:rsidRPr="00E3711C">
              <w:rPr>
                <w:szCs w:val="20"/>
              </w:rPr>
              <w:t>1a-1</w:t>
            </w:r>
          </w:p>
        </w:tc>
        <w:tc>
          <w:tcPr>
            <w:tcW w:w="5674" w:type="dxa"/>
          </w:tcPr>
          <w:p w14:paraId="2981982D" w14:textId="77777777" w:rsidR="002B4DAA" w:rsidRPr="00E3711C" w:rsidRDefault="002B4DAA" w:rsidP="00E3711C">
            <w:pPr>
              <w:rPr>
                <w:szCs w:val="20"/>
              </w:rPr>
            </w:pPr>
            <w:r w:rsidRPr="00E3711C">
              <w:rPr>
                <w:szCs w:val="20"/>
              </w:rPr>
              <w:t>1a-1 gets more interest of companies.</w:t>
            </w:r>
          </w:p>
        </w:tc>
      </w:tr>
      <w:tr w:rsidR="00A24B16" w:rsidRPr="00E3711C" w14:paraId="5B8C4233" w14:textId="77777777" w:rsidTr="003166C3">
        <w:tc>
          <w:tcPr>
            <w:tcW w:w="1615" w:type="dxa"/>
          </w:tcPr>
          <w:p w14:paraId="02C974FF" w14:textId="77777777" w:rsidR="00A24B16" w:rsidRPr="00E3711C" w:rsidRDefault="00A24B16" w:rsidP="00E3711C">
            <w:pPr>
              <w:rPr>
                <w:szCs w:val="20"/>
                <w:lang w:val="en-CA"/>
              </w:rPr>
            </w:pPr>
            <w:r w:rsidRPr="00E3711C">
              <w:rPr>
                <w:szCs w:val="20"/>
                <w:lang w:val="en-CA"/>
              </w:rPr>
              <w:t>Intel</w:t>
            </w:r>
          </w:p>
        </w:tc>
        <w:tc>
          <w:tcPr>
            <w:tcW w:w="2340" w:type="dxa"/>
          </w:tcPr>
          <w:p w14:paraId="059A1336" w14:textId="77777777" w:rsidR="00A24B16" w:rsidRPr="00E3711C" w:rsidRDefault="00A24B16" w:rsidP="00E3711C">
            <w:pPr>
              <w:rPr>
                <w:szCs w:val="20"/>
                <w:lang w:val="en-CA"/>
              </w:rPr>
            </w:pPr>
            <w:r w:rsidRPr="00E3711C">
              <w:rPr>
                <w:szCs w:val="20"/>
                <w:lang w:val="en-CA"/>
              </w:rPr>
              <w:t>1a-1, 1b-1, 1c-x</w:t>
            </w:r>
          </w:p>
        </w:tc>
        <w:tc>
          <w:tcPr>
            <w:tcW w:w="5674" w:type="dxa"/>
          </w:tcPr>
          <w:p w14:paraId="02DFB76B" w14:textId="77777777" w:rsidR="00A24B16" w:rsidRPr="00E3711C" w:rsidRDefault="00A24B16" w:rsidP="00E3711C">
            <w:pPr>
              <w:rPr>
                <w:szCs w:val="20"/>
                <w:lang w:val="en-CA"/>
              </w:rPr>
            </w:pPr>
            <w:r w:rsidRPr="00E3711C">
              <w:rPr>
                <w:szCs w:val="20"/>
                <w:lang w:val="en-CA"/>
              </w:rPr>
              <w:t>We are fine to further study the listed techniques.</w:t>
            </w:r>
          </w:p>
        </w:tc>
      </w:tr>
      <w:tr w:rsidR="00651EC0" w:rsidRPr="00E3711C" w14:paraId="77CFFCF5" w14:textId="77777777" w:rsidTr="003166C3">
        <w:tc>
          <w:tcPr>
            <w:tcW w:w="1615" w:type="dxa"/>
          </w:tcPr>
          <w:p w14:paraId="3B2ABD0A" w14:textId="1AA7C33F" w:rsidR="00651EC0" w:rsidRPr="00E3711C" w:rsidRDefault="00651EC0" w:rsidP="00E3711C">
            <w:pPr>
              <w:rPr>
                <w:lang w:val="en-CA"/>
              </w:rPr>
            </w:pPr>
            <w:r w:rsidRPr="00E3711C">
              <w:t>Lenovo, Motorola Mobility</w:t>
            </w:r>
          </w:p>
        </w:tc>
        <w:tc>
          <w:tcPr>
            <w:tcW w:w="2340" w:type="dxa"/>
          </w:tcPr>
          <w:p w14:paraId="30FA160A" w14:textId="77777777" w:rsidR="00651EC0" w:rsidRPr="00E3711C" w:rsidRDefault="00651EC0" w:rsidP="00E3711C">
            <w:r w:rsidRPr="00E3711C">
              <w:t>First priority: 1a-1, 1b-1, 1c-1, 1c-5</w:t>
            </w:r>
          </w:p>
          <w:p w14:paraId="71A2F62E" w14:textId="052C426C" w:rsidR="00651EC0" w:rsidRPr="00E3711C" w:rsidRDefault="00651EC0" w:rsidP="00E3711C">
            <w:pPr>
              <w:rPr>
                <w:lang w:val="en-CA"/>
              </w:rPr>
            </w:pPr>
            <w:r w:rsidRPr="00E3711C">
              <w:t>Second priority: 1c-2, 1c-3</w:t>
            </w:r>
          </w:p>
        </w:tc>
        <w:tc>
          <w:tcPr>
            <w:tcW w:w="5674" w:type="dxa"/>
          </w:tcPr>
          <w:p w14:paraId="13CB42D7" w14:textId="0DFCD2F9" w:rsidR="00651EC0" w:rsidRPr="00E3711C" w:rsidRDefault="00651EC0" w:rsidP="00E3711C">
            <w:pPr>
              <w:rPr>
                <w:lang w:val="en-CA"/>
              </w:rPr>
            </w:pPr>
            <w:r w:rsidRPr="00E3711C">
              <w:t>1c-5 can serve as baseline for comparison. 1c-2, and 1c-3 seem to be modified versions of 1c-1.</w:t>
            </w:r>
          </w:p>
        </w:tc>
      </w:tr>
      <w:tr w:rsidR="00DA642D" w:rsidRPr="00E3711C" w14:paraId="7B28A044" w14:textId="77777777" w:rsidTr="003166C3">
        <w:tc>
          <w:tcPr>
            <w:tcW w:w="1615" w:type="dxa"/>
          </w:tcPr>
          <w:p w14:paraId="76F7A12A" w14:textId="44B3CCE7" w:rsidR="00DA642D" w:rsidRPr="00E3711C" w:rsidRDefault="00DA642D" w:rsidP="00E3711C">
            <w:proofErr w:type="spellStart"/>
            <w:r w:rsidRPr="00E3711C">
              <w:rPr>
                <w:szCs w:val="20"/>
              </w:rPr>
              <w:t>InterDigital</w:t>
            </w:r>
            <w:proofErr w:type="spellEnd"/>
          </w:p>
        </w:tc>
        <w:tc>
          <w:tcPr>
            <w:tcW w:w="2340" w:type="dxa"/>
          </w:tcPr>
          <w:p w14:paraId="14EEC7DD" w14:textId="40C892EF" w:rsidR="00DA642D" w:rsidRPr="00E3711C" w:rsidRDefault="00DA642D" w:rsidP="00E3711C">
            <w:r w:rsidRPr="00E3711C">
              <w:rPr>
                <w:szCs w:val="20"/>
              </w:rPr>
              <w:t>1a-1, 1b-1, 1c-1, 1c-2, 1c-3, 1c-4</w:t>
            </w:r>
          </w:p>
        </w:tc>
        <w:tc>
          <w:tcPr>
            <w:tcW w:w="5674" w:type="dxa"/>
          </w:tcPr>
          <w:p w14:paraId="277629A6" w14:textId="69B9AC92" w:rsidR="00DA642D" w:rsidRPr="00E3711C" w:rsidRDefault="00DA642D" w:rsidP="00E3711C">
            <w:r w:rsidRPr="00E3711C">
              <w:rPr>
                <w:szCs w:val="20"/>
              </w:rPr>
              <w:t>Agree with Ericsson for 1b-2.</w:t>
            </w:r>
          </w:p>
        </w:tc>
      </w:tr>
      <w:tr w:rsidR="00C8602C" w:rsidRPr="00E3711C" w14:paraId="1335F24F" w14:textId="77777777" w:rsidTr="00C8602C">
        <w:tc>
          <w:tcPr>
            <w:tcW w:w="1615" w:type="dxa"/>
          </w:tcPr>
          <w:p w14:paraId="744C6209" w14:textId="77777777" w:rsidR="00C8602C" w:rsidRPr="00E3711C" w:rsidRDefault="00C8602C" w:rsidP="00E3711C">
            <w:pPr>
              <w:rPr>
                <w:szCs w:val="20"/>
              </w:rPr>
            </w:pPr>
            <w:r w:rsidRPr="00E3711C">
              <w:rPr>
                <w:szCs w:val="20"/>
              </w:rPr>
              <w:t>vivo</w:t>
            </w:r>
          </w:p>
        </w:tc>
        <w:tc>
          <w:tcPr>
            <w:tcW w:w="2340" w:type="dxa"/>
          </w:tcPr>
          <w:p w14:paraId="3159D7AD" w14:textId="77777777" w:rsidR="00C8602C" w:rsidRPr="00E3711C" w:rsidRDefault="00C8602C" w:rsidP="00E3711C">
            <w:pPr>
              <w:rPr>
                <w:szCs w:val="20"/>
              </w:rPr>
            </w:pPr>
          </w:p>
        </w:tc>
        <w:tc>
          <w:tcPr>
            <w:tcW w:w="5674" w:type="dxa"/>
          </w:tcPr>
          <w:p w14:paraId="5EB3E1AF" w14:textId="77777777" w:rsidR="00C8602C" w:rsidRPr="00E3711C" w:rsidRDefault="00C8602C" w:rsidP="00E3711C">
            <w:pPr>
              <w:rPr>
                <w:szCs w:val="20"/>
              </w:rPr>
            </w:pPr>
            <w:r w:rsidRPr="00E3711C">
              <w:rPr>
                <w:szCs w:val="20"/>
              </w:rPr>
              <w:t xml:space="preserve">We think the new report for CSI is not only based on the new report type, but also the new measurement or computation method. </w:t>
            </w:r>
          </w:p>
          <w:p w14:paraId="35E5EE9C" w14:textId="77777777" w:rsidR="00C8602C" w:rsidRPr="00E3711C" w:rsidRDefault="00C8602C" w:rsidP="00E3711C">
            <w:pPr>
              <w:rPr>
                <w:szCs w:val="20"/>
              </w:rPr>
            </w:pPr>
            <w:r w:rsidRPr="00E3711C">
              <w:rPr>
                <w:szCs w:val="20"/>
              </w:rPr>
              <w:t xml:space="preserve">CSI measurement based on interference measurement only and CSI report based on the existing report type should be evaluated. </w:t>
            </w:r>
          </w:p>
          <w:p w14:paraId="50FFB010" w14:textId="77777777" w:rsidR="00C8602C" w:rsidRPr="00E3711C" w:rsidRDefault="00C8602C" w:rsidP="00E3711C">
            <w:pPr>
              <w:rPr>
                <w:szCs w:val="20"/>
              </w:rPr>
            </w:pPr>
            <w:r w:rsidRPr="00E3711C">
              <w:rPr>
                <w:szCs w:val="20"/>
              </w:rPr>
              <w:t xml:space="preserve">For typical URLLC/IIOT scenario, channel part for CSI measurement is </w:t>
            </w:r>
            <w:hyperlink r:id="rId11" w:tgtFrame="_blank" w:history="1">
              <w:r w:rsidRPr="00E3711C">
                <w:rPr>
                  <w:szCs w:val="20"/>
                </w:rPr>
                <w:t xml:space="preserve">slow-varying and </w:t>
              </w:r>
            </w:hyperlink>
            <w:r w:rsidRPr="00E3711C">
              <w:rPr>
                <w:szCs w:val="20"/>
              </w:rPr>
              <w:t xml:space="preserve">interference may be sporadically happens. </w:t>
            </w:r>
            <w:proofErr w:type="gramStart"/>
            <w:r w:rsidRPr="00E3711C">
              <w:rPr>
                <w:szCs w:val="20"/>
              </w:rPr>
              <w:t>Therefore</w:t>
            </w:r>
            <w:proofErr w:type="gramEnd"/>
            <w:r w:rsidRPr="00E3711C">
              <w:rPr>
                <w:szCs w:val="20"/>
              </w:rPr>
              <w:t xml:space="preserve"> for some CSI measurement instances, UE can perform interference measurement only. For these instances, previous channel measurement results can be reused for generating the CQI. Channel part measurement and interference measurement can be decoupled.</w:t>
            </w:r>
          </w:p>
          <w:p w14:paraId="7C122409" w14:textId="77777777" w:rsidR="00C8602C" w:rsidRPr="00E3711C" w:rsidRDefault="00C8602C" w:rsidP="00E3711C">
            <w:pPr>
              <w:rPr>
                <w:szCs w:val="20"/>
              </w:rPr>
            </w:pPr>
            <w:r w:rsidRPr="00E3711C">
              <w:rPr>
                <w:szCs w:val="20"/>
              </w:rPr>
              <w:t>So, scheme 1-e is proposed.</w:t>
            </w:r>
          </w:p>
          <w:p w14:paraId="5EFD5F62" w14:textId="0C8B2EEF" w:rsidR="00C8602C" w:rsidRPr="00E3711C" w:rsidRDefault="00C8602C" w:rsidP="00D80403">
            <w:pPr>
              <w:pStyle w:val="ListParagraph"/>
              <w:numPr>
                <w:ilvl w:val="0"/>
                <w:numId w:val="24"/>
              </w:numPr>
              <w:rPr>
                <w:rFonts w:ascii="Times New Roman" w:hAnsi="Times New Roman"/>
                <w:szCs w:val="20"/>
              </w:rPr>
            </w:pPr>
            <w:r w:rsidRPr="00E3711C">
              <w:rPr>
                <w:rFonts w:ascii="Times New Roman" w:hAnsi="Times New Roman"/>
                <w:szCs w:val="20"/>
              </w:rPr>
              <w:t xml:space="preserve">Scheme 1e </w:t>
            </w:r>
            <w:r w:rsidRPr="00E3711C">
              <w:rPr>
                <w:rFonts w:ascii="Times New Roman" w:eastAsia="Microsoft YaHei" w:hAnsi="Times New Roman"/>
                <w:szCs w:val="20"/>
              </w:rPr>
              <w:t>: CSI report with interference update only</w:t>
            </w:r>
          </w:p>
          <w:p w14:paraId="39412505" w14:textId="77777777" w:rsidR="00C8602C" w:rsidRPr="00E3711C" w:rsidRDefault="00C8602C" w:rsidP="00E3711C">
            <w:pPr>
              <w:rPr>
                <w:szCs w:val="20"/>
              </w:rPr>
            </w:pPr>
            <w:r w:rsidRPr="00E3711C">
              <w:rPr>
                <w:szCs w:val="20"/>
              </w:rPr>
              <w:t xml:space="preserve">To address the scenario with faster interference change, more frequent CQI report with only updating the interference part can be considered. This method can provide instant CSI report to better track the interference variance while keeping the CSI computation complexity low. </w:t>
            </w:r>
          </w:p>
        </w:tc>
      </w:tr>
      <w:tr w:rsidR="00E15F0B" w:rsidRPr="00E3711C" w14:paraId="60E16F4C" w14:textId="77777777" w:rsidTr="00C8602C">
        <w:tc>
          <w:tcPr>
            <w:tcW w:w="1615" w:type="dxa"/>
          </w:tcPr>
          <w:p w14:paraId="703241BA" w14:textId="5E8AD9CD" w:rsidR="00E15F0B" w:rsidRPr="00E3711C" w:rsidRDefault="00E15F0B" w:rsidP="00E3711C">
            <w:r w:rsidRPr="00E3711C">
              <w:t>Samsung</w:t>
            </w:r>
          </w:p>
        </w:tc>
        <w:tc>
          <w:tcPr>
            <w:tcW w:w="2340" w:type="dxa"/>
          </w:tcPr>
          <w:p w14:paraId="53107C06" w14:textId="0FD26CA3" w:rsidR="00E15F0B" w:rsidRPr="00E3711C" w:rsidRDefault="00E15F0B" w:rsidP="00E3711C">
            <w:r w:rsidRPr="00E3711C">
              <w:t>1a-1</w:t>
            </w:r>
          </w:p>
        </w:tc>
        <w:tc>
          <w:tcPr>
            <w:tcW w:w="5674" w:type="dxa"/>
          </w:tcPr>
          <w:p w14:paraId="3A72CAF8" w14:textId="169E508E" w:rsidR="00E15F0B" w:rsidRPr="00E3711C" w:rsidRDefault="00E15F0B" w:rsidP="00E3711C">
            <w:r w:rsidRPr="00E3711C">
              <w:t>Samsung</w:t>
            </w:r>
          </w:p>
        </w:tc>
      </w:tr>
      <w:tr w:rsidR="00D13ADC" w:rsidRPr="00E3711C" w14:paraId="07D1C3AB" w14:textId="77777777" w:rsidTr="00C8602C">
        <w:tc>
          <w:tcPr>
            <w:tcW w:w="1615" w:type="dxa"/>
          </w:tcPr>
          <w:p w14:paraId="19C99413" w14:textId="1AF82F72" w:rsidR="00D13ADC" w:rsidRPr="00E3711C" w:rsidRDefault="00D13ADC" w:rsidP="00E3711C">
            <w:r w:rsidRPr="00E3711C">
              <w:lastRenderedPageBreak/>
              <w:t>Sony</w:t>
            </w:r>
          </w:p>
        </w:tc>
        <w:tc>
          <w:tcPr>
            <w:tcW w:w="2340" w:type="dxa"/>
          </w:tcPr>
          <w:p w14:paraId="65425CF7" w14:textId="77777777" w:rsidR="00D13ADC" w:rsidRPr="00E3711C" w:rsidRDefault="00D13ADC" w:rsidP="00E3711C"/>
        </w:tc>
        <w:tc>
          <w:tcPr>
            <w:tcW w:w="5674" w:type="dxa"/>
          </w:tcPr>
          <w:p w14:paraId="3DF5552F" w14:textId="3E40F777" w:rsidR="00D13ADC" w:rsidRPr="00E3711C" w:rsidRDefault="00D13ADC" w:rsidP="00E3711C">
            <w:r w:rsidRPr="00E3711C">
              <w:t>There are 10 different schemes here.  It will be good not to be performing simulations on all 10 again in the next meeting.</w:t>
            </w:r>
          </w:p>
        </w:tc>
      </w:tr>
      <w:tr w:rsidR="00D13ADC" w:rsidRPr="00E3711C" w14:paraId="55A626CF" w14:textId="77777777" w:rsidTr="00C8602C">
        <w:tc>
          <w:tcPr>
            <w:tcW w:w="1615" w:type="dxa"/>
          </w:tcPr>
          <w:p w14:paraId="617627A1" w14:textId="622BC46A" w:rsidR="00D13ADC" w:rsidRPr="00E3711C" w:rsidRDefault="00D13ADC" w:rsidP="00E3711C">
            <w:r w:rsidRPr="00E3711C">
              <w:t>MediaTek</w:t>
            </w:r>
          </w:p>
        </w:tc>
        <w:tc>
          <w:tcPr>
            <w:tcW w:w="2340" w:type="dxa"/>
          </w:tcPr>
          <w:p w14:paraId="441B01F4" w14:textId="77777777" w:rsidR="00D13ADC" w:rsidRPr="00E3711C" w:rsidRDefault="00D13ADC" w:rsidP="00E3711C">
            <w:r w:rsidRPr="00E3711C">
              <w:t>1a-1,</w:t>
            </w:r>
          </w:p>
          <w:p w14:paraId="5B26D99C" w14:textId="77777777" w:rsidR="00D13ADC" w:rsidRPr="00E3711C" w:rsidRDefault="00D13ADC" w:rsidP="00E3711C">
            <w:r w:rsidRPr="00E3711C">
              <w:rPr>
                <w:szCs w:val="20"/>
              </w:rPr>
              <w:t>1c-1, 1c-2 &amp; 1c-3</w:t>
            </w:r>
          </w:p>
          <w:p w14:paraId="0CDB24A8" w14:textId="7C772C0E" w:rsidR="00D13ADC" w:rsidRPr="00E3711C" w:rsidRDefault="00D13ADC" w:rsidP="00E3711C">
            <w:r w:rsidRPr="00E3711C">
              <w:t>1c-4 &amp; 1c-5</w:t>
            </w:r>
          </w:p>
        </w:tc>
        <w:tc>
          <w:tcPr>
            <w:tcW w:w="5674" w:type="dxa"/>
          </w:tcPr>
          <w:p w14:paraId="02E214FE" w14:textId="77777777" w:rsidR="00D13ADC" w:rsidRPr="00E3711C" w:rsidRDefault="00D13ADC" w:rsidP="00E3711C">
            <w:pPr>
              <w:rPr>
                <w:szCs w:val="20"/>
              </w:rPr>
            </w:pPr>
            <w:r w:rsidRPr="00E3711C">
              <w:rPr>
                <w:szCs w:val="20"/>
              </w:rPr>
              <w:t>There is a need for some grouping to facilitate the evaluation.</w:t>
            </w:r>
          </w:p>
          <w:p w14:paraId="364C0A26" w14:textId="77777777" w:rsidR="00D13ADC" w:rsidRPr="00E3711C" w:rsidRDefault="00D13ADC" w:rsidP="00E3711C">
            <w:pPr>
              <w:rPr>
                <w:szCs w:val="20"/>
              </w:rPr>
            </w:pPr>
            <w:r w:rsidRPr="00E3711C">
              <w:rPr>
                <w:szCs w:val="20"/>
              </w:rPr>
              <w:t>In our view, 1c-4 and 1c-5 can be considered as one case for evaluation. Both schemes provide the same level of SB-CQI information and the only difference is the UL payload size. So, from performance enhancement (i.e. DL scheduling/MCS selection), both schemes should provide the gains.</w:t>
            </w:r>
          </w:p>
          <w:p w14:paraId="4E19FA5A" w14:textId="1E2E1E4A" w:rsidR="00D13ADC" w:rsidRPr="00E3711C" w:rsidRDefault="00D13ADC" w:rsidP="00E3711C">
            <w:r w:rsidRPr="00E3711C">
              <w:rPr>
                <w:szCs w:val="20"/>
              </w:rPr>
              <w:t>We also, see some commonality between 1c-1, 1c-2 and 1c-3. All these three schemes try to handle the worst M-</w:t>
            </w:r>
            <w:proofErr w:type="spellStart"/>
            <w:r w:rsidRPr="00E3711C">
              <w:rPr>
                <w:szCs w:val="20"/>
              </w:rPr>
              <w:t>subbands</w:t>
            </w:r>
            <w:proofErr w:type="spellEnd"/>
            <w:r w:rsidRPr="00E3711C">
              <w:rPr>
                <w:szCs w:val="20"/>
              </w:rPr>
              <w:t xml:space="preserve"> with some differences on the reporting. Thus, these three schemes can be grouped together.</w:t>
            </w:r>
          </w:p>
        </w:tc>
      </w:tr>
    </w:tbl>
    <w:p w14:paraId="2ED49446" w14:textId="77777777" w:rsidR="008E4732" w:rsidRPr="00E3711C" w:rsidRDefault="008E4732" w:rsidP="00E3711C">
      <w:pPr>
        <w:rPr>
          <w:szCs w:val="20"/>
        </w:rPr>
      </w:pPr>
    </w:p>
    <w:p w14:paraId="2C48FAAD" w14:textId="1CE81839" w:rsidR="008E4732" w:rsidRPr="00E3711C" w:rsidRDefault="00196F58" w:rsidP="00E3711C">
      <w:pPr>
        <w:rPr>
          <w:szCs w:val="20"/>
        </w:rPr>
      </w:pPr>
      <w:r w:rsidRPr="00E3711C">
        <w:rPr>
          <w:szCs w:val="20"/>
          <w:shd w:val="clear" w:color="auto" w:fill="F79646" w:themeFill="accent6"/>
        </w:rPr>
        <w:t>Summary</w:t>
      </w:r>
      <w:r w:rsidRPr="00E3711C">
        <w:rPr>
          <w:szCs w:val="20"/>
        </w:rPr>
        <w:t>:</w:t>
      </w:r>
    </w:p>
    <w:p w14:paraId="0EF603C0" w14:textId="0E94EF8C" w:rsidR="00196F58" w:rsidRPr="00E3711C" w:rsidRDefault="00196F58" w:rsidP="00E3711C">
      <w:pPr>
        <w:rPr>
          <w:szCs w:val="20"/>
        </w:rPr>
      </w:pPr>
      <w:r w:rsidRPr="00E3711C">
        <w:rPr>
          <w:szCs w:val="20"/>
        </w:rPr>
        <w:t xml:space="preserve">No clear majority on a specific scheme yet although some scheme has more support than the others. Therefore, it is difficult to </w:t>
      </w:r>
      <w:proofErr w:type="gramStart"/>
      <w:r w:rsidRPr="00E3711C">
        <w:rPr>
          <w:szCs w:val="20"/>
        </w:rPr>
        <w:t>down-select</w:t>
      </w:r>
      <w:proofErr w:type="gramEnd"/>
      <w:r w:rsidRPr="00E3711C">
        <w:rPr>
          <w:szCs w:val="20"/>
        </w:rPr>
        <w:t xml:space="preserve"> one of the schemes for further study. At least for the Scheme 1b-2, a few companies raised concern on the scheme as it is limited to TDD.</w:t>
      </w:r>
    </w:p>
    <w:p w14:paraId="460E46C7" w14:textId="2CBE1710" w:rsidR="008D7625" w:rsidRPr="00E3711C" w:rsidRDefault="008D7625" w:rsidP="00E3711C">
      <w:pPr>
        <w:rPr>
          <w:szCs w:val="20"/>
        </w:rPr>
      </w:pPr>
    </w:p>
    <w:p w14:paraId="13878154" w14:textId="38C042BF" w:rsidR="008D7625" w:rsidRPr="00E3711C" w:rsidRDefault="008D7625" w:rsidP="00E3711C">
      <w:pPr>
        <w:rPr>
          <w:szCs w:val="20"/>
        </w:rPr>
      </w:pPr>
      <w:r w:rsidRPr="00E3711C">
        <w:rPr>
          <w:szCs w:val="20"/>
          <w:highlight w:val="magenta"/>
        </w:rPr>
        <w:t>FL proposal:</w:t>
      </w:r>
    </w:p>
    <w:p w14:paraId="654009E9" w14:textId="6431D60E" w:rsidR="00D53DD7" w:rsidRPr="00E3711C" w:rsidRDefault="008D7625" w:rsidP="00E3711C">
      <w:pPr>
        <w:rPr>
          <w:szCs w:val="20"/>
        </w:rPr>
      </w:pPr>
      <w:r w:rsidRPr="00E3711C">
        <w:rPr>
          <w:szCs w:val="20"/>
        </w:rPr>
        <w:t>For Case-1 New reporting, the following candidate schemes have been identified</w:t>
      </w:r>
      <w:r w:rsidR="00D53DD7" w:rsidRPr="00E3711C">
        <w:rPr>
          <w:szCs w:val="20"/>
        </w:rPr>
        <w:t xml:space="preserve">, study further on the schemes except for Scheme 1b-2. Companies encouraged to evaluate the identified schemes with baseline assumptions </w:t>
      </w:r>
      <w:r w:rsidR="00196F58" w:rsidRPr="00E3711C">
        <w:rPr>
          <w:szCs w:val="20"/>
        </w:rPr>
        <w:t>until</w:t>
      </w:r>
      <w:r w:rsidR="00D53DD7" w:rsidRPr="00E3711C">
        <w:rPr>
          <w:szCs w:val="20"/>
        </w:rPr>
        <w:t xml:space="preserve"> RAN1 #104-e:</w:t>
      </w:r>
    </w:p>
    <w:p w14:paraId="6C94E271" w14:textId="77777777" w:rsidR="00D53DD7" w:rsidRPr="00E3711C" w:rsidRDefault="00D53DD7" w:rsidP="00D80403">
      <w:pPr>
        <w:pStyle w:val="ListParagraph"/>
        <w:numPr>
          <w:ilvl w:val="0"/>
          <w:numId w:val="22"/>
        </w:numPr>
        <w:rPr>
          <w:rFonts w:ascii="Times New Roman" w:hAnsi="Times New Roman"/>
          <w:szCs w:val="20"/>
        </w:rPr>
      </w:pPr>
      <w:r w:rsidRPr="00E3711C">
        <w:rPr>
          <w:rFonts w:ascii="Times New Roman" w:hAnsi="Times New Roman"/>
          <w:szCs w:val="20"/>
        </w:rPr>
        <w:t>Scheme 1a: New report type based on CQI/SINR statistics</w:t>
      </w:r>
    </w:p>
    <w:p w14:paraId="26C00CB4" w14:textId="1F8ED41D" w:rsidR="00D53DD7" w:rsidRPr="00E3711C" w:rsidRDefault="00D53DD7" w:rsidP="00D80403">
      <w:pPr>
        <w:pStyle w:val="ListParagraph"/>
        <w:numPr>
          <w:ilvl w:val="1"/>
          <w:numId w:val="22"/>
        </w:numPr>
        <w:rPr>
          <w:rFonts w:ascii="Times New Roman" w:hAnsi="Times New Roman"/>
          <w:szCs w:val="20"/>
        </w:rPr>
      </w:pPr>
      <w:r w:rsidRPr="00E3711C">
        <w:rPr>
          <w:rFonts w:ascii="Times New Roman" w:hAnsi="Times New Roman"/>
          <w:szCs w:val="20"/>
        </w:rPr>
        <w:t>Scheme 1a-1: CQI/SINR statistics (e.g., mean, variance, etc.)</w:t>
      </w:r>
    </w:p>
    <w:p w14:paraId="30B40E6A" w14:textId="2F778370" w:rsidR="00D53DD7" w:rsidRPr="00E3711C" w:rsidRDefault="00D53DD7" w:rsidP="00D80403">
      <w:pPr>
        <w:pStyle w:val="ListParagraph"/>
        <w:numPr>
          <w:ilvl w:val="1"/>
          <w:numId w:val="22"/>
        </w:numPr>
        <w:rPr>
          <w:rFonts w:ascii="Times New Roman" w:hAnsi="Times New Roman"/>
          <w:szCs w:val="20"/>
        </w:rPr>
      </w:pPr>
      <w:r w:rsidRPr="00E3711C">
        <w:rPr>
          <w:rFonts w:ascii="Times New Roman" w:hAnsi="Times New Roman"/>
          <w:szCs w:val="20"/>
        </w:rPr>
        <w:t>Scheme 1a-2: CSI prediction</w:t>
      </w:r>
    </w:p>
    <w:p w14:paraId="0699B4C1" w14:textId="77777777" w:rsidR="00D53DD7" w:rsidRPr="00E3711C" w:rsidRDefault="00D53DD7" w:rsidP="00D80403">
      <w:pPr>
        <w:pStyle w:val="ListParagraph"/>
        <w:numPr>
          <w:ilvl w:val="0"/>
          <w:numId w:val="22"/>
        </w:numPr>
        <w:rPr>
          <w:rFonts w:ascii="Times New Roman" w:hAnsi="Times New Roman"/>
          <w:szCs w:val="20"/>
        </w:rPr>
      </w:pPr>
      <w:r w:rsidRPr="00E3711C">
        <w:rPr>
          <w:rFonts w:ascii="Times New Roman" w:hAnsi="Times New Roman"/>
          <w:szCs w:val="20"/>
        </w:rPr>
        <w:t>Scheme 1b: New report type of interference statistics</w:t>
      </w:r>
    </w:p>
    <w:p w14:paraId="51B80516" w14:textId="3756676C" w:rsidR="00D53DD7" w:rsidRPr="00E3711C" w:rsidRDefault="00D53DD7" w:rsidP="00D80403">
      <w:pPr>
        <w:pStyle w:val="ListParagraph"/>
        <w:numPr>
          <w:ilvl w:val="1"/>
          <w:numId w:val="22"/>
        </w:numPr>
        <w:rPr>
          <w:rFonts w:ascii="Times New Roman" w:hAnsi="Times New Roman"/>
          <w:szCs w:val="20"/>
        </w:rPr>
      </w:pPr>
      <w:r w:rsidRPr="00E3711C">
        <w:rPr>
          <w:rFonts w:ascii="Times New Roman" w:hAnsi="Times New Roman"/>
          <w:szCs w:val="20"/>
        </w:rPr>
        <w:t>Scheme 1b-1: interference statistics (e.g., mean, variance, etc.)</w:t>
      </w:r>
    </w:p>
    <w:p w14:paraId="1BA806F1" w14:textId="57A74A2A" w:rsidR="00D53DD7" w:rsidRPr="00E3711C" w:rsidRDefault="00D53DD7" w:rsidP="00D80403">
      <w:pPr>
        <w:pStyle w:val="ListParagraph"/>
        <w:numPr>
          <w:ilvl w:val="1"/>
          <w:numId w:val="22"/>
        </w:numPr>
        <w:rPr>
          <w:rFonts w:ascii="Times New Roman" w:hAnsi="Times New Roman"/>
          <w:szCs w:val="20"/>
        </w:rPr>
      </w:pPr>
      <w:r w:rsidRPr="00E3711C">
        <w:rPr>
          <w:rFonts w:ascii="Times New Roman" w:hAnsi="Times New Roman"/>
          <w:szCs w:val="20"/>
        </w:rPr>
        <w:t>Scheme 1b-2: interference covariance matrix</w:t>
      </w:r>
    </w:p>
    <w:p w14:paraId="181F1F40" w14:textId="77777777" w:rsidR="00D53DD7" w:rsidRPr="00E3711C" w:rsidRDefault="00D53DD7" w:rsidP="00D80403">
      <w:pPr>
        <w:pStyle w:val="ListParagraph"/>
        <w:numPr>
          <w:ilvl w:val="0"/>
          <w:numId w:val="22"/>
        </w:numPr>
        <w:rPr>
          <w:rFonts w:ascii="Times New Roman" w:hAnsi="Times New Roman"/>
          <w:szCs w:val="20"/>
        </w:rPr>
      </w:pPr>
      <w:r w:rsidRPr="00E3711C">
        <w:rPr>
          <w:rFonts w:ascii="Times New Roman" w:hAnsi="Times New Roman"/>
          <w:szCs w:val="20"/>
        </w:rPr>
        <w:t>Scheme 1c: New report type based on modifying existing reporting format</w:t>
      </w:r>
    </w:p>
    <w:p w14:paraId="7CFE899A" w14:textId="0D47DEFE" w:rsidR="00D53DD7" w:rsidRPr="00E3711C" w:rsidRDefault="00D53DD7" w:rsidP="00D80403">
      <w:pPr>
        <w:pStyle w:val="ListParagraph"/>
        <w:numPr>
          <w:ilvl w:val="1"/>
          <w:numId w:val="22"/>
        </w:numPr>
        <w:rPr>
          <w:rFonts w:ascii="Times New Roman" w:hAnsi="Times New Roman"/>
          <w:szCs w:val="20"/>
        </w:rPr>
      </w:pPr>
      <w:r w:rsidRPr="00E3711C">
        <w:rPr>
          <w:rFonts w:ascii="Times New Roman" w:hAnsi="Times New Roman"/>
          <w:szCs w:val="20"/>
        </w:rPr>
        <w:t>Scheme 1c-1: Worst-M CQI</w:t>
      </w:r>
    </w:p>
    <w:p w14:paraId="4BF1D15B" w14:textId="2529D7BE" w:rsidR="00D53DD7" w:rsidRPr="00E3711C" w:rsidRDefault="00D53DD7" w:rsidP="00D80403">
      <w:pPr>
        <w:pStyle w:val="ListParagraph"/>
        <w:numPr>
          <w:ilvl w:val="1"/>
          <w:numId w:val="22"/>
        </w:numPr>
        <w:rPr>
          <w:rFonts w:ascii="Times New Roman" w:hAnsi="Times New Roman"/>
          <w:szCs w:val="20"/>
        </w:rPr>
      </w:pPr>
      <w:r w:rsidRPr="00E3711C">
        <w:rPr>
          <w:rFonts w:ascii="Times New Roman" w:hAnsi="Times New Roman"/>
          <w:szCs w:val="20"/>
        </w:rPr>
        <w:t>Scheme 1c-2: Worst-Best CQI</w:t>
      </w:r>
    </w:p>
    <w:p w14:paraId="16F96601" w14:textId="7190D817" w:rsidR="00D53DD7" w:rsidRPr="00E3711C" w:rsidRDefault="00D53DD7" w:rsidP="00D80403">
      <w:pPr>
        <w:pStyle w:val="ListParagraph"/>
        <w:numPr>
          <w:ilvl w:val="1"/>
          <w:numId w:val="22"/>
        </w:numPr>
        <w:rPr>
          <w:rFonts w:ascii="Times New Roman" w:hAnsi="Times New Roman"/>
          <w:szCs w:val="20"/>
        </w:rPr>
      </w:pPr>
      <w:r w:rsidRPr="00E3711C">
        <w:rPr>
          <w:rFonts w:ascii="Times New Roman" w:hAnsi="Times New Roman"/>
          <w:szCs w:val="20"/>
        </w:rPr>
        <w:t>Scheme 1c-3: Wideband CQI excluding worst Q-</w:t>
      </w:r>
      <w:proofErr w:type="spellStart"/>
      <w:r w:rsidRPr="00E3711C">
        <w:rPr>
          <w:rFonts w:ascii="Times New Roman" w:hAnsi="Times New Roman"/>
          <w:szCs w:val="20"/>
        </w:rPr>
        <w:t>subbands</w:t>
      </w:r>
      <w:proofErr w:type="spellEnd"/>
    </w:p>
    <w:p w14:paraId="78CAF4F3" w14:textId="104088AD" w:rsidR="00D53DD7" w:rsidRPr="00E3711C" w:rsidRDefault="00D53DD7" w:rsidP="00D80403">
      <w:pPr>
        <w:pStyle w:val="ListParagraph"/>
        <w:numPr>
          <w:ilvl w:val="1"/>
          <w:numId w:val="22"/>
        </w:numPr>
        <w:rPr>
          <w:rFonts w:ascii="Times New Roman" w:hAnsi="Times New Roman"/>
          <w:szCs w:val="20"/>
        </w:rPr>
      </w:pPr>
      <w:r w:rsidRPr="00E3711C">
        <w:rPr>
          <w:rFonts w:ascii="Times New Roman" w:hAnsi="Times New Roman"/>
          <w:szCs w:val="20"/>
        </w:rPr>
        <w:t>Scheme 1c-4: 3-bit differential CQI</w:t>
      </w:r>
    </w:p>
    <w:p w14:paraId="1D23FE26" w14:textId="77777777" w:rsidR="00D53DD7" w:rsidRPr="00E3711C" w:rsidRDefault="00D53DD7" w:rsidP="00D80403">
      <w:pPr>
        <w:pStyle w:val="ListParagraph"/>
        <w:numPr>
          <w:ilvl w:val="1"/>
          <w:numId w:val="22"/>
        </w:numPr>
        <w:rPr>
          <w:rFonts w:ascii="Times New Roman" w:hAnsi="Times New Roman"/>
          <w:szCs w:val="20"/>
        </w:rPr>
      </w:pPr>
      <w:r w:rsidRPr="00E3711C">
        <w:rPr>
          <w:rFonts w:ascii="Times New Roman" w:hAnsi="Times New Roman"/>
          <w:szCs w:val="20"/>
        </w:rPr>
        <w:t xml:space="preserve">Scheme 1c-5: 4-bit </w:t>
      </w:r>
      <w:proofErr w:type="spellStart"/>
      <w:r w:rsidRPr="00E3711C">
        <w:rPr>
          <w:rFonts w:ascii="Times New Roman" w:hAnsi="Times New Roman"/>
          <w:szCs w:val="20"/>
        </w:rPr>
        <w:t>suband</w:t>
      </w:r>
      <w:proofErr w:type="spellEnd"/>
      <w:r w:rsidRPr="00E3711C">
        <w:rPr>
          <w:rFonts w:ascii="Times New Roman" w:hAnsi="Times New Roman"/>
          <w:szCs w:val="20"/>
        </w:rPr>
        <w:t xml:space="preserve"> CQI</w:t>
      </w:r>
    </w:p>
    <w:p w14:paraId="45B33FBE" w14:textId="77777777" w:rsidR="006F4ECB" w:rsidRPr="00E3711C" w:rsidRDefault="00D53DD7" w:rsidP="00D80403">
      <w:pPr>
        <w:pStyle w:val="ListParagraph"/>
        <w:numPr>
          <w:ilvl w:val="0"/>
          <w:numId w:val="22"/>
        </w:numPr>
        <w:rPr>
          <w:rFonts w:ascii="Times New Roman" w:hAnsi="Times New Roman"/>
          <w:szCs w:val="20"/>
        </w:rPr>
      </w:pPr>
      <w:r w:rsidRPr="00E3711C">
        <w:rPr>
          <w:rFonts w:ascii="Times New Roman" w:hAnsi="Times New Roman"/>
          <w:szCs w:val="20"/>
        </w:rPr>
        <w:t>Scheme 1d:</w:t>
      </w:r>
      <w:r w:rsidR="006F4ECB" w:rsidRPr="00E3711C">
        <w:rPr>
          <w:rFonts w:ascii="Times New Roman" w:hAnsi="Times New Roman"/>
          <w:szCs w:val="20"/>
        </w:rPr>
        <w:t xml:space="preserve"> Other enhancement</w:t>
      </w:r>
    </w:p>
    <w:p w14:paraId="08D9B2A1" w14:textId="4EE7CA63" w:rsidR="00D53DD7" w:rsidRPr="00E3711C" w:rsidRDefault="006F4ECB" w:rsidP="00D80403">
      <w:pPr>
        <w:pStyle w:val="ListParagraph"/>
        <w:numPr>
          <w:ilvl w:val="1"/>
          <w:numId w:val="22"/>
        </w:numPr>
        <w:rPr>
          <w:rFonts w:ascii="Times New Roman" w:hAnsi="Times New Roman"/>
          <w:szCs w:val="20"/>
        </w:rPr>
      </w:pPr>
      <w:r w:rsidRPr="00E3711C">
        <w:rPr>
          <w:rFonts w:ascii="Times New Roman" w:hAnsi="Times New Roman"/>
          <w:szCs w:val="20"/>
        </w:rPr>
        <w:t xml:space="preserve">Scheme 1d-1: </w:t>
      </w:r>
      <w:r w:rsidR="00D53DD7" w:rsidRPr="00E3711C">
        <w:rPr>
          <w:rFonts w:ascii="Times New Roman" w:hAnsi="Times New Roman"/>
          <w:szCs w:val="20"/>
        </w:rPr>
        <w:t>CSI expiration time indication</w:t>
      </w:r>
    </w:p>
    <w:p w14:paraId="68D1F237" w14:textId="0F52DED7" w:rsidR="00D53DD7" w:rsidRPr="00E3711C" w:rsidRDefault="00D53DD7" w:rsidP="00D80403">
      <w:pPr>
        <w:pStyle w:val="ListParagraph"/>
        <w:numPr>
          <w:ilvl w:val="1"/>
          <w:numId w:val="22"/>
        </w:numPr>
        <w:rPr>
          <w:rFonts w:ascii="Times New Roman" w:hAnsi="Times New Roman"/>
          <w:szCs w:val="20"/>
        </w:rPr>
      </w:pPr>
      <w:r w:rsidRPr="00E3711C">
        <w:rPr>
          <w:rFonts w:ascii="Times New Roman" w:hAnsi="Times New Roman"/>
          <w:szCs w:val="20"/>
        </w:rPr>
        <w:t>Scheme 1</w:t>
      </w:r>
      <w:r w:rsidR="006F4ECB" w:rsidRPr="00E3711C">
        <w:rPr>
          <w:rFonts w:ascii="Times New Roman" w:hAnsi="Times New Roman"/>
          <w:szCs w:val="20"/>
        </w:rPr>
        <w:t>d-2</w:t>
      </w:r>
      <w:r w:rsidRPr="00E3711C">
        <w:rPr>
          <w:rFonts w:ascii="Times New Roman" w:hAnsi="Times New Roman"/>
          <w:szCs w:val="20"/>
        </w:rPr>
        <w:t>: CSI report with interference update only</w:t>
      </w:r>
    </w:p>
    <w:p w14:paraId="1AF8271C" w14:textId="4A58B51A" w:rsidR="008D7625" w:rsidRPr="00E3711C" w:rsidRDefault="00C362E7" w:rsidP="00D80403">
      <w:pPr>
        <w:pStyle w:val="ListParagraph"/>
        <w:numPr>
          <w:ilvl w:val="0"/>
          <w:numId w:val="22"/>
        </w:numPr>
        <w:rPr>
          <w:rFonts w:ascii="Times New Roman" w:hAnsi="Times New Roman"/>
          <w:szCs w:val="20"/>
        </w:rPr>
      </w:pPr>
      <w:r w:rsidRPr="00E3711C">
        <w:rPr>
          <w:rFonts w:ascii="Times New Roman" w:hAnsi="Times New Roman"/>
          <w:szCs w:val="20"/>
        </w:rPr>
        <w:t>Note: a combination of the abovementioned schemes is not precluded</w:t>
      </w:r>
    </w:p>
    <w:p w14:paraId="06C59000" w14:textId="77777777" w:rsidR="00901CFD" w:rsidRDefault="00B56BC0" w:rsidP="00901CFD">
      <w:pPr>
        <w:pStyle w:val="Heading1"/>
        <w:pBdr>
          <w:top w:val="single" w:sz="12" w:space="5" w:color="auto"/>
        </w:pBdr>
        <w:spacing w:after="120"/>
        <w:rPr>
          <w:rFonts w:ascii="Times New Roman" w:hAnsi="Times New Roman"/>
          <w:szCs w:val="32"/>
        </w:rPr>
      </w:pPr>
      <w:r>
        <w:rPr>
          <w:rFonts w:ascii="Times New Roman" w:hAnsi="Times New Roman"/>
          <w:szCs w:val="32"/>
        </w:rPr>
        <w:lastRenderedPageBreak/>
        <w:t xml:space="preserve">Topic #3: </w:t>
      </w:r>
      <w:r w:rsidR="00901CFD">
        <w:rPr>
          <w:rFonts w:ascii="Times New Roman" w:hAnsi="Times New Roman"/>
          <w:szCs w:val="32"/>
        </w:rPr>
        <w:t>New reporting (Case 2)</w:t>
      </w:r>
    </w:p>
    <w:p w14:paraId="6431F89C" w14:textId="77777777" w:rsidR="007057BB" w:rsidRPr="00AB2F4D" w:rsidRDefault="007057BB" w:rsidP="007057BB">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w:t>
      </w:r>
      <w:r w:rsidR="00B56BC0">
        <w:rPr>
          <w:rFonts w:ascii="Times New Roman" w:eastAsiaTheme="minorEastAsia" w:hAnsi="Times New Roman" w:cstheme="minorBidi"/>
          <w:sz w:val="28"/>
          <w:szCs w:val="28"/>
          <w:lang w:val="en-US" w:eastAsia="ko-KR"/>
        </w:rPr>
        <w:t xml:space="preserve"> for Topic #3</w:t>
      </w:r>
    </w:p>
    <w:p w14:paraId="6C1B63BE" w14:textId="77777777" w:rsidR="00AF2619" w:rsidRPr="00E3711C" w:rsidRDefault="00AF2619" w:rsidP="00E3711C">
      <w:pPr>
        <w:rPr>
          <w:b/>
          <w:bCs/>
          <w:szCs w:val="20"/>
        </w:rPr>
      </w:pPr>
      <w:r w:rsidRPr="00E3711C">
        <w:rPr>
          <w:szCs w:val="20"/>
        </w:rPr>
        <w:t>For new reporting based on other measurements, several contributions propose reporting additional information based on a PDSCH decoding “margin” that could be defined in different ways. The gNB can use this additional information to improve outer-loop link adaptation with very low BLER target.</w:t>
      </w:r>
    </w:p>
    <w:p w14:paraId="71CE5F84" w14:textId="77777777" w:rsidR="00886CCB" w:rsidRPr="00E3711C" w:rsidRDefault="00886CCB" w:rsidP="00E3711C">
      <w:pPr>
        <w:rPr>
          <w:b/>
          <w:bCs/>
          <w:szCs w:val="20"/>
        </w:rPr>
      </w:pPr>
      <w:r w:rsidRPr="00E3711C">
        <w:rPr>
          <w:b/>
          <w:bCs/>
          <w:szCs w:val="20"/>
        </w:rPr>
        <w:t>Issue #</w:t>
      </w:r>
      <w:r w:rsidR="00B56BC0" w:rsidRPr="00E3711C">
        <w:rPr>
          <w:b/>
          <w:bCs/>
          <w:szCs w:val="20"/>
        </w:rPr>
        <w:t>3</w:t>
      </w:r>
      <w:r w:rsidRPr="00E3711C">
        <w:rPr>
          <w:b/>
          <w:bCs/>
          <w:szCs w:val="20"/>
        </w:rPr>
        <w:t xml:space="preserve">-1: Support </w:t>
      </w:r>
      <w:r w:rsidR="00E85FE4" w:rsidRPr="00E3711C">
        <w:rPr>
          <w:b/>
          <w:bCs/>
          <w:szCs w:val="20"/>
        </w:rPr>
        <w:t xml:space="preserve">new </w:t>
      </w:r>
      <w:r w:rsidRPr="00E3711C">
        <w:rPr>
          <w:b/>
          <w:bCs/>
          <w:szCs w:val="20"/>
        </w:rPr>
        <w:t xml:space="preserve">reporting </w:t>
      </w:r>
      <w:r w:rsidR="00E85FE4" w:rsidRPr="00E3711C">
        <w:rPr>
          <w:b/>
          <w:bCs/>
          <w:szCs w:val="20"/>
        </w:rPr>
        <w:t>for OLLA</w:t>
      </w:r>
      <w:r w:rsidR="00460B63" w:rsidRPr="00E3711C">
        <w:rPr>
          <w:b/>
          <w:bCs/>
          <w:szCs w:val="20"/>
        </w:rPr>
        <w:t xml:space="preserve"> performance</w:t>
      </w:r>
      <w:r w:rsidR="00E85FE4" w:rsidRPr="00E3711C">
        <w:rPr>
          <w:b/>
          <w:bCs/>
          <w:szCs w:val="20"/>
        </w:rPr>
        <w:t xml:space="preserve"> enhancement</w:t>
      </w:r>
      <w:r w:rsidRPr="00E3711C">
        <w:rPr>
          <w:b/>
          <w:bCs/>
          <w:szCs w:val="20"/>
        </w:rPr>
        <w:t xml:space="preserve"> </w:t>
      </w:r>
    </w:p>
    <w:p w14:paraId="15332F96" w14:textId="77777777" w:rsidR="00886CCB" w:rsidRPr="00E3711C" w:rsidRDefault="00886CCB" w:rsidP="00D80403">
      <w:pPr>
        <w:pStyle w:val="ListParagraph"/>
        <w:numPr>
          <w:ilvl w:val="0"/>
          <w:numId w:val="14"/>
        </w:numPr>
        <w:rPr>
          <w:rFonts w:ascii="Times New Roman" w:hAnsi="Times New Roman"/>
          <w:szCs w:val="20"/>
        </w:rPr>
      </w:pPr>
      <w:r w:rsidRPr="00E3711C">
        <w:rPr>
          <w:rFonts w:ascii="Times New Roman" w:hAnsi="Times New Roman"/>
          <w:szCs w:val="20"/>
        </w:rPr>
        <w:t xml:space="preserve">Support: </w:t>
      </w:r>
      <w:r w:rsidR="00971A9C" w:rsidRPr="00E3711C">
        <w:rPr>
          <w:rFonts w:ascii="Times New Roman" w:hAnsi="Times New Roman"/>
          <w:szCs w:val="20"/>
        </w:rPr>
        <w:t xml:space="preserve">Ericsson [5], </w:t>
      </w:r>
      <w:r w:rsidRPr="00E3711C">
        <w:rPr>
          <w:rFonts w:ascii="Times New Roman" w:hAnsi="Times New Roman"/>
          <w:szCs w:val="20"/>
        </w:rPr>
        <w:t xml:space="preserve">CATT [6], </w:t>
      </w:r>
      <w:r w:rsidR="007E1E03" w:rsidRPr="00E3711C">
        <w:rPr>
          <w:rFonts w:ascii="Times New Roman" w:hAnsi="Times New Roman"/>
          <w:szCs w:val="20"/>
        </w:rPr>
        <w:t xml:space="preserve">Oppo [11], </w:t>
      </w:r>
      <w:r w:rsidRPr="00E3711C">
        <w:rPr>
          <w:rFonts w:ascii="Times New Roman" w:hAnsi="Times New Roman"/>
          <w:szCs w:val="20"/>
        </w:rPr>
        <w:t xml:space="preserve">Sony [12], ZTE [15], Nokia [17], </w:t>
      </w:r>
      <w:proofErr w:type="spellStart"/>
      <w:r w:rsidRPr="00E3711C">
        <w:rPr>
          <w:rFonts w:ascii="Times New Roman" w:hAnsi="Times New Roman"/>
          <w:szCs w:val="20"/>
        </w:rPr>
        <w:t>InterDigital</w:t>
      </w:r>
      <w:proofErr w:type="spellEnd"/>
      <w:r w:rsidRPr="00E3711C">
        <w:rPr>
          <w:rFonts w:ascii="Times New Roman" w:hAnsi="Times New Roman"/>
          <w:szCs w:val="20"/>
        </w:rPr>
        <w:t xml:space="preserve"> [18], Qualcomm [25]</w:t>
      </w:r>
    </w:p>
    <w:p w14:paraId="67B53EDE" w14:textId="77777777" w:rsidR="00971A9C" w:rsidRPr="00E3711C" w:rsidRDefault="00971A9C" w:rsidP="00D80403">
      <w:pPr>
        <w:pStyle w:val="ListParagraph"/>
        <w:numPr>
          <w:ilvl w:val="1"/>
          <w:numId w:val="14"/>
        </w:numPr>
        <w:rPr>
          <w:rFonts w:ascii="Times New Roman" w:hAnsi="Times New Roman"/>
          <w:szCs w:val="20"/>
        </w:rPr>
      </w:pPr>
      <w:r w:rsidRPr="00E3711C">
        <w:rPr>
          <w:rFonts w:ascii="Times New Roman" w:hAnsi="Times New Roman"/>
          <w:szCs w:val="20"/>
        </w:rPr>
        <w:t>Report low or high margin depending on number of LDPC iterations [5]</w:t>
      </w:r>
    </w:p>
    <w:p w14:paraId="2F39BF63" w14:textId="77777777" w:rsidR="00886CCB" w:rsidRPr="00E3711C" w:rsidRDefault="001A1F2B" w:rsidP="00D80403">
      <w:pPr>
        <w:pStyle w:val="ListParagraph"/>
        <w:numPr>
          <w:ilvl w:val="1"/>
          <w:numId w:val="14"/>
        </w:numPr>
        <w:rPr>
          <w:rFonts w:ascii="Times New Roman" w:hAnsi="Times New Roman"/>
          <w:szCs w:val="20"/>
        </w:rPr>
      </w:pPr>
      <w:r w:rsidRPr="00E3711C">
        <w:rPr>
          <w:rFonts w:ascii="Times New Roman" w:hAnsi="Times New Roman"/>
          <w:szCs w:val="20"/>
        </w:rPr>
        <w:t>MCS offset compared with last PDSCH [6]</w:t>
      </w:r>
      <w:r w:rsidR="007E1E03" w:rsidRPr="00E3711C">
        <w:rPr>
          <w:rFonts w:ascii="Times New Roman" w:hAnsi="Times New Roman"/>
          <w:szCs w:val="20"/>
        </w:rPr>
        <w:t>[11]</w:t>
      </w:r>
    </w:p>
    <w:p w14:paraId="557012A7" w14:textId="77777777" w:rsidR="007E1E03" w:rsidRPr="00E3711C" w:rsidRDefault="007E1E03" w:rsidP="00D80403">
      <w:pPr>
        <w:pStyle w:val="ListParagraph"/>
        <w:numPr>
          <w:ilvl w:val="1"/>
          <w:numId w:val="14"/>
        </w:numPr>
        <w:rPr>
          <w:rFonts w:ascii="Times New Roman" w:hAnsi="Times New Roman"/>
          <w:szCs w:val="20"/>
        </w:rPr>
      </w:pPr>
      <w:r w:rsidRPr="00E3711C">
        <w:rPr>
          <w:rFonts w:ascii="Times New Roman" w:hAnsi="Times New Roman"/>
          <w:szCs w:val="20"/>
        </w:rPr>
        <w:t>Small CSI range [11]</w:t>
      </w:r>
    </w:p>
    <w:p w14:paraId="47887AC4" w14:textId="77777777" w:rsidR="006E185E" w:rsidRPr="00E3711C" w:rsidRDefault="006E185E" w:rsidP="00D80403">
      <w:pPr>
        <w:pStyle w:val="ListParagraph"/>
        <w:numPr>
          <w:ilvl w:val="1"/>
          <w:numId w:val="14"/>
        </w:numPr>
        <w:rPr>
          <w:rFonts w:ascii="Times New Roman" w:hAnsi="Times New Roman"/>
          <w:szCs w:val="20"/>
        </w:rPr>
      </w:pPr>
      <w:r w:rsidRPr="00E3711C">
        <w:rPr>
          <w:rFonts w:ascii="Times New Roman" w:hAnsi="Times New Roman"/>
          <w:szCs w:val="20"/>
        </w:rPr>
        <w:t>Reason for decoding failure [12]</w:t>
      </w:r>
    </w:p>
    <w:p w14:paraId="59DA92D5" w14:textId="77777777" w:rsidR="00C04579" w:rsidRPr="00E3711C" w:rsidRDefault="00C04579" w:rsidP="00D80403">
      <w:pPr>
        <w:pStyle w:val="ListParagraph"/>
        <w:numPr>
          <w:ilvl w:val="1"/>
          <w:numId w:val="14"/>
        </w:numPr>
        <w:rPr>
          <w:rFonts w:ascii="Times New Roman" w:hAnsi="Times New Roman"/>
          <w:szCs w:val="20"/>
        </w:rPr>
      </w:pPr>
      <w:r w:rsidRPr="00E3711C">
        <w:rPr>
          <w:rFonts w:ascii="Times New Roman" w:hAnsi="Times New Roman"/>
          <w:szCs w:val="20"/>
        </w:rPr>
        <w:t>Delta-SINR [15]</w:t>
      </w:r>
    </w:p>
    <w:p w14:paraId="313FE938" w14:textId="77777777" w:rsidR="00C04579" w:rsidRPr="00E3711C" w:rsidRDefault="00C04579" w:rsidP="00D80403">
      <w:pPr>
        <w:pStyle w:val="ListParagraph"/>
        <w:numPr>
          <w:ilvl w:val="1"/>
          <w:numId w:val="14"/>
        </w:numPr>
        <w:rPr>
          <w:rFonts w:ascii="Times New Roman" w:hAnsi="Times New Roman"/>
          <w:szCs w:val="20"/>
        </w:rPr>
      </w:pPr>
      <w:r w:rsidRPr="00E3711C">
        <w:rPr>
          <w:rFonts w:ascii="Times New Roman" w:hAnsi="Times New Roman"/>
          <w:szCs w:val="20"/>
        </w:rPr>
        <w:t>Absolute value of BLE</w:t>
      </w:r>
      <w:r w:rsidR="00E42B52" w:rsidRPr="00E3711C">
        <w:rPr>
          <w:rFonts w:ascii="Times New Roman" w:hAnsi="Times New Roman"/>
          <w:szCs w:val="20"/>
        </w:rPr>
        <w:t xml:space="preserve">R </w:t>
      </w:r>
      <w:r w:rsidRPr="00E3711C">
        <w:rPr>
          <w:rFonts w:ascii="Times New Roman" w:hAnsi="Times New Roman"/>
          <w:szCs w:val="20"/>
        </w:rPr>
        <w:t>P</w:t>
      </w:r>
      <w:r w:rsidR="00E42B52" w:rsidRPr="00E3711C">
        <w:rPr>
          <w:rFonts w:ascii="Times New Roman" w:hAnsi="Times New Roman"/>
          <w:szCs w:val="20"/>
        </w:rPr>
        <w:t>robability</w:t>
      </w:r>
      <w:r w:rsidRPr="00E3711C">
        <w:rPr>
          <w:rFonts w:ascii="Times New Roman" w:hAnsi="Times New Roman"/>
          <w:szCs w:val="20"/>
        </w:rPr>
        <w:t xml:space="preserve"> exponent [17]</w:t>
      </w:r>
    </w:p>
    <w:p w14:paraId="7BE2DC23" w14:textId="77777777" w:rsidR="002774AF" w:rsidRPr="00E3711C" w:rsidRDefault="00C04579" w:rsidP="00D80403">
      <w:pPr>
        <w:pStyle w:val="ListParagraph"/>
        <w:numPr>
          <w:ilvl w:val="1"/>
          <w:numId w:val="14"/>
        </w:numPr>
        <w:rPr>
          <w:rFonts w:ascii="Times New Roman" w:hAnsi="Times New Roman"/>
          <w:szCs w:val="20"/>
        </w:rPr>
      </w:pPr>
      <w:r w:rsidRPr="00E3711C">
        <w:rPr>
          <w:rFonts w:ascii="Times New Roman" w:hAnsi="Times New Roman"/>
          <w:szCs w:val="20"/>
        </w:rPr>
        <w:t>Instantaneous CQI/MCS feedback</w:t>
      </w:r>
      <w:r w:rsidR="00460B63" w:rsidRPr="00E3711C">
        <w:rPr>
          <w:rFonts w:ascii="Times New Roman" w:hAnsi="Times New Roman"/>
          <w:szCs w:val="20"/>
        </w:rPr>
        <w:t xml:space="preserve"> based on PDSCH decoding</w:t>
      </w:r>
      <w:r w:rsidRPr="00E3711C">
        <w:rPr>
          <w:rFonts w:ascii="Times New Roman" w:hAnsi="Times New Roman"/>
          <w:szCs w:val="20"/>
        </w:rPr>
        <w:t xml:space="preserve"> [25]</w:t>
      </w:r>
    </w:p>
    <w:p w14:paraId="49241FE7" w14:textId="77777777" w:rsidR="00886CCB" w:rsidRPr="00E3711C" w:rsidRDefault="00886CCB" w:rsidP="00D80403">
      <w:pPr>
        <w:pStyle w:val="ListParagraph"/>
        <w:numPr>
          <w:ilvl w:val="0"/>
          <w:numId w:val="14"/>
        </w:numPr>
        <w:rPr>
          <w:rFonts w:ascii="Times New Roman" w:hAnsi="Times New Roman"/>
          <w:szCs w:val="20"/>
        </w:rPr>
      </w:pPr>
      <w:r w:rsidRPr="00E3711C">
        <w:rPr>
          <w:rFonts w:ascii="Times New Roman" w:hAnsi="Times New Roman"/>
          <w:szCs w:val="20"/>
        </w:rPr>
        <w:t xml:space="preserve">Study: </w:t>
      </w:r>
      <w:proofErr w:type="spellStart"/>
      <w:r w:rsidRPr="00E3711C">
        <w:rPr>
          <w:rFonts w:ascii="Times New Roman" w:hAnsi="Times New Roman"/>
          <w:szCs w:val="20"/>
        </w:rPr>
        <w:t>Futurewei</w:t>
      </w:r>
      <w:proofErr w:type="spellEnd"/>
      <w:r w:rsidRPr="00E3711C">
        <w:rPr>
          <w:rFonts w:ascii="Times New Roman" w:hAnsi="Times New Roman"/>
          <w:szCs w:val="20"/>
        </w:rPr>
        <w:t xml:space="preserve"> [2], Samsung [10]</w:t>
      </w:r>
    </w:p>
    <w:p w14:paraId="09E8BE0F" w14:textId="77777777" w:rsidR="002774AF" w:rsidRPr="00E3711C" w:rsidRDefault="002774AF" w:rsidP="00D80403">
      <w:pPr>
        <w:pStyle w:val="ListParagraph"/>
        <w:numPr>
          <w:ilvl w:val="1"/>
          <w:numId w:val="14"/>
        </w:numPr>
        <w:rPr>
          <w:rFonts w:ascii="Times New Roman" w:hAnsi="Times New Roman"/>
          <w:szCs w:val="20"/>
        </w:rPr>
      </w:pPr>
      <w:r w:rsidRPr="00E3711C">
        <w:rPr>
          <w:rFonts w:ascii="Times New Roman" w:hAnsi="Times New Roman"/>
          <w:szCs w:val="20"/>
        </w:rPr>
        <w:t>What metric is used and how to test</w:t>
      </w:r>
      <w:r w:rsidR="00313569" w:rsidRPr="00E3711C">
        <w:rPr>
          <w:rFonts w:ascii="Times New Roman" w:hAnsi="Times New Roman"/>
          <w:szCs w:val="20"/>
        </w:rPr>
        <w:t xml:space="preserve"> [10]</w:t>
      </w:r>
    </w:p>
    <w:p w14:paraId="40CFF075" w14:textId="77777777" w:rsidR="002774AF" w:rsidRPr="00E3711C" w:rsidRDefault="002774AF" w:rsidP="00D80403">
      <w:pPr>
        <w:pStyle w:val="ListParagraph"/>
        <w:numPr>
          <w:ilvl w:val="1"/>
          <w:numId w:val="14"/>
        </w:numPr>
        <w:rPr>
          <w:rFonts w:ascii="Times New Roman" w:hAnsi="Times New Roman"/>
          <w:szCs w:val="20"/>
        </w:rPr>
      </w:pPr>
      <w:r w:rsidRPr="00E3711C">
        <w:rPr>
          <w:rFonts w:ascii="Times New Roman" w:hAnsi="Times New Roman"/>
          <w:szCs w:val="20"/>
        </w:rPr>
        <w:t>Feasibility with short bursts</w:t>
      </w:r>
      <w:r w:rsidR="00313569" w:rsidRPr="00E3711C">
        <w:rPr>
          <w:rFonts w:ascii="Times New Roman" w:hAnsi="Times New Roman"/>
          <w:szCs w:val="20"/>
        </w:rPr>
        <w:t xml:space="preserve"> [10]</w:t>
      </w:r>
    </w:p>
    <w:p w14:paraId="04489C63" w14:textId="77777777" w:rsidR="002774AF" w:rsidRPr="00E3711C" w:rsidRDefault="002774AF" w:rsidP="00D80403">
      <w:pPr>
        <w:pStyle w:val="ListParagraph"/>
        <w:numPr>
          <w:ilvl w:val="1"/>
          <w:numId w:val="14"/>
        </w:numPr>
        <w:rPr>
          <w:rFonts w:ascii="Times New Roman" w:hAnsi="Times New Roman"/>
          <w:szCs w:val="20"/>
        </w:rPr>
      </w:pPr>
      <w:r w:rsidRPr="00E3711C">
        <w:rPr>
          <w:rFonts w:ascii="Times New Roman" w:hAnsi="Times New Roman"/>
          <w:szCs w:val="20"/>
        </w:rPr>
        <w:t>Impact on HARQ-ACK payload/coverage</w:t>
      </w:r>
      <w:r w:rsidR="00313569" w:rsidRPr="00E3711C">
        <w:rPr>
          <w:rFonts w:ascii="Times New Roman" w:hAnsi="Times New Roman"/>
          <w:szCs w:val="20"/>
        </w:rPr>
        <w:t xml:space="preserve"> [10]</w:t>
      </w:r>
    </w:p>
    <w:p w14:paraId="70A43A4F" w14:textId="77777777" w:rsidR="002774AF" w:rsidRPr="00E3711C" w:rsidRDefault="002774AF" w:rsidP="00D80403">
      <w:pPr>
        <w:pStyle w:val="ListParagraph"/>
        <w:numPr>
          <w:ilvl w:val="1"/>
          <w:numId w:val="14"/>
        </w:numPr>
        <w:rPr>
          <w:rFonts w:ascii="Times New Roman" w:hAnsi="Times New Roman"/>
          <w:szCs w:val="20"/>
        </w:rPr>
      </w:pPr>
      <w:r w:rsidRPr="00E3711C">
        <w:rPr>
          <w:rFonts w:ascii="Times New Roman" w:hAnsi="Times New Roman"/>
          <w:szCs w:val="20"/>
        </w:rPr>
        <w:t>Need to limit bundled information</w:t>
      </w:r>
      <w:r w:rsidR="00971A9C" w:rsidRPr="00E3711C">
        <w:rPr>
          <w:rFonts w:ascii="Times New Roman" w:hAnsi="Times New Roman"/>
          <w:szCs w:val="20"/>
        </w:rPr>
        <w:t xml:space="preserve"> [5]</w:t>
      </w:r>
    </w:p>
    <w:p w14:paraId="675DD950" w14:textId="77777777" w:rsidR="00A61E54" w:rsidRPr="00E3711C" w:rsidRDefault="00A61E54" w:rsidP="00D80403">
      <w:pPr>
        <w:pStyle w:val="ListParagraph"/>
        <w:numPr>
          <w:ilvl w:val="0"/>
          <w:numId w:val="14"/>
        </w:numPr>
        <w:rPr>
          <w:rFonts w:ascii="Times New Roman" w:hAnsi="Times New Roman"/>
          <w:szCs w:val="20"/>
        </w:rPr>
      </w:pPr>
      <w:r w:rsidRPr="00E3711C">
        <w:rPr>
          <w:rFonts w:ascii="Times New Roman" w:hAnsi="Times New Roman"/>
          <w:szCs w:val="20"/>
        </w:rPr>
        <w:t>No support: Intel [20]</w:t>
      </w:r>
    </w:p>
    <w:p w14:paraId="1666D291" w14:textId="77777777" w:rsidR="00A61E54" w:rsidRPr="00E3711C" w:rsidRDefault="00A61E54" w:rsidP="00D80403">
      <w:pPr>
        <w:pStyle w:val="ListParagraph"/>
        <w:numPr>
          <w:ilvl w:val="1"/>
          <w:numId w:val="14"/>
        </w:numPr>
        <w:rPr>
          <w:rFonts w:ascii="Times New Roman" w:hAnsi="Times New Roman"/>
          <w:szCs w:val="20"/>
        </w:rPr>
      </w:pPr>
      <w:r w:rsidRPr="00E3711C">
        <w:rPr>
          <w:rFonts w:ascii="Times New Roman" w:hAnsi="Times New Roman"/>
          <w:szCs w:val="20"/>
        </w:rPr>
        <w:t>Optimizing MCS accuracy only for retransmissions does not improve performance [20]</w:t>
      </w:r>
    </w:p>
    <w:p w14:paraId="01A8CBDD" w14:textId="77777777" w:rsidR="00AF2619" w:rsidRPr="00E3711C" w:rsidRDefault="00AF2619" w:rsidP="00E3711C">
      <w:pPr>
        <w:rPr>
          <w:szCs w:val="20"/>
        </w:rPr>
      </w:pPr>
    </w:p>
    <w:p w14:paraId="43A17FD4" w14:textId="77777777" w:rsidR="00AF2619" w:rsidRPr="00E3711C" w:rsidRDefault="00AF2619" w:rsidP="00E3711C">
      <w:pPr>
        <w:rPr>
          <w:szCs w:val="20"/>
        </w:rPr>
      </w:pPr>
      <w:r w:rsidRPr="00E3711C">
        <w:rPr>
          <w:szCs w:val="20"/>
        </w:rPr>
        <w:t>2 contributions propose the following additional reporting to assist the network selecting proper transmission parameters after PDSCH decoding failure (NACK).</w:t>
      </w:r>
    </w:p>
    <w:p w14:paraId="25B1B7BE" w14:textId="77777777" w:rsidR="00FC0035" w:rsidRPr="00E3711C" w:rsidRDefault="00FC0035" w:rsidP="00E3711C">
      <w:pPr>
        <w:rPr>
          <w:b/>
          <w:bCs/>
          <w:szCs w:val="20"/>
        </w:rPr>
      </w:pPr>
      <w:r w:rsidRPr="00E3711C">
        <w:rPr>
          <w:b/>
          <w:bCs/>
          <w:szCs w:val="20"/>
        </w:rPr>
        <w:t>Issue #</w:t>
      </w:r>
      <w:r w:rsidR="00B56BC0" w:rsidRPr="00E3711C">
        <w:rPr>
          <w:b/>
          <w:bCs/>
          <w:szCs w:val="20"/>
        </w:rPr>
        <w:t>3</w:t>
      </w:r>
      <w:r w:rsidRPr="00E3711C">
        <w:rPr>
          <w:b/>
          <w:bCs/>
          <w:szCs w:val="20"/>
        </w:rPr>
        <w:t xml:space="preserve">-2: Support </w:t>
      </w:r>
      <w:r w:rsidR="00E85FE4" w:rsidRPr="00E3711C">
        <w:rPr>
          <w:b/>
          <w:bCs/>
          <w:szCs w:val="20"/>
        </w:rPr>
        <w:t xml:space="preserve">new reporting </w:t>
      </w:r>
      <w:r w:rsidR="004D023B" w:rsidRPr="00E3711C">
        <w:rPr>
          <w:b/>
          <w:bCs/>
          <w:szCs w:val="20"/>
        </w:rPr>
        <w:t>to assist</w:t>
      </w:r>
      <w:r w:rsidR="00E85FE4" w:rsidRPr="00E3711C">
        <w:rPr>
          <w:b/>
          <w:bCs/>
          <w:szCs w:val="20"/>
        </w:rPr>
        <w:t xml:space="preserve"> HARQ retransmissions</w:t>
      </w:r>
    </w:p>
    <w:p w14:paraId="2DE2BD28" w14:textId="77777777" w:rsidR="004D023B" w:rsidRPr="00E3711C" w:rsidRDefault="004D023B" w:rsidP="00D80403">
      <w:pPr>
        <w:pStyle w:val="ListParagraph"/>
        <w:numPr>
          <w:ilvl w:val="0"/>
          <w:numId w:val="14"/>
        </w:numPr>
        <w:rPr>
          <w:rFonts w:ascii="Times New Roman" w:hAnsi="Times New Roman"/>
          <w:szCs w:val="20"/>
        </w:rPr>
      </w:pPr>
      <w:r w:rsidRPr="00E3711C">
        <w:rPr>
          <w:rFonts w:ascii="Times New Roman" w:hAnsi="Times New Roman"/>
          <w:szCs w:val="20"/>
        </w:rPr>
        <w:t>Number of required retransmissions</w:t>
      </w:r>
      <w:r w:rsidR="00AF2619" w:rsidRPr="00E3711C">
        <w:rPr>
          <w:rFonts w:ascii="Times New Roman" w:hAnsi="Times New Roman"/>
          <w:szCs w:val="20"/>
        </w:rPr>
        <w:t xml:space="preserve">: Sony </w:t>
      </w:r>
      <w:r w:rsidRPr="00E3711C">
        <w:rPr>
          <w:rFonts w:ascii="Times New Roman" w:hAnsi="Times New Roman"/>
          <w:szCs w:val="20"/>
        </w:rPr>
        <w:t>[12]</w:t>
      </w:r>
      <w:r w:rsidR="006E185E" w:rsidRPr="00E3711C">
        <w:rPr>
          <w:rFonts w:ascii="Times New Roman" w:hAnsi="Times New Roman"/>
          <w:szCs w:val="20"/>
        </w:rPr>
        <w:t xml:space="preserve"> (</w:t>
      </w:r>
      <w:r w:rsidR="00AF2619" w:rsidRPr="00E3711C">
        <w:rPr>
          <w:rFonts w:ascii="Times New Roman" w:hAnsi="Times New Roman"/>
          <w:szCs w:val="20"/>
        </w:rPr>
        <w:t>May be useful f</w:t>
      </w:r>
      <w:r w:rsidR="006E185E" w:rsidRPr="00E3711C">
        <w:rPr>
          <w:rFonts w:ascii="Times New Roman" w:hAnsi="Times New Roman"/>
          <w:szCs w:val="20"/>
        </w:rPr>
        <w:t>or larger SCS)</w:t>
      </w:r>
    </w:p>
    <w:p w14:paraId="6E7F65CB" w14:textId="77777777" w:rsidR="00FC0035" w:rsidRPr="00E3711C" w:rsidRDefault="00FC0035" w:rsidP="00D80403">
      <w:pPr>
        <w:pStyle w:val="ListParagraph"/>
        <w:numPr>
          <w:ilvl w:val="0"/>
          <w:numId w:val="14"/>
        </w:numPr>
        <w:rPr>
          <w:rFonts w:ascii="Times New Roman" w:hAnsi="Times New Roman"/>
          <w:b/>
          <w:bCs/>
          <w:szCs w:val="20"/>
        </w:rPr>
      </w:pPr>
      <w:r w:rsidRPr="00E3711C">
        <w:rPr>
          <w:rFonts w:ascii="Times New Roman" w:hAnsi="Times New Roman"/>
          <w:szCs w:val="20"/>
        </w:rPr>
        <w:t xml:space="preserve">Recommended HARQ RV sequence </w:t>
      </w:r>
      <w:r w:rsidR="002774AF" w:rsidRPr="00E3711C">
        <w:rPr>
          <w:rFonts w:ascii="Times New Roman" w:hAnsi="Times New Roman"/>
          <w:szCs w:val="20"/>
        </w:rPr>
        <w:t>(based on PDSCH)</w:t>
      </w:r>
      <w:r w:rsidR="00AF2619" w:rsidRPr="00E3711C">
        <w:rPr>
          <w:rFonts w:ascii="Times New Roman" w:hAnsi="Times New Roman"/>
          <w:szCs w:val="20"/>
        </w:rPr>
        <w:t>:</w:t>
      </w:r>
      <w:r w:rsidRPr="00E3711C">
        <w:rPr>
          <w:rFonts w:ascii="Times New Roman" w:hAnsi="Times New Roman"/>
          <w:szCs w:val="20"/>
        </w:rPr>
        <w:t xml:space="preserve"> Apple [13]</w:t>
      </w:r>
      <w:r w:rsidR="006E185E" w:rsidRPr="00E3711C">
        <w:rPr>
          <w:rFonts w:ascii="Times New Roman" w:hAnsi="Times New Roman"/>
          <w:szCs w:val="20"/>
        </w:rPr>
        <w:t xml:space="preserve"> (UE knows status of soft bits)</w:t>
      </w:r>
    </w:p>
    <w:p w14:paraId="28711AC7" w14:textId="77777777" w:rsidR="00E85FE4" w:rsidRPr="00E3711C" w:rsidRDefault="00E85FE4" w:rsidP="00E3711C">
      <w:pPr>
        <w:rPr>
          <w:b/>
          <w:bCs/>
          <w:szCs w:val="20"/>
        </w:rPr>
      </w:pPr>
    </w:p>
    <w:p w14:paraId="161D0BDA" w14:textId="77777777" w:rsidR="00AF2619" w:rsidRPr="00E3711C" w:rsidRDefault="00AF2619" w:rsidP="00E3711C">
      <w:pPr>
        <w:rPr>
          <w:szCs w:val="20"/>
        </w:rPr>
      </w:pPr>
      <w:r w:rsidRPr="00E3711C">
        <w:rPr>
          <w:szCs w:val="20"/>
        </w:rPr>
        <w:t>2 contributions propose the following additional reporting to prevent performance loss in scenarios where beamforming is used:</w:t>
      </w:r>
    </w:p>
    <w:p w14:paraId="735C6F93" w14:textId="77777777" w:rsidR="00AF2619" w:rsidRPr="00E3711C" w:rsidRDefault="00AF2619" w:rsidP="00E3711C">
      <w:pPr>
        <w:rPr>
          <w:szCs w:val="20"/>
        </w:rPr>
      </w:pPr>
    </w:p>
    <w:p w14:paraId="3C31623F" w14:textId="77777777" w:rsidR="00E85FE4" w:rsidRPr="00E3711C" w:rsidRDefault="00E85FE4" w:rsidP="00E3711C">
      <w:pPr>
        <w:rPr>
          <w:b/>
          <w:bCs/>
          <w:szCs w:val="20"/>
        </w:rPr>
      </w:pPr>
      <w:r w:rsidRPr="00E3711C">
        <w:rPr>
          <w:b/>
          <w:bCs/>
          <w:szCs w:val="20"/>
        </w:rPr>
        <w:t>Issue #</w:t>
      </w:r>
      <w:r w:rsidR="00B56BC0" w:rsidRPr="00E3711C">
        <w:rPr>
          <w:b/>
          <w:bCs/>
          <w:szCs w:val="20"/>
        </w:rPr>
        <w:t>3</w:t>
      </w:r>
      <w:r w:rsidRPr="00E3711C">
        <w:rPr>
          <w:b/>
          <w:bCs/>
          <w:szCs w:val="20"/>
        </w:rPr>
        <w:t xml:space="preserve">-3: Support new reporting </w:t>
      </w:r>
      <w:r w:rsidR="004D023B" w:rsidRPr="00E3711C">
        <w:rPr>
          <w:b/>
          <w:bCs/>
          <w:szCs w:val="20"/>
        </w:rPr>
        <w:t>to assist beam management</w:t>
      </w:r>
    </w:p>
    <w:p w14:paraId="4D92F0DD" w14:textId="77777777" w:rsidR="00FC0035" w:rsidRPr="00E3711C" w:rsidRDefault="00FC0035" w:rsidP="00D80403">
      <w:pPr>
        <w:pStyle w:val="ListParagraph"/>
        <w:numPr>
          <w:ilvl w:val="0"/>
          <w:numId w:val="14"/>
        </w:numPr>
        <w:rPr>
          <w:rFonts w:ascii="Times New Roman" w:hAnsi="Times New Roman"/>
          <w:b/>
          <w:bCs/>
          <w:szCs w:val="20"/>
        </w:rPr>
      </w:pPr>
      <w:r w:rsidRPr="00E3711C">
        <w:rPr>
          <w:rFonts w:ascii="Times New Roman" w:hAnsi="Times New Roman"/>
          <w:szCs w:val="20"/>
        </w:rPr>
        <w:t>Indication of prediction of beam blocking / coverage hole</w:t>
      </w:r>
      <w:r w:rsidR="00AF2619" w:rsidRPr="00E3711C">
        <w:rPr>
          <w:rFonts w:ascii="Times New Roman" w:hAnsi="Times New Roman"/>
          <w:szCs w:val="20"/>
        </w:rPr>
        <w:t>: III [14] (UE can detect this based on positioning or other information)</w:t>
      </w:r>
    </w:p>
    <w:p w14:paraId="192F304B" w14:textId="77777777" w:rsidR="00AF2619" w:rsidRPr="00E3711C" w:rsidRDefault="00AF2619" w:rsidP="00D80403">
      <w:pPr>
        <w:pStyle w:val="ListParagraph"/>
        <w:numPr>
          <w:ilvl w:val="0"/>
          <w:numId w:val="14"/>
        </w:numPr>
        <w:rPr>
          <w:rFonts w:ascii="Times New Roman" w:hAnsi="Times New Roman"/>
          <w:b/>
          <w:bCs/>
          <w:szCs w:val="20"/>
        </w:rPr>
      </w:pPr>
      <w:r w:rsidRPr="00E3711C">
        <w:rPr>
          <w:rFonts w:ascii="Times New Roman" w:hAnsi="Times New Roman"/>
          <w:szCs w:val="20"/>
        </w:rPr>
        <w:t>UE request for CSI measurement to update CSI for a new Tx-Rx beam pair: Qualcomm [25] (UE can detect this based on e.g. UE rotation)</w:t>
      </w:r>
    </w:p>
    <w:p w14:paraId="425C7733" w14:textId="77777777" w:rsidR="00FC0035" w:rsidRPr="00E3711C" w:rsidRDefault="00FC0035" w:rsidP="00E3711C">
      <w:pPr>
        <w:rPr>
          <w:szCs w:val="20"/>
        </w:rPr>
      </w:pPr>
    </w:p>
    <w:p w14:paraId="7055C414" w14:textId="77777777" w:rsidR="006B333F" w:rsidRPr="00E3711C" w:rsidRDefault="006B333F" w:rsidP="00E3711C">
      <w:pPr>
        <w:rPr>
          <w:szCs w:val="20"/>
        </w:rPr>
      </w:pPr>
      <w:r w:rsidRPr="00E3711C">
        <w:rPr>
          <w:b/>
          <w:bCs/>
          <w:szCs w:val="20"/>
          <w:u w:val="single"/>
          <w:shd w:val="clear" w:color="auto" w:fill="F79646" w:themeFill="accent6"/>
        </w:rPr>
        <w:t>Observations</w:t>
      </w:r>
      <w:r w:rsidR="00AF2619" w:rsidRPr="00E3711C">
        <w:rPr>
          <w:b/>
          <w:bCs/>
          <w:szCs w:val="20"/>
          <w:u w:val="single"/>
          <w:shd w:val="clear" w:color="auto" w:fill="F79646" w:themeFill="accent6"/>
        </w:rPr>
        <w:t xml:space="preserve"> on new report types (Case 2)</w:t>
      </w:r>
    </w:p>
    <w:p w14:paraId="25502A54" w14:textId="77777777" w:rsidR="006B333F" w:rsidRPr="00E3711C" w:rsidRDefault="006B333F" w:rsidP="00D80403">
      <w:pPr>
        <w:pStyle w:val="ListParagraph"/>
        <w:numPr>
          <w:ilvl w:val="0"/>
          <w:numId w:val="14"/>
        </w:numPr>
        <w:rPr>
          <w:rFonts w:ascii="Times New Roman" w:hAnsi="Times New Roman"/>
          <w:szCs w:val="20"/>
        </w:rPr>
      </w:pPr>
      <w:r w:rsidRPr="00E3711C">
        <w:rPr>
          <w:rFonts w:ascii="Times New Roman" w:hAnsi="Times New Roman"/>
          <w:szCs w:val="20"/>
        </w:rPr>
        <w:lastRenderedPageBreak/>
        <w:t xml:space="preserve">ZTE [15], </w:t>
      </w:r>
      <w:proofErr w:type="spellStart"/>
      <w:r w:rsidRPr="00E3711C">
        <w:rPr>
          <w:rFonts w:ascii="Times New Roman" w:hAnsi="Times New Roman"/>
          <w:szCs w:val="20"/>
        </w:rPr>
        <w:t>InterDigital</w:t>
      </w:r>
      <w:proofErr w:type="spellEnd"/>
      <w:r w:rsidRPr="00E3711C">
        <w:rPr>
          <w:rFonts w:ascii="Times New Roman" w:hAnsi="Times New Roman"/>
          <w:szCs w:val="20"/>
        </w:rPr>
        <w:t xml:space="preserve"> [18]</w:t>
      </w:r>
      <w:r w:rsidR="00FE4F89" w:rsidRPr="00E3711C">
        <w:rPr>
          <w:rFonts w:ascii="Times New Roman" w:hAnsi="Times New Roman"/>
          <w:szCs w:val="20"/>
        </w:rPr>
        <w:t>, Qualcomm [25]</w:t>
      </w:r>
      <w:r w:rsidRPr="00E3711C">
        <w:rPr>
          <w:rFonts w:ascii="Times New Roman" w:hAnsi="Times New Roman"/>
          <w:szCs w:val="20"/>
        </w:rPr>
        <w:t xml:space="preserve"> provided evaluation results </w:t>
      </w:r>
      <w:r w:rsidR="004D023B" w:rsidRPr="00E3711C">
        <w:rPr>
          <w:rFonts w:ascii="Times New Roman" w:hAnsi="Times New Roman"/>
          <w:szCs w:val="20"/>
        </w:rPr>
        <w:t xml:space="preserve">showing gain of </w:t>
      </w:r>
      <w:r w:rsidR="004A4B81" w:rsidRPr="00E3711C">
        <w:rPr>
          <w:rFonts w:ascii="Times New Roman" w:hAnsi="Times New Roman"/>
          <w:szCs w:val="20"/>
        </w:rPr>
        <w:t>new reporting for OLLA enhancement in terms of percentage of satisfied UEs, packet success rate or resource utilization.</w:t>
      </w:r>
    </w:p>
    <w:p w14:paraId="0F74A41F" w14:textId="77777777" w:rsidR="006B333F" w:rsidRPr="00E3711C" w:rsidRDefault="006B333F" w:rsidP="00D80403">
      <w:pPr>
        <w:pStyle w:val="ListParagraph"/>
        <w:numPr>
          <w:ilvl w:val="1"/>
          <w:numId w:val="14"/>
        </w:numPr>
        <w:rPr>
          <w:rFonts w:ascii="Times New Roman" w:hAnsi="Times New Roman"/>
          <w:szCs w:val="20"/>
        </w:rPr>
      </w:pPr>
      <w:r w:rsidRPr="00E3711C">
        <w:rPr>
          <w:rFonts w:ascii="Times New Roman" w:hAnsi="Times New Roman"/>
          <w:szCs w:val="20"/>
        </w:rPr>
        <w:t>ZTE [15] observes that the % of satisfied UEs increases to 96% compared to 90% in baseline when UE provides a delta-SINR in factory automation scenario.</w:t>
      </w:r>
    </w:p>
    <w:p w14:paraId="08C8F74E" w14:textId="77777777" w:rsidR="00FE4F89" w:rsidRPr="00E3711C" w:rsidRDefault="00FE4F89" w:rsidP="00D80403">
      <w:pPr>
        <w:pStyle w:val="ListParagraph"/>
        <w:numPr>
          <w:ilvl w:val="1"/>
          <w:numId w:val="14"/>
        </w:numPr>
        <w:rPr>
          <w:rFonts w:ascii="Times New Roman" w:hAnsi="Times New Roman"/>
          <w:szCs w:val="20"/>
        </w:rPr>
      </w:pPr>
      <w:proofErr w:type="spellStart"/>
      <w:r w:rsidRPr="00E3711C">
        <w:rPr>
          <w:rFonts w:ascii="Times New Roman" w:hAnsi="Times New Roman"/>
          <w:szCs w:val="20"/>
        </w:rPr>
        <w:t>InterDigital</w:t>
      </w:r>
      <w:proofErr w:type="spellEnd"/>
      <w:r w:rsidRPr="00E3711C">
        <w:rPr>
          <w:rFonts w:ascii="Times New Roman" w:hAnsi="Times New Roman"/>
          <w:szCs w:val="20"/>
        </w:rPr>
        <w:t xml:space="preserve"> [18] observes that the % of failed packets decreases to 0 (from 0.015%) while the average PDSCH resource usage increases from 5.1 to 6.2 PRBs when the UE reports that SINR of PDSCH is within 3 dB of the threshold for target BLER, in R15-enabled scenario.</w:t>
      </w:r>
    </w:p>
    <w:p w14:paraId="212948DB" w14:textId="6009F718" w:rsidR="00460B63" w:rsidRPr="00492957" w:rsidRDefault="00FE4F89" w:rsidP="00D80403">
      <w:pPr>
        <w:pStyle w:val="ListParagraph"/>
        <w:numPr>
          <w:ilvl w:val="1"/>
          <w:numId w:val="14"/>
        </w:numPr>
        <w:rPr>
          <w:rFonts w:ascii="Times New Roman" w:hAnsi="Times New Roman"/>
          <w:szCs w:val="20"/>
        </w:rPr>
      </w:pPr>
      <w:r w:rsidRPr="00E3711C">
        <w:rPr>
          <w:rFonts w:ascii="Times New Roman" w:hAnsi="Times New Roman"/>
          <w:szCs w:val="20"/>
        </w:rPr>
        <w:t xml:space="preserve">Qualcomm [25] observes that the resource utilization for retransmissions decreases by up to 36% </w:t>
      </w:r>
      <w:r w:rsidR="00C04579" w:rsidRPr="00E3711C">
        <w:rPr>
          <w:rFonts w:ascii="Times New Roman" w:hAnsi="Times New Roman"/>
          <w:szCs w:val="20"/>
        </w:rPr>
        <w:t>when instantaneous CQI of PDSCH is reported compared to baseline (in both cases all UEs are satisfied).</w:t>
      </w:r>
    </w:p>
    <w:p w14:paraId="78543F06" w14:textId="50C7FF97" w:rsidR="007057BB" w:rsidRPr="00492957" w:rsidRDefault="007057BB" w:rsidP="00136916">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sidRPr="00E050B1">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w:t>
      </w:r>
      <w:r w:rsidR="00B56BC0">
        <w:rPr>
          <w:rFonts w:ascii="Times New Roman" w:eastAsiaTheme="minorEastAsia" w:hAnsi="Times New Roman" w:cstheme="minorBidi"/>
          <w:sz w:val="28"/>
          <w:szCs w:val="28"/>
          <w:lang w:val="en-US" w:eastAsia="ko-KR"/>
        </w:rPr>
        <w:t xml:space="preserve"> for Topic #3</w:t>
      </w:r>
    </w:p>
    <w:p w14:paraId="5302C5C9" w14:textId="77777777" w:rsidR="005D4A48" w:rsidRPr="00492957" w:rsidRDefault="005D4A48" w:rsidP="00492957">
      <w:pPr>
        <w:rPr>
          <w:szCs w:val="20"/>
        </w:rPr>
      </w:pPr>
      <w:r w:rsidRPr="00492957">
        <w:rPr>
          <w:szCs w:val="20"/>
        </w:rPr>
        <w:t xml:space="preserve">Based on the observation in the section 8.1, </w:t>
      </w:r>
      <w:r w:rsidR="00072D11" w:rsidRPr="00492957">
        <w:rPr>
          <w:szCs w:val="20"/>
        </w:rPr>
        <w:t xml:space="preserve">similar to the Case-1, </w:t>
      </w:r>
      <w:r w:rsidRPr="00492957">
        <w:rPr>
          <w:szCs w:val="20"/>
        </w:rPr>
        <w:t xml:space="preserve">the proposed schemes are still </w:t>
      </w:r>
      <w:r w:rsidR="00E15D10" w:rsidRPr="00492957">
        <w:rPr>
          <w:szCs w:val="20"/>
        </w:rPr>
        <w:t>diverging</w:t>
      </w:r>
      <w:r w:rsidRPr="00492957">
        <w:rPr>
          <w:szCs w:val="20"/>
        </w:rPr>
        <w:t xml:space="preserve"> with missing details and the number of evaluation results are limited. Therefore, it is difficult to narrow down options without further evaluation of the proposed schemes.</w:t>
      </w:r>
    </w:p>
    <w:p w14:paraId="2C6A8C8F" w14:textId="77777777" w:rsidR="00FB1008" w:rsidRPr="00492957" w:rsidRDefault="00FB1008" w:rsidP="00492957">
      <w:pPr>
        <w:rPr>
          <w:szCs w:val="20"/>
        </w:rPr>
      </w:pPr>
    </w:p>
    <w:p w14:paraId="0E9F09F1" w14:textId="77777777" w:rsidR="0093365F" w:rsidRPr="00492957" w:rsidRDefault="0093365F" w:rsidP="00492957">
      <w:pPr>
        <w:rPr>
          <w:szCs w:val="20"/>
        </w:rPr>
      </w:pPr>
      <w:r w:rsidRPr="00492957">
        <w:rPr>
          <w:b/>
          <w:bCs/>
          <w:szCs w:val="20"/>
          <w:highlight w:val="yellow"/>
        </w:rPr>
        <w:t xml:space="preserve">Question </w:t>
      </w:r>
      <w:r w:rsidR="005D4A48" w:rsidRPr="00492957">
        <w:rPr>
          <w:b/>
          <w:bCs/>
          <w:szCs w:val="20"/>
          <w:highlight w:val="yellow"/>
        </w:rPr>
        <w:t>3</w:t>
      </w:r>
      <w:r w:rsidRPr="00492957">
        <w:rPr>
          <w:b/>
          <w:bCs/>
          <w:szCs w:val="20"/>
          <w:highlight w:val="yellow"/>
        </w:rPr>
        <w:t>-1:</w:t>
      </w:r>
      <w:r w:rsidRPr="00492957">
        <w:rPr>
          <w:szCs w:val="20"/>
        </w:rPr>
        <w:t xml:space="preserve"> Due to the limited number of evaluations and no details of some of the schemes proposed, do we need to identify all candidate schemes and evaluate to narrow down</w:t>
      </w:r>
      <w:r w:rsidR="005D4A48" w:rsidRPr="00492957">
        <w:rPr>
          <w:szCs w:val="20"/>
        </w:rPr>
        <w:t xml:space="preserve"> options</w:t>
      </w:r>
      <w:r w:rsidRPr="00492957">
        <w:rPr>
          <w:szCs w:val="20"/>
        </w:rPr>
        <w:t xml:space="preserve"> in the next meeting?</w:t>
      </w:r>
    </w:p>
    <w:p w14:paraId="064D1AAD" w14:textId="77777777" w:rsidR="0093365F" w:rsidRPr="00492957" w:rsidRDefault="0093365F" w:rsidP="00492957">
      <w:pPr>
        <w:rPr>
          <w:szCs w:val="20"/>
        </w:rPr>
      </w:pPr>
    </w:p>
    <w:tbl>
      <w:tblPr>
        <w:tblStyle w:val="TableGrid"/>
        <w:tblW w:w="0" w:type="auto"/>
        <w:tblLook w:val="04A0" w:firstRow="1" w:lastRow="0" w:firstColumn="1" w:lastColumn="0" w:noHBand="0" w:noVBand="1"/>
      </w:tblPr>
      <w:tblGrid>
        <w:gridCol w:w="1615"/>
        <w:gridCol w:w="1170"/>
        <w:gridCol w:w="6844"/>
      </w:tblGrid>
      <w:tr w:rsidR="0093365F" w:rsidRPr="00492957" w14:paraId="50744471" w14:textId="77777777" w:rsidTr="00F65DAC">
        <w:tc>
          <w:tcPr>
            <w:tcW w:w="1615" w:type="dxa"/>
          </w:tcPr>
          <w:p w14:paraId="57051432" w14:textId="77777777" w:rsidR="0093365F" w:rsidRPr="00492957" w:rsidRDefault="0093365F" w:rsidP="00492957">
            <w:pPr>
              <w:rPr>
                <w:szCs w:val="20"/>
              </w:rPr>
            </w:pPr>
            <w:r w:rsidRPr="00492957">
              <w:rPr>
                <w:szCs w:val="20"/>
              </w:rPr>
              <w:t>Company</w:t>
            </w:r>
          </w:p>
        </w:tc>
        <w:tc>
          <w:tcPr>
            <w:tcW w:w="1170" w:type="dxa"/>
          </w:tcPr>
          <w:p w14:paraId="78E4A896" w14:textId="77777777" w:rsidR="0093365F" w:rsidRPr="00492957" w:rsidRDefault="0093365F" w:rsidP="00492957">
            <w:pPr>
              <w:rPr>
                <w:szCs w:val="20"/>
              </w:rPr>
            </w:pPr>
            <w:r w:rsidRPr="00492957">
              <w:rPr>
                <w:szCs w:val="20"/>
              </w:rPr>
              <w:t>Yes/No</w:t>
            </w:r>
          </w:p>
        </w:tc>
        <w:tc>
          <w:tcPr>
            <w:tcW w:w="6844" w:type="dxa"/>
          </w:tcPr>
          <w:p w14:paraId="77248E4E" w14:textId="77777777" w:rsidR="0093365F" w:rsidRPr="00492957" w:rsidRDefault="0093365F" w:rsidP="00492957">
            <w:pPr>
              <w:rPr>
                <w:szCs w:val="20"/>
              </w:rPr>
            </w:pPr>
            <w:r w:rsidRPr="00492957">
              <w:rPr>
                <w:szCs w:val="20"/>
              </w:rPr>
              <w:t>Comments</w:t>
            </w:r>
          </w:p>
        </w:tc>
      </w:tr>
      <w:tr w:rsidR="0093365F" w:rsidRPr="00492957" w14:paraId="67982D3B" w14:textId="77777777" w:rsidTr="00F65DAC">
        <w:tc>
          <w:tcPr>
            <w:tcW w:w="1615" w:type="dxa"/>
          </w:tcPr>
          <w:p w14:paraId="17727181" w14:textId="77777777" w:rsidR="0093365F" w:rsidRPr="00492957" w:rsidRDefault="00ED3672" w:rsidP="00492957">
            <w:pPr>
              <w:rPr>
                <w:szCs w:val="20"/>
              </w:rPr>
            </w:pPr>
            <w:r w:rsidRPr="00492957">
              <w:rPr>
                <w:szCs w:val="20"/>
              </w:rPr>
              <w:t>FUTUREWEI</w:t>
            </w:r>
          </w:p>
        </w:tc>
        <w:tc>
          <w:tcPr>
            <w:tcW w:w="1170" w:type="dxa"/>
          </w:tcPr>
          <w:p w14:paraId="1C791C29" w14:textId="77777777" w:rsidR="0093365F" w:rsidRPr="00492957" w:rsidRDefault="00ED3672" w:rsidP="00492957">
            <w:pPr>
              <w:rPr>
                <w:szCs w:val="20"/>
              </w:rPr>
            </w:pPr>
            <w:r w:rsidRPr="00492957">
              <w:rPr>
                <w:szCs w:val="20"/>
              </w:rPr>
              <w:t>Yes</w:t>
            </w:r>
          </w:p>
        </w:tc>
        <w:tc>
          <w:tcPr>
            <w:tcW w:w="6844" w:type="dxa"/>
          </w:tcPr>
          <w:p w14:paraId="6D3A1082" w14:textId="77777777" w:rsidR="0093365F" w:rsidRPr="00492957" w:rsidRDefault="00ED3672" w:rsidP="00492957">
            <w:pPr>
              <w:rPr>
                <w:szCs w:val="20"/>
              </w:rPr>
            </w:pPr>
            <w:r w:rsidRPr="00492957">
              <w:rPr>
                <w:szCs w:val="20"/>
              </w:rPr>
              <w:t xml:space="preserve">Different from the situation in Topic #1, there is a lack of majority support for a specific scheme under Topic #3.  </w:t>
            </w:r>
            <w:proofErr w:type="gramStart"/>
            <w:r w:rsidRPr="00492957">
              <w:rPr>
                <w:szCs w:val="20"/>
              </w:rPr>
              <w:t>Therefore</w:t>
            </w:r>
            <w:proofErr w:type="gramEnd"/>
            <w:r w:rsidRPr="00492957">
              <w:rPr>
                <w:szCs w:val="20"/>
              </w:rPr>
              <w:t xml:space="preserve"> we suggest proponents of the schemes under Topic #3 provide evaluation results and try to find common points among the </w:t>
            </w:r>
            <w:r w:rsidR="000A6300" w:rsidRPr="00492957">
              <w:rPr>
                <w:szCs w:val="20"/>
              </w:rPr>
              <w:t>schemes</w:t>
            </w:r>
            <w:r w:rsidRPr="00492957">
              <w:rPr>
                <w:szCs w:val="20"/>
              </w:rPr>
              <w:t xml:space="preserve">.  </w:t>
            </w:r>
          </w:p>
        </w:tc>
      </w:tr>
      <w:tr w:rsidR="00F67D5D" w:rsidRPr="00492957" w14:paraId="7F901BDE" w14:textId="77777777" w:rsidTr="00F65DAC">
        <w:tc>
          <w:tcPr>
            <w:tcW w:w="1615" w:type="dxa"/>
          </w:tcPr>
          <w:p w14:paraId="540C20C0" w14:textId="77777777" w:rsidR="00F67D5D" w:rsidRPr="00492957" w:rsidRDefault="00F67D5D" w:rsidP="00492957">
            <w:pPr>
              <w:rPr>
                <w:szCs w:val="20"/>
              </w:rPr>
            </w:pPr>
            <w:r w:rsidRPr="00492957">
              <w:rPr>
                <w:szCs w:val="20"/>
              </w:rPr>
              <w:t>Ericsson</w:t>
            </w:r>
          </w:p>
        </w:tc>
        <w:tc>
          <w:tcPr>
            <w:tcW w:w="1170" w:type="dxa"/>
          </w:tcPr>
          <w:p w14:paraId="70514A4D" w14:textId="77777777" w:rsidR="00F67D5D" w:rsidRPr="00492957" w:rsidRDefault="00F67D5D" w:rsidP="00492957">
            <w:pPr>
              <w:rPr>
                <w:szCs w:val="20"/>
              </w:rPr>
            </w:pPr>
            <w:r w:rsidRPr="00492957">
              <w:rPr>
                <w:szCs w:val="20"/>
              </w:rPr>
              <w:t>Yes</w:t>
            </w:r>
          </w:p>
        </w:tc>
        <w:tc>
          <w:tcPr>
            <w:tcW w:w="6844" w:type="dxa"/>
          </w:tcPr>
          <w:p w14:paraId="799C6308" w14:textId="77777777" w:rsidR="00F67D5D" w:rsidRPr="00492957" w:rsidRDefault="00F67D5D" w:rsidP="00492957">
            <w:pPr>
              <w:rPr>
                <w:szCs w:val="20"/>
              </w:rPr>
            </w:pPr>
            <w:r w:rsidRPr="00492957">
              <w:rPr>
                <w:szCs w:val="20"/>
              </w:rPr>
              <w:t>The schemes listed under Issue#3-1 “Support new reporting for OLLA” should only include schemes that act on successful decoding (ACK). Schemes that act on failed transmission are not for OLLA, and should be moved somewhere else, for example, “Reason for decoding failure” is moved under Issue#3-2.</w:t>
            </w:r>
          </w:p>
        </w:tc>
      </w:tr>
      <w:tr w:rsidR="0093365F" w:rsidRPr="00492957" w14:paraId="3DAAD58B" w14:textId="77777777" w:rsidTr="00F65DAC">
        <w:tc>
          <w:tcPr>
            <w:tcW w:w="1615" w:type="dxa"/>
          </w:tcPr>
          <w:p w14:paraId="568A1E7D" w14:textId="77777777" w:rsidR="0093365F" w:rsidRPr="00492957" w:rsidRDefault="00C90EEC" w:rsidP="00492957">
            <w:pPr>
              <w:rPr>
                <w:szCs w:val="20"/>
              </w:rPr>
            </w:pPr>
            <w:r w:rsidRPr="00492957">
              <w:rPr>
                <w:szCs w:val="20"/>
              </w:rPr>
              <w:t>HW/</w:t>
            </w:r>
            <w:proofErr w:type="spellStart"/>
            <w:r w:rsidRPr="00492957">
              <w:rPr>
                <w:szCs w:val="20"/>
              </w:rPr>
              <w:t>HiSi</w:t>
            </w:r>
            <w:proofErr w:type="spellEnd"/>
          </w:p>
        </w:tc>
        <w:tc>
          <w:tcPr>
            <w:tcW w:w="1170" w:type="dxa"/>
          </w:tcPr>
          <w:p w14:paraId="0BC09195" w14:textId="77777777" w:rsidR="0093365F" w:rsidRPr="00492957" w:rsidRDefault="0093365F" w:rsidP="00492957">
            <w:pPr>
              <w:rPr>
                <w:szCs w:val="20"/>
              </w:rPr>
            </w:pPr>
          </w:p>
        </w:tc>
        <w:tc>
          <w:tcPr>
            <w:tcW w:w="6844" w:type="dxa"/>
          </w:tcPr>
          <w:p w14:paraId="759DB161" w14:textId="77777777" w:rsidR="0093365F" w:rsidRPr="00492957" w:rsidRDefault="00C90EEC" w:rsidP="00492957">
            <w:r w:rsidRPr="00492957">
              <w:rPr>
                <w:szCs w:val="20"/>
              </w:rPr>
              <w:t xml:space="preserve">There is quite some interest in this issue, considering the number of papers that have been submitted. However, the proposals also seem to be rather </w:t>
            </w:r>
            <w:proofErr w:type="gramStart"/>
            <w:r w:rsidRPr="00492957">
              <w:rPr>
                <w:szCs w:val="20"/>
              </w:rPr>
              <w:t>wide spread</w:t>
            </w:r>
            <w:proofErr w:type="gramEnd"/>
            <w:r w:rsidRPr="00492957">
              <w:rPr>
                <w:szCs w:val="20"/>
              </w:rPr>
              <w:t>. Similar to our thinking on Topics 1 and 2, we believe some categorization and discussion should be done firstly. This could help to focus the efforts before conducting a further evaluation.</w:t>
            </w:r>
          </w:p>
        </w:tc>
      </w:tr>
      <w:tr w:rsidR="00182F90" w:rsidRPr="00492957" w14:paraId="07770FBB" w14:textId="77777777" w:rsidTr="00F65DAC">
        <w:tc>
          <w:tcPr>
            <w:tcW w:w="1615" w:type="dxa"/>
          </w:tcPr>
          <w:p w14:paraId="5DCF0059" w14:textId="77777777" w:rsidR="00182F90" w:rsidRPr="00492957" w:rsidRDefault="00182F90" w:rsidP="00492957">
            <w:pPr>
              <w:rPr>
                <w:szCs w:val="20"/>
              </w:rPr>
            </w:pPr>
            <w:r w:rsidRPr="00492957">
              <w:rPr>
                <w:szCs w:val="20"/>
              </w:rPr>
              <w:t>QC</w:t>
            </w:r>
          </w:p>
        </w:tc>
        <w:tc>
          <w:tcPr>
            <w:tcW w:w="1170" w:type="dxa"/>
          </w:tcPr>
          <w:p w14:paraId="694D41C7" w14:textId="77777777" w:rsidR="00182F90" w:rsidRPr="00492957" w:rsidRDefault="00182F90" w:rsidP="00492957">
            <w:pPr>
              <w:rPr>
                <w:szCs w:val="20"/>
              </w:rPr>
            </w:pPr>
            <w:r w:rsidRPr="00492957">
              <w:rPr>
                <w:szCs w:val="20"/>
              </w:rPr>
              <w:t>Partially YES</w:t>
            </w:r>
          </w:p>
        </w:tc>
        <w:tc>
          <w:tcPr>
            <w:tcW w:w="6844" w:type="dxa"/>
          </w:tcPr>
          <w:p w14:paraId="53E15B44" w14:textId="77777777" w:rsidR="00182F90" w:rsidRPr="00492957" w:rsidRDefault="00182F90" w:rsidP="00492957">
            <w:pPr>
              <w:rPr>
                <w:szCs w:val="20"/>
              </w:rPr>
            </w:pPr>
            <w:r w:rsidRPr="00492957">
              <w:rPr>
                <w:szCs w:val="20"/>
              </w:rPr>
              <w:t xml:space="preserve">Here, the </w:t>
            </w:r>
            <w:proofErr w:type="spellStart"/>
            <w:r w:rsidRPr="00492957">
              <w:rPr>
                <w:szCs w:val="20"/>
              </w:rPr>
              <w:t>sitation</w:t>
            </w:r>
            <w:proofErr w:type="spellEnd"/>
            <w:r w:rsidRPr="00492957">
              <w:rPr>
                <w:szCs w:val="20"/>
              </w:rPr>
              <w:t xml:space="preserve"> is different from the situation in Topic 1. In Topic 1, the simulation results are opposite: results from Huawei showed gain, results from Samsung showed loss, and the results from ZTE only showed very margin gain. On this topic, all results from three companies showed performance </w:t>
            </w:r>
            <w:r w:rsidRPr="00492957">
              <w:rPr>
                <w:szCs w:val="20"/>
              </w:rPr>
              <w:lastRenderedPageBreak/>
              <w:t xml:space="preserve">gain. The </w:t>
            </w:r>
            <w:proofErr w:type="spellStart"/>
            <w:r w:rsidRPr="00492957">
              <w:rPr>
                <w:szCs w:val="20"/>
              </w:rPr>
              <w:t>the</w:t>
            </w:r>
            <w:proofErr w:type="spellEnd"/>
            <w:r w:rsidRPr="00492957">
              <w:rPr>
                <w:szCs w:val="20"/>
              </w:rPr>
              <w:t xml:space="preserve"> results for this topic #3 are more consistent than the results for topic #1. </w:t>
            </w:r>
          </w:p>
        </w:tc>
      </w:tr>
      <w:tr w:rsidR="0093365F" w:rsidRPr="00492957" w14:paraId="3E6EA0A8" w14:textId="77777777" w:rsidTr="00F65DAC">
        <w:tc>
          <w:tcPr>
            <w:tcW w:w="1615" w:type="dxa"/>
          </w:tcPr>
          <w:p w14:paraId="7DA32C1B" w14:textId="77777777" w:rsidR="0093365F" w:rsidRPr="00492957" w:rsidRDefault="003809F2" w:rsidP="00492957">
            <w:pPr>
              <w:rPr>
                <w:szCs w:val="20"/>
              </w:rPr>
            </w:pPr>
            <w:r w:rsidRPr="00492957">
              <w:rPr>
                <w:szCs w:val="20"/>
              </w:rPr>
              <w:lastRenderedPageBreak/>
              <w:t>Nokia</w:t>
            </w:r>
          </w:p>
        </w:tc>
        <w:tc>
          <w:tcPr>
            <w:tcW w:w="1170" w:type="dxa"/>
          </w:tcPr>
          <w:p w14:paraId="77E00A55" w14:textId="77777777" w:rsidR="0093365F" w:rsidRPr="00492957" w:rsidRDefault="003809F2" w:rsidP="00492957">
            <w:pPr>
              <w:rPr>
                <w:szCs w:val="20"/>
              </w:rPr>
            </w:pPr>
            <w:r w:rsidRPr="00492957">
              <w:rPr>
                <w:szCs w:val="20"/>
              </w:rPr>
              <w:t>Yes</w:t>
            </w:r>
          </w:p>
        </w:tc>
        <w:tc>
          <w:tcPr>
            <w:tcW w:w="6844" w:type="dxa"/>
          </w:tcPr>
          <w:p w14:paraId="68F948E6" w14:textId="77777777" w:rsidR="0093365F" w:rsidRPr="00492957" w:rsidRDefault="003809F2" w:rsidP="00492957">
            <w:pPr>
              <w:rPr>
                <w:szCs w:val="20"/>
              </w:rPr>
            </w:pPr>
            <w:r w:rsidRPr="00492957">
              <w:rPr>
                <w:szCs w:val="20"/>
              </w:rPr>
              <w:t>We also plan to provide more analysis on this such that a good selection can be done.</w:t>
            </w:r>
          </w:p>
        </w:tc>
      </w:tr>
      <w:tr w:rsidR="002B4DAA" w:rsidRPr="00492957" w14:paraId="73B5E281" w14:textId="77777777" w:rsidTr="00F65DAC">
        <w:tc>
          <w:tcPr>
            <w:tcW w:w="1615" w:type="dxa"/>
          </w:tcPr>
          <w:p w14:paraId="35162599" w14:textId="77777777" w:rsidR="002B4DAA" w:rsidRPr="00492957" w:rsidRDefault="002B4DAA" w:rsidP="00492957">
            <w:pPr>
              <w:rPr>
                <w:szCs w:val="20"/>
              </w:rPr>
            </w:pPr>
            <w:r w:rsidRPr="00492957">
              <w:rPr>
                <w:szCs w:val="20"/>
              </w:rPr>
              <w:t>ZTE</w:t>
            </w:r>
          </w:p>
        </w:tc>
        <w:tc>
          <w:tcPr>
            <w:tcW w:w="1170" w:type="dxa"/>
          </w:tcPr>
          <w:p w14:paraId="2DAD2CE2" w14:textId="77777777" w:rsidR="002B4DAA" w:rsidRPr="00492957" w:rsidRDefault="002B4DAA" w:rsidP="00492957">
            <w:pPr>
              <w:rPr>
                <w:szCs w:val="20"/>
              </w:rPr>
            </w:pPr>
            <w:r w:rsidRPr="00492957">
              <w:rPr>
                <w:szCs w:val="20"/>
              </w:rPr>
              <w:t>Partially YES</w:t>
            </w:r>
          </w:p>
        </w:tc>
        <w:tc>
          <w:tcPr>
            <w:tcW w:w="6844" w:type="dxa"/>
          </w:tcPr>
          <w:p w14:paraId="679FACD2" w14:textId="77777777" w:rsidR="002B4DAA" w:rsidRPr="00492957" w:rsidRDefault="002B4DAA" w:rsidP="00492957">
            <w:pPr>
              <w:rPr>
                <w:szCs w:val="20"/>
              </w:rPr>
            </w:pPr>
            <w:r w:rsidRPr="00492957">
              <w:rPr>
                <w:szCs w:val="20"/>
              </w:rPr>
              <w:t xml:space="preserve">From companies’ simulation about this issue, the gain is valid. We will consider </w:t>
            </w:r>
            <w:proofErr w:type="gramStart"/>
            <w:r w:rsidRPr="00492957">
              <w:rPr>
                <w:szCs w:val="20"/>
              </w:rPr>
              <w:t>to investigate</w:t>
            </w:r>
            <w:proofErr w:type="gramEnd"/>
            <w:r w:rsidRPr="00492957">
              <w:rPr>
                <w:szCs w:val="20"/>
              </w:rPr>
              <w:t xml:space="preserve"> the gain under heavy load. We think OLLA enhancement is very important, for OLLA enhancement,  the new reporting e.g., Delta SINR report could be for both ACK and NACK decoding result. </w:t>
            </w:r>
          </w:p>
        </w:tc>
      </w:tr>
      <w:tr w:rsidR="00A24B16" w:rsidRPr="00492957" w14:paraId="69F44A83" w14:textId="77777777" w:rsidTr="00F65DAC">
        <w:tc>
          <w:tcPr>
            <w:tcW w:w="1615" w:type="dxa"/>
          </w:tcPr>
          <w:p w14:paraId="23BF767C" w14:textId="77777777" w:rsidR="00A24B16" w:rsidRPr="00492957" w:rsidRDefault="00A24B16" w:rsidP="00492957">
            <w:pPr>
              <w:rPr>
                <w:szCs w:val="20"/>
                <w:lang w:val="en-CA"/>
              </w:rPr>
            </w:pPr>
            <w:r w:rsidRPr="00492957">
              <w:rPr>
                <w:szCs w:val="20"/>
                <w:lang w:val="en-CA"/>
              </w:rPr>
              <w:t>Intel</w:t>
            </w:r>
          </w:p>
        </w:tc>
        <w:tc>
          <w:tcPr>
            <w:tcW w:w="1170" w:type="dxa"/>
          </w:tcPr>
          <w:p w14:paraId="03314433" w14:textId="77777777" w:rsidR="00A24B16" w:rsidRPr="00492957" w:rsidRDefault="00A24B16" w:rsidP="00492957">
            <w:pPr>
              <w:rPr>
                <w:szCs w:val="20"/>
                <w:lang w:val="en-CA"/>
              </w:rPr>
            </w:pPr>
          </w:p>
        </w:tc>
        <w:tc>
          <w:tcPr>
            <w:tcW w:w="6844" w:type="dxa"/>
          </w:tcPr>
          <w:p w14:paraId="14120124" w14:textId="77777777" w:rsidR="00A24B16" w:rsidRPr="00492957" w:rsidRDefault="00A24B16" w:rsidP="00492957">
            <w:pPr>
              <w:rPr>
                <w:szCs w:val="20"/>
                <w:lang w:val="en-CA"/>
              </w:rPr>
            </w:pPr>
            <w:r w:rsidRPr="00492957">
              <w:rPr>
                <w:szCs w:val="20"/>
                <w:lang w:val="en-CA"/>
              </w:rPr>
              <w:t xml:space="preserve">There is no evidence from evaluated schemes that performance can be improved in typical cases. Two sources show the evaluation in very low RU condition, where there is no issue with scheduling a bit more conservatively and achieve better </w:t>
            </w:r>
            <w:proofErr w:type="spellStart"/>
            <w:r w:rsidRPr="00492957">
              <w:rPr>
                <w:szCs w:val="20"/>
                <w:lang w:val="en-CA"/>
              </w:rPr>
              <w:t>reliablity</w:t>
            </w:r>
            <w:proofErr w:type="spellEnd"/>
            <w:r w:rsidRPr="00492957">
              <w:rPr>
                <w:szCs w:val="20"/>
                <w:lang w:val="en-CA"/>
              </w:rPr>
              <w:t>.</w:t>
            </w:r>
          </w:p>
          <w:p w14:paraId="11C286CB" w14:textId="77777777" w:rsidR="00A24B16" w:rsidRPr="00492957" w:rsidRDefault="00A24B16" w:rsidP="00492957">
            <w:pPr>
              <w:rPr>
                <w:szCs w:val="20"/>
                <w:lang w:val="en-CA"/>
              </w:rPr>
            </w:pPr>
            <w:r w:rsidRPr="00492957">
              <w:rPr>
                <w:szCs w:val="20"/>
                <w:lang w:val="en-CA"/>
              </w:rPr>
              <w:t xml:space="preserve">One source shows RU gain for </w:t>
            </w:r>
            <w:proofErr w:type="spellStart"/>
            <w:r w:rsidRPr="00492957">
              <w:rPr>
                <w:szCs w:val="20"/>
                <w:lang w:val="en-CA"/>
              </w:rPr>
              <w:t>retranmissions</w:t>
            </w:r>
            <w:proofErr w:type="spellEnd"/>
            <w:r w:rsidRPr="00492957">
              <w:rPr>
                <w:szCs w:val="20"/>
                <w:lang w:val="en-CA"/>
              </w:rPr>
              <w:t xml:space="preserve">. But the probability of retransmissions is very small. </w:t>
            </w:r>
            <w:proofErr w:type="gramStart"/>
            <w:r w:rsidRPr="00492957">
              <w:rPr>
                <w:szCs w:val="20"/>
                <w:lang w:val="en-CA"/>
              </w:rPr>
              <w:t>Thus</w:t>
            </w:r>
            <w:proofErr w:type="gramEnd"/>
            <w:r w:rsidRPr="00492957">
              <w:rPr>
                <w:szCs w:val="20"/>
                <w:lang w:val="en-CA"/>
              </w:rPr>
              <w:t xml:space="preserve"> the total gain of RU would be </w:t>
            </w:r>
            <w:proofErr w:type="spellStart"/>
            <w:r w:rsidRPr="00492957">
              <w:rPr>
                <w:szCs w:val="20"/>
                <w:lang w:val="en-CA"/>
              </w:rPr>
              <w:t>RU_retx</w:t>
            </w:r>
            <w:proofErr w:type="spellEnd"/>
            <w:r w:rsidRPr="00492957">
              <w:rPr>
                <w:szCs w:val="20"/>
                <w:lang w:val="en-CA"/>
              </w:rPr>
              <w:t xml:space="preserve"> * </w:t>
            </w:r>
            <w:proofErr w:type="spellStart"/>
            <w:r w:rsidRPr="00492957">
              <w:rPr>
                <w:szCs w:val="20"/>
                <w:lang w:val="en-CA"/>
              </w:rPr>
              <w:t>P_retx</w:t>
            </w:r>
            <w:proofErr w:type="spellEnd"/>
            <w:r w:rsidRPr="00492957">
              <w:rPr>
                <w:szCs w:val="20"/>
                <w:lang w:val="en-CA"/>
              </w:rPr>
              <w:t>, that is negligible.</w:t>
            </w:r>
          </w:p>
          <w:p w14:paraId="6EB9D383" w14:textId="77777777" w:rsidR="00A24B16" w:rsidRPr="00492957" w:rsidRDefault="00A24B16" w:rsidP="00492957">
            <w:pPr>
              <w:rPr>
                <w:szCs w:val="20"/>
                <w:lang w:val="en-CA"/>
              </w:rPr>
            </w:pPr>
            <w:r w:rsidRPr="00492957">
              <w:rPr>
                <w:szCs w:val="20"/>
                <w:lang w:val="en-CA"/>
              </w:rPr>
              <w:t xml:space="preserve">We are open to take more time for more </w:t>
            </w:r>
            <w:proofErr w:type="spellStart"/>
            <w:r w:rsidRPr="00492957">
              <w:rPr>
                <w:szCs w:val="20"/>
                <w:lang w:val="en-CA"/>
              </w:rPr>
              <w:t>thotough</w:t>
            </w:r>
            <w:proofErr w:type="spellEnd"/>
            <w:r w:rsidRPr="00492957">
              <w:rPr>
                <w:szCs w:val="20"/>
                <w:lang w:val="en-CA"/>
              </w:rPr>
              <w:t xml:space="preserve"> evaluation.</w:t>
            </w:r>
          </w:p>
        </w:tc>
      </w:tr>
      <w:tr w:rsidR="005B7F4A" w:rsidRPr="00492957" w14:paraId="0FF96353" w14:textId="77777777" w:rsidTr="00F65DAC">
        <w:tc>
          <w:tcPr>
            <w:tcW w:w="1615" w:type="dxa"/>
          </w:tcPr>
          <w:p w14:paraId="5BDB8298" w14:textId="77777777" w:rsidR="005B7F4A" w:rsidRPr="00492957" w:rsidRDefault="005B7F4A" w:rsidP="00492957">
            <w:pPr>
              <w:rPr>
                <w:rFonts w:eastAsia="Malgun Gothic"/>
                <w:szCs w:val="20"/>
              </w:rPr>
            </w:pPr>
            <w:r w:rsidRPr="00492957">
              <w:rPr>
                <w:rFonts w:eastAsia="Malgun Gothic"/>
                <w:szCs w:val="20"/>
              </w:rPr>
              <w:t>LG</w:t>
            </w:r>
          </w:p>
        </w:tc>
        <w:tc>
          <w:tcPr>
            <w:tcW w:w="1170" w:type="dxa"/>
          </w:tcPr>
          <w:p w14:paraId="0F2DD67E" w14:textId="77777777" w:rsidR="005B7F4A" w:rsidRPr="00492957" w:rsidRDefault="005B7F4A" w:rsidP="00492957">
            <w:pPr>
              <w:rPr>
                <w:rFonts w:eastAsia="Malgun Gothic"/>
                <w:szCs w:val="20"/>
              </w:rPr>
            </w:pPr>
          </w:p>
        </w:tc>
        <w:tc>
          <w:tcPr>
            <w:tcW w:w="6844" w:type="dxa"/>
          </w:tcPr>
          <w:p w14:paraId="6C8A4802" w14:textId="77777777" w:rsidR="005B7F4A" w:rsidRPr="00492957" w:rsidRDefault="005B7F4A" w:rsidP="00492957">
            <w:pPr>
              <w:rPr>
                <w:rFonts w:eastAsia="Malgun Gothic"/>
                <w:szCs w:val="20"/>
              </w:rPr>
            </w:pPr>
            <w:r w:rsidRPr="00492957">
              <w:rPr>
                <w:rFonts w:eastAsia="Malgun Gothic"/>
                <w:szCs w:val="20"/>
              </w:rPr>
              <w:t xml:space="preserve">We believe that topic #3 is for reducing UE burden with similar performance gain to CSI, so that gNB can do link adaptation immediately. In other words, the necessity of those schemes </w:t>
            </w:r>
            <w:proofErr w:type="gramStart"/>
            <w:r w:rsidRPr="00492957">
              <w:rPr>
                <w:rFonts w:eastAsia="Malgun Gothic"/>
                <w:szCs w:val="20"/>
              </w:rPr>
              <w:t>are</w:t>
            </w:r>
            <w:proofErr w:type="gramEnd"/>
            <w:r w:rsidRPr="00492957">
              <w:rPr>
                <w:rFonts w:eastAsia="Malgun Gothic"/>
                <w:szCs w:val="20"/>
              </w:rPr>
              <w:t xml:space="preserve"> up to CSI computation time. In this point of view, we would like to suggest </w:t>
            </w:r>
            <w:proofErr w:type="gramStart"/>
            <w:r w:rsidRPr="00492957">
              <w:rPr>
                <w:rFonts w:eastAsia="Malgun Gothic"/>
                <w:szCs w:val="20"/>
              </w:rPr>
              <w:t>to discuss</w:t>
            </w:r>
            <w:proofErr w:type="gramEnd"/>
            <w:r w:rsidRPr="00492957">
              <w:rPr>
                <w:rFonts w:eastAsia="Malgun Gothic"/>
                <w:szCs w:val="20"/>
              </w:rPr>
              <w:t xml:space="preserve"> whether to reduce CSI computation time first, and back to this topic. </w:t>
            </w:r>
          </w:p>
        </w:tc>
      </w:tr>
      <w:tr w:rsidR="00DA642D" w:rsidRPr="00492957" w14:paraId="2795EB8C" w14:textId="77777777" w:rsidTr="00F65DAC">
        <w:tc>
          <w:tcPr>
            <w:tcW w:w="1615" w:type="dxa"/>
          </w:tcPr>
          <w:p w14:paraId="370657A3" w14:textId="667F7C44" w:rsidR="00DA642D" w:rsidRPr="00492957" w:rsidRDefault="00DA642D" w:rsidP="00492957">
            <w:pPr>
              <w:rPr>
                <w:rFonts w:eastAsia="Malgun Gothic"/>
                <w:szCs w:val="20"/>
              </w:rPr>
            </w:pPr>
            <w:proofErr w:type="spellStart"/>
            <w:r w:rsidRPr="00492957">
              <w:rPr>
                <w:szCs w:val="20"/>
              </w:rPr>
              <w:t>InterDigital</w:t>
            </w:r>
            <w:proofErr w:type="spellEnd"/>
          </w:p>
        </w:tc>
        <w:tc>
          <w:tcPr>
            <w:tcW w:w="1170" w:type="dxa"/>
          </w:tcPr>
          <w:p w14:paraId="095CD492" w14:textId="43CF1857" w:rsidR="00DA642D" w:rsidRPr="00492957" w:rsidRDefault="00DA642D" w:rsidP="00492957">
            <w:pPr>
              <w:rPr>
                <w:rFonts w:eastAsia="Malgun Gothic"/>
                <w:szCs w:val="20"/>
              </w:rPr>
            </w:pPr>
            <w:r w:rsidRPr="00492957">
              <w:rPr>
                <w:szCs w:val="20"/>
              </w:rPr>
              <w:t>Yes</w:t>
            </w:r>
          </w:p>
        </w:tc>
        <w:tc>
          <w:tcPr>
            <w:tcW w:w="6844" w:type="dxa"/>
          </w:tcPr>
          <w:p w14:paraId="49539C09" w14:textId="77777777" w:rsidR="00DA642D" w:rsidRPr="00492957" w:rsidRDefault="00DA642D" w:rsidP="00492957">
            <w:pPr>
              <w:rPr>
                <w:rFonts w:eastAsia="Malgun Gothic"/>
                <w:szCs w:val="20"/>
              </w:rPr>
            </w:pPr>
          </w:p>
        </w:tc>
      </w:tr>
      <w:tr w:rsidR="005143FC" w:rsidRPr="00492957" w14:paraId="7197E554" w14:textId="77777777" w:rsidTr="005143FC">
        <w:tc>
          <w:tcPr>
            <w:tcW w:w="1615" w:type="dxa"/>
          </w:tcPr>
          <w:p w14:paraId="4F47AFE7" w14:textId="77777777" w:rsidR="005143FC" w:rsidRPr="00492957" w:rsidRDefault="005143FC" w:rsidP="00492957">
            <w:pPr>
              <w:rPr>
                <w:szCs w:val="20"/>
              </w:rPr>
            </w:pPr>
            <w:r w:rsidRPr="00492957">
              <w:rPr>
                <w:szCs w:val="20"/>
              </w:rPr>
              <w:t>vivo</w:t>
            </w:r>
          </w:p>
        </w:tc>
        <w:tc>
          <w:tcPr>
            <w:tcW w:w="1170" w:type="dxa"/>
          </w:tcPr>
          <w:p w14:paraId="0C342356" w14:textId="77777777" w:rsidR="005143FC" w:rsidRPr="00492957" w:rsidRDefault="005143FC" w:rsidP="00492957">
            <w:pPr>
              <w:rPr>
                <w:szCs w:val="20"/>
              </w:rPr>
            </w:pPr>
          </w:p>
        </w:tc>
        <w:tc>
          <w:tcPr>
            <w:tcW w:w="6844" w:type="dxa"/>
          </w:tcPr>
          <w:p w14:paraId="473C5BBB" w14:textId="77777777" w:rsidR="005143FC" w:rsidRPr="00492957" w:rsidRDefault="005143FC" w:rsidP="00492957">
            <w:pPr>
              <w:rPr>
                <w:szCs w:val="20"/>
              </w:rPr>
            </w:pPr>
            <w:r w:rsidRPr="00492957">
              <w:rPr>
                <w:szCs w:val="20"/>
              </w:rPr>
              <w:t xml:space="preserve">See the comment in Question 1-1. We suggest to further align the simulation assumptions firstly before evaluation.  And it would be useful to categorize the proposed enhanced scheme as much as possible. </w:t>
            </w:r>
          </w:p>
        </w:tc>
      </w:tr>
      <w:tr w:rsidR="00E15F0B" w:rsidRPr="00492957" w14:paraId="451CF962" w14:textId="77777777" w:rsidTr="005143FC">
        <w:tc>
          <w:tcPr>
            <w:tcW w:w="1615" w:type="dxa"/>
          </w:tcPr>
          <w:p w14:paraId="23C0E86D" w14:textId="71C5A5A5" w:rsidR="00E15F0B" w:rsidRPr="00492957" w:rsidRDefault="00E15F0B" w:rsidP="00492957">
            <w:r w:rsidRPr="00492957">
              <w:t>Samsung</w:t>
            </w:r>
          </w:p>
        </w:tc>
        <w:tc>
          <w:tcPr>
            <w:tcW w:w="1170" w:type="dxa"/>
          </w:tcPr>
          <w:p w14:paraId="3AA16A06" w14:textId="46708CF3" w:rsidR="00E15F0B" w:rsidRPr="00492957" w:rsidRDefault="00E15F0B" w:rsidP="00492957">
            <w:r w:rsidRPr="00492957">
              <w:t>Yes</w:t>
            </w:r>
          </w:p>
        </w:tc>
        <w:tc>
          <w:tcPr>
            <w:tcW w:w="6844" w:type="dxa"/>
          </w:tcPr>
          <w:p w14:paraId="5D6D4C82" w14:textId="66DC103B" w:rsidR="00E15F0B" w:rsidRPr="00492957" w:rsidRDefault="00E15F0B" w:rsidP="00492957">
            <w:r w:rsidRPr="00492957">
              <w:t>Same comment as for Question 2-1. We can focus on down-selecting 1-2 schemes at this meeting. However, there are several flavors even for a same scheme (e.g. for OLLA). Overall, it is fundamentally questionable whether any of the proposed schemes can be beneficial for URLLC and should avoid a tendency of treating URLLC as eMBB in order to promote certain proposals.</w:t>
            </w:r>
          </w:p>
        </w:tc>
      </w:tr>
      <w:tr w:rsidR="00D13ADC" w:rsidRPr="00492957" w14:paraId="3F3DCA0A" w14:textId="77777777" w:rsidTr="005143FC">
        <w:tc>
          <w:tcPr>
            <w:tcW w:w="1615" w:type="dxa"/>
          </w:tcPr>
          <w:p w14:paraId="75DFBE24" w14:textId="75F89A4E" w:rsidR="00D13ADC" w:rsidRPr="00492957" w:rsidRDefault="00D13ADC" w:rsidP="00492957">
            <w:r w:rsidRPr="00492957">
              <w:t>Sony</w:t>
            </w:r>
          </w:p>
        </w:tc>
        <w:tc>
          <w:tcPr>
            <w:tcW w:w="1170" w:type="dxa"/>
          </w:tcPr>
          <w:p w14:paraId="238E6091" w14:textId="5D449F9D" w:rsidR="00D13ADC" w:rsidRPr="00492957" w:rsidRDefault="00D13ADC" w:rsidP="00492957">
            <w:r w:rsidRPr="00492957">
              <w:t>Yes</w:t>
            </w:r>
          </w:p>
        </w:tc>
        <w:tc>
          <w:tcPr>
            <w:tcW w:w="6844" w:type="dxa"/>
          </w:tcPr>
          <w:p w14:paraId="281B6D53" w14:textId="2CAC3EDA" w:rsidR="00D13ADC" w:rsidRPr="00492957" w:rsidRDefault="00D13ADC" w:rsidP="00492957">
            <w:r w:rsidRPr="00492957">
              <w:t xml:space="preserve">Further </w:t>
            </w:r>
            <w:proofErr w:type="spellStart"/>
            <w:r w:rsidRPr="00492957">
              <w:t>evalutaions</w:t>
            </w:r>
            <w:proofErr w:type="spellEnd"/>
            <w:r w:rsidRPr="00492957">
              <w:t xml:space="preserve"> and considerations will be useful.  </w:t>
            </w:r>
          </w:p>
        </w:tc>
      </w:tr>
      <w:tr w:rsidR="00D13ADC" w:rsidRPr="00492957" w14:paraId="012C6B1A" w14:textId="77777777" w:rsidTr="005143FC">
        <w:tc>
          <w:tcPr>
            <w:tcW w:w="1615" w:type="dxa"/>
          </w:tcPr>
          <w:p w14:paraId="197B956A" w14:textId="20157B85" w:rsidR="00D13ADC" w:rsidRPr="00492957" w:rsidRDefault="00D13ADC" w:rsidP="00492957">
            <w:r w:rsidRPr="00492957">
              <w:t>MediaTek</w:t>
            </w:r>
          </w:p>
        </w:tc>
        <w:tc>
          <w:tcPr>
            <w:tcW w:w="1170" w:type="dxa"/>
          </w:tcPr>
          <w:p w14:paraId="351FC1B3" w14:textId="77777777" w:rsidR="00D13ADC" w:rsidRPr="00492957" w:rsidRDefault="00D13ADC" w:rsidP="00492957"/>
        </w:tc>
        <w:tc>
          <w:tcPr>
            <w:tcW w:w="6844" w:type="dxa"/>
          </w:tcPr>
          <w:p w14:paraId="1E56C0BA" w14:textId="73306432" w:rsidR="00D13ADC" w:rsidRPr="00492957" w:rsidRDefault="00D13ADC" w:rsidP="00492957">
            <w:r w:rsidRPr="00492957">
              <w:t>We don’t expect gain from these schemes. However, we are open for further study and evaluation.</w:t>
            </w:r>
          </w:p>
        </w:tc>
      </w:tr>
    </w:tbl>
    <w:p w14:paraId="6D641E86" w14:textId="77777777" w:rsidR="0093365F" w:rsidRPr="00492957" w:rsidRDefault="0093365F" w:rsidP="00492957">
      <w:pPr>
        <w:rPr>
          <w:szCs w:val="20"/>
        </w:rPr>
      </w:pPr>
    </w:p>
    <w:p w14:paraId="34F3DD70" w14:textId="77777777" w:rsidR="0093365F" w:rsidRPr="00492957" w:rsidRDefault="0093365F" w:rsidP="00492957">
      <w:pPr>
        <w:rPr>
          <w:szCs w:val="20"/>
        </w:rPr>
      </w:pPr>
      <w:r w:rsidRPr="00492957">
        <w:rPr>
          <w:b/>
          <w:bCs/>
          <w:szCs w:val="20"/>
          <w:highlight w:val="yellow"/>
        </w:rPr>
        <w:t xml:space="preserve">Question </w:t>
      </w:r>
      <w:r w:rsidR="005D4A48" w:rsidRPr="00492957">
        <w:rPr>
          <w:b/>
          <w:bCs/>
          <w:szCs w:val="20"/>
          <w:highlight w:val="yellow"/>
        </w:rPr>
        <w:t>3</w:t>
      </w:r>
      <w:r w:rsidRPr="00492957">
        <w:rPr>
          <w:b/>
          <w:bCs/>
          <w:szCs w:val="20"/>
          <w:highlight w:val="yellow"/>
        </w:rPr>
        <w:t>-2:</w:t>
      </w:r>
      <w:r w:rsidRPr="00492957">
        <w:rPr>
          <w:szCs w:val="20"/>
        </w:rPr>
        <w:t xml:space="preserve"> Which schemes need to be evaluated for further study? Any addition scheme or sub-scheme to add?</w:t>
      </w:r>
    </w:p>
    <w:p w14:paraId="0A82D4C0" w14:textId="77777777" w:rsidR="0093365F" w:rsidRPr="00492957" w:rsidRDefault="0093365F" w:rsidP="00D80403">
      <w:pPr>
        <w:pStyle w:val="ListParagraph"/>
        <w:numPr>
          <w:ilvl w:val="0"/>
          <w:numId w:val="22"/>
        </w:numPr>
        <w:rPr>
          <w:rFonts w:ascii="Times New Roman" w:hAnsi="Times New Roman"/>
          <w:szCs w:val="20"/>
        </w:rPr>
      </w:pPr>
      <w:r w:rsidRPr="00492957">
        <w:rPr>
          <w:rFonts w:ascii="Times New Roman" w:hAnsi="Times New Roman"/>
          <w:szCs w:val="20"/>
        </w:rPr>
        <w:t xml:space="preserve">Scheme </w:t>
      </w:r>
      <w:r w:rsidR="001A7106" w:rsidRPr="00492957">
        <w:rPr>
          <w:rFonts w:ascii="Times New Roman" w:hAnsi="Times New Roman"/>
          <w:szCs w:val="20"/>
        </w:rPr>
        <w:t>2</w:t>
      </w:r>
      <w:r w:rsidRPr="00492957">
        <w:rPr>
          <w:rFonts w:ascii="Times New Roman" w:hAnsi="Times New Roman"/>
          <w:szCs w:val="20"/>
        </w:rPr>
        <w:t xml:space="preserve">a: New report </w:t>
      </w:r>
      <w:r w:rsidR="001A7106" w:rsidRPr="00492957">
        <w:rPr>
          <w:rFonts w:ascii="Times New Roman" w:hAnsi="Times New Roman"/>
          <w:szCs w:val="20"/>
        </w:rPr>
        <w:t>for OLLA performance enhancement</w:t>
      </w:r>
    </w:p>
    <w:p w14:paraId="58289307" w14:textId="77777777" w:rsidR="001A7106" w:rsidRPr="00492957" w:rsidRDefault="001A7106" w:rsidP="00D80403">
      <w:pPr>
        <w:pStyle w:val="ListParagraph"/>
        <w:numPr>
          <w:ilvl w:val="1"/>
          <w:numId w:val="22"/>
        </w:numPr>
        <w:rPr>
          <w:rFonts w:ascii="Times New Roman" w:hAnsi="Times New Roman"/>
          <w:szCs w:val="20"/>
        </w:rPr>
      </w:pPr>
      <w:r w:rsidRPr="00492957">
        <w:rPr>
          <w:rFonts w:ascii="Times New Roman" w:hAnsi="Times New Roman"/>
          <w:szCs w:val="20"/>
        </w:rPr>
        <w:t>Scheme 2a-1: decoding margin from the target BLER [5][6][11][15][17][25]</w:t>
      </w:r>
    </w:p>
    <w:p w14:paraId="279D661C" w14:textId="77777777" w:rsidR="001A7106" w:rsidRPr="00492957" w:rsidRDefault="001A7106" w:rsidP="00D80403">
      <w:pPr>
        <w:pStyle w:val="ListParagraph"/>
        <w:numPr>
          <w:ilvl w:val="1"/>
          <w:numId w:val="22"/>
        </w:numPr>
        <w:rPr>
          <w:rFonts w:ascii="Times New Roman" w:hAnsi="Times New Roman"/>
          <w:szCs w:val="20"/>
        </w:rPr>
      </w:pPr>
      <w:r w:rsidRPr="00492957">
        <w:rPr>
          <w:rFonts w:ascii="Times New Roman" w:hAnsi="Times New Roman"/>
          <w:szCs w:val="20"/>
        </w:rPr>
        <w:t>Scheme 2a-2: reason for decoding failure [12]</w:t>
      </w:r>
    </w:p>
    <w:p w14:paraId="5C630F98" w14:textId="77777777" w:rsidR="0093365F" w:rsidRPr="00492957" w:rsidRDefault="0093365F" w:rsidP="00D80403">
      <w:pPr>
        <w:pStyle w:val="ListParagraph"/>
        <w:numPr>
          <w:ilvl w:val="0"/>
          <w:numId w:val="22"/>
        </w:numPr>
        <w:rPr>
          <w:rFonts w:ascii="Times New Roman" w:hAnsi="Times New Roman"/>
          <w:szCs w:val="20"/>
        </w:rPr>
      </w:pPr>
      <w:r w:rsidRPr="00492957">
        <w:rPr>
          <w:rFonts w:ascii="Times New Roman" w:hAnsi="Times New Roman"/>
          <w:szCs w:val="20"/>
        </w:rPr>
        <w:t xml:space="preserve">Scheme </w:t>
      </w:r>
      <w:r w:rsidR="001A7106" w:rsidRPr="00492957">
        <w:rPr>
          <w:rFonts w:ascii="Times New Roman" w:hAnsi="Times New Roman"/>
          <w:szCs w:val="20"/>
        </w:rPr>
        <w:t>2</w:t>
      </w:r>
      <w:r w:rsidRPr="00492957">
        <w:rPr>
          <w:rFonts w:ascii="Times New Roman" w:hAnsi="Times New Roman"/>
          <w:szCs w:val="20"/>
        </w:rPr>
        <w:t xml:space="preserve">b: New report </w:t>
      </w:r>
      <w:r w:rsidR="001A7106" w:rsidRPr="00492957">
        <w:rPr>
          <w:rFonts w:ascii="Times New Roman" w:hAnsi="Times New Roman"/>
          <w:szCs w:val="20"/>
        </w:rPr>
        <w:t>to assist HARQ retransmission</w:t>
      </w:r>
    </w:p>
    <w:p w14:paraId="5F5A28BD" w14:textId="77777777" w:rsidR="001A7106" w:rsidRPr="00492957" w:rsidRDefault="001A7106" w:rsidP="00D80403">
      <w:pPr>
        <w:pStyle w:val="ListParagraph"/>
        <w:numPr>
          <w:ilvl w:val="1"/>
          <w:numId w:val="22"/>
        </w:numPr>
        <w:rPr>
          <w:rFonts w:ascii="Times New Roman" w:hAnsi="Times New Roman"/>
          <w:szCs w:val="20"/>
        </w:rPr>
      </w:pPr>
      <w:r w:rsidRPr="00492957">
        <w:rPr>
          <w:rFonts w:ascii="Times New Roman" w:hAnsi="Times New Roman"/>
          <w:szCs w:val="20"/>
        </w:rPr>
        <w:t xml:space="preserve">Scheme 2b-1: number of required </w:t>
      </w:r>
      <w:r w:rsidR="00E15D10" w:rsidRPr="00492957">
        <w:rPr>
          <w:rFonts w:ascii="Times New Roman" w:hAnsi="Times New Roman"/>
          <w:szCs w:val="20"/>
        </w:rPr>
        <w:t>retransmissions</w:t>
      </w:r>
      <w:r w:rsidRPr="00492957">
        <w:rPr>
          <w:rFonts w:ascii="Times New Roman" w:hAnsi="Times New Roman"/>
          <w:szCs w:val="20"/>
        </w:rPr>
        <w:t xml:space="preserve"> [12]</w:t>
      </w:r>
    </w:p>
    <w:p w14:paraId="20D9B16E" w14:textId="77777777" w:rsidR="001A7106" w:rsidRPr="00492957" w:rsidRDefault="001A7106" w:rsidP="00D80403">
      <w:pPr>
        <w:pStyle w:val="ListParagraph"/>
        <w:numPr>
          <w:ilvl w:val="1"/>
          <w:numId w:val="22"/>
        </w:numPr>
        <w:rPr>
          <w:rFonts w:ascii="Times New Roman" w:hAnsi="Times New Roman"/>
          <w:szCs w:val="20"/>
        </w:rPr>
      </w:pPr>
      <w:r w:rsidRPr="00492957">
        <w:rPr>
          <w:rFonts w:ascii="Times New Roman" w:hAnsi="Times New Roman"/>
          <w:szCs w:val="20"/>
        </w:rPr>
        <w:t xml:space="preserve">Scheme 2b-2: HARQ RV </w:t>
      </w:r>
      <w:r w:rsidR="005D4A48" w:rsidRPr="00492957">
        <w:rPr>
          <w:rFonts w:ascii="Times New Roman" w:hAnsi="Times New Roman"/>
          <w:szCs w:val="20"/>
        </w:rPr>
        <w:t>sequence recommendation [13]</w:t>
      </w:r>
    </w:p>
    <w:p w14:paraId="5A788979" w14:textId="77777777" w:rsidR="0093365F" w:rsidRPr="00492957" w:rsidRDefault="0093365F" w:rsidP="00D80403">
      <w:pPr>
        <w:pStyle w:val="ListParagraph"/>
        <w:numPr>
          <w:ilvl w:val="0"/>
          <w:numId w:val="22"/>
        </w:numPr>
        <w:rPr>
          <w:rFonts w:ascii="Times New Roman" w:hAnsi="Times New Roman"/>
          <w:szCs w:val="20"/>
        </w:rPr>
      </w:pPr>
      <w:r w:rsidRPr="00492957">
        <w:rPr>
          <w:rFonts w:ascii="Times New Roman" w:hAnsi="Times New Roman"/>
          <w:szCs w:val="20"/>
        </w:rPr>
        <w:t xml:space="preserve">Scheme </w:t>
      </w:r>
      <w:r w:rsidR="001A7106" w:rsidRPr="00492957">
        <w:rPr>
          <w:rFonts w:ascii="Times New Roman" w:hAnsi="Times New Roman"/>
          <w:szCs w:val="20"/>
        </w:rPr>
        <w:t>2</w:t>
      </w:r>
      <w:r w:rsidRPr="00492957">
        <w:rPr>
          <w:rFonts w:ascii="Times New Roman" w:hAnsi="Times New Roman"/>
          <w:szCs w:val="20"/>
        </w:rPr>
        <w:t xml:space="preserve">c: New report </w:t>
      </w:r>
      <w:r w:rsidR="001A7106" w:rsidRPr="00492957">
        <w:rPr>
          <w:rFonts w:ascii="Times New Roman" w:hAnsi="Times New Roman"/>
          <w:szCs w:val="20"/>
        </w:rPr>
        <w:t>to assist beam management</w:t>
      </w:r>
    </w:p>
    <w:p w14:paraId="5D3ECFDB" w14:textId="77777777" w:rsidR="005D4A48" w:rsidRPr="00492957" w:rsidRDefault="005D4A48" w:rsidP="00D80403">
      <w:pPr>
        <w:pStyle w:val="ListParagraph"/>
        <w:numPr>
          <w:ilvl w:val="1"/>
          <w:numId w:val="22"/>
        </w:numPr>
        <w:rPr>
          <w:rFonts w:ascii="Times New Roman" w:hAnsi="Times New Roman"/>
          <w:szCs w:val="20"/>
        </w:rPr>
      </w:pPr>
      <w:r w:rsidRPr="00492957">
        <w:rPr>
          <w:rFonts w:ascii="Times New Roman" w:hAnsi="Times New Roman"/>
          <w:szCs w:val="20"/>
        </w:rPr>
        <w:lastRenderedPageBreak/>
        <w:t>Scheme 2c-1: Indication of prediction of beam blocking / coverage hole [14]</w:t>
      </w:r>
    </w:p>
    <w:p w14:paraId="4DB8E9C9" w14:textId="77777777" w:rsidR="005D4A48" w:rsidRPr="00492957" w:rsidRDefault="005D4A48" w:rsidP="00D80403">
      <w:pPr>
        <w:pStyle w:val="ListParagraph"/>
        <w:numPr>
          <w:ilvl w:val="1"/>
          <w:numId w:val="22"/>
        </w:numPr>
        <w:rPr>
          <w:rFonts w:ascii="Times New Roman" w:hAnsi="Times New Roman"/>
          <w:szCs w:val="20"/>
        </w:rPr>
      </w:pPr>
      <w:r w:rsidRPr="00492957">
        <w:rPr>
          <w:rFonts w:ascii="Times New Roman" w:hAnsi="Times New Roman"/>
          <w:szCs w:val="20"/>
        </w:rPr>
        <w:t>Scheme 2c-2: UE request for CSI measurement to update CSI for a new Tx-Rx beam pair [25]</w:t>
      </w:r>
    </w:p>
    <w:p w14:paraId="49EDAD12" w14:textId="77777777" w:rsidR="0093365F" w:rsidRPr="00492957" w:rsidRDefault="0093365F" w:rsidP="00D80403">
      <w:pPr>
        <w:pStyle w:val="ListParagraph"/>
        <w:numPr>
          <w:ilvl w:val="0"/>
          <w:numId w:val="22"/>
        </w:numPr>
        <w:rPr>
          <w:rFonts w:ascii="Times New Roman" w:hAnsi="Times New Roman"/>
          <w:szCs w:val="20"/>
        </w:rPr>
      </w:pPr>
      <w:r w:rsidRPr="00492957">
        <w:rPr>
          <w:rFonts w:ascii="Times New Roman" w:hAnsi="Times New Roman"/>
          <w:szCs w:val="20"/>
        </w:rPr>
        <w:t>Note: a combination of abovementioned schemes is not precluded.</w:t>
      </w:r>
    </w:p>
    <w:p w14:paraId="3E155857" w14:textId="77777777" w:rsidR="0093365F" w:rsidRPr="00492957" w:rsidRDefault="0093365F" w:rsidP="00492957">
      <w:pPr>
        <w:rPr>
          <w:szCs w:val="20"/>
        </w:rPr>
      </w:pPr>
    </w:p>
    <w:tbl>
      <w:tblPr>
        <w:tblStyle w:val="TableGrid"/>
        <w:tblW w:w="0" w:type="auto"/>
        <w:tblLook w:val="04A0" w:firstRow="1" w:lastRow="0" w:firstColumn="1" w:lastColumn="0" w:noHBand="0" w:noVBand="1"/>
      </w:tblPr>
      <w:tblGrid>
        <w:gridCol w:w="1615"/>
        <w:gridCol w:w="2340"/>
        <w:gridCol w:w="5674"/>
      </w:tblGrid>
      <w:tr w:rsidR="0093365F" w:rsidRPr="00492957" w14:paraId="5EE3B7D5" w14:textId="77777777" w:rsidTr="00F65DAC">
        <w:tc>
          <w:tcPr>
            <w:tcW w:w="1615" w:type="dxa"/>
          </w:tcPr>
          <w:p w14:paraId="53EAE269" w14:textId="77777777" w:rsidR="0093365F" w:rsidRPr="00492957" w:rsidRDefault="0093365F" w:rsidP="00492957">
            <w:pPr>
              <w:rPr>
                <w:szCs w:val="20"/>
              </w:rPr>
            </w:pPr>
            <w:r w:rsidRPr="00492957">
              <w:rPr>
                <w:szCs w:val="20"/>
              </w:rPr>
              <w:t>Company</w:t>
            </w:r>
          </w:p>
        </w:tc>
        <w:tc>
          <w:tcPr>
            <w:tcW w:w="2340" w:type="dxa"/>
          </w:tcPr>
          <w:p w14:paraId="74FCCA0E" w14:textId="77777777" w:rsidR="0093365F" w:rsidRPr="00492957" w:rsidRDefault="0093365F" w:rsidP="00492957">
            <w:pPr>
              <w:rPr>
                <w:szCs w:val="20"/>
              </w:rPr>
            </w:pPr>
            <w:r w:rsidRPr="00492957">
              <w:rPr>
                <w:szCs w:val="20"/>
              </w:rPr>
              <w:t>Schemes for further study</w:t>
            </w:r>
          </w:p>
        </w:tc>
        <w:tc>
          <w:tcPr>
            <w:tcW w:w="5674" w:type="dxa"/>
          </w:tcPr>
          <w:p w14:paraId="20E07B37" w14:textId="77777777" w:rsidR="0093365F" w:rsidRPr="00492957" w:rsidRDefault="0093365F" w:rsidP="00492957">
            <w:pPr>
              <w:rPr>
                <w:szCs w:val="20"/>
              </w:rPr>
            </w:pPr>
            <w:r w:rsidRPr="00492957">
              <w:rPr>
                <w:szCs w:val="20"/>
              </w:rPr>
              <w:t>Comments</w:t>
            </w:r>
          </w:p>
        </w:tc>
      </w:tr>
      <w:tr w:rsidR="0093365F" w:rsidRPr="00492957" w14:paraId="02DFDC59" w14:textId="77777777" w:rsidTr="00F65DAC">
        <w:tc>
          <w:tcPr>
            <w:tcW w:w="1615" w:type="dxa"/>
          </w:tcPr>
          <w:p w14:paraId="611051D3" w14:textId="77777777" w:rsidR="0093365F" w:rsidRPr="00492957" w:rsidRDefault="00307FA5" w:rsidP="00492957">
            <w:pPr>
              <w:rPr>
                <w:szCs w:val="20"/>
              </w:rPr>
            </w:pPr>
            <w:r w:rsidRPr="00492957">
              <w:rPr>
                <w:szCs w:val="20"/>
              </w:rPr>
              <w:t>FUTUREWEI</w:t>
            </w:r>
          </w:p>
        </w:tc>
        <w:tc>
          <w:tcPr>
            <w:tcW w:w="2340" w:type="dxa"/>
          </w:tcPr>
          <w:p w14:paraId="4A1FF7A0" w14:textId="77777777" w:rsidR="0093365F" w:rsidRPr="00492957" w:rsidRDefault="0093365F" w:rsidP="00492957">
            <w:pPr>
              <w:rPr>
                <w:szCs w:val="20"/>
              </w:rPr>
            </w:pPr>
          </w:p>
        </w:tc>
        <w:tc>
          <w:tcPr>
            <w:tcW w:w="5674" w:type="dxa"/>
          </w:tcPr>
          <w:p w14:paraId="476B8526" w14:textId="77777777" w:rsidR="0093365F" w:rsidRPr="00492957" w:rsidRDefault="00307FA5" w:rsidP="00492957">
            <w:pPr>
              <w:rPr>
                <w:szCs w:val="20"/>
              </w:rPr>
            </w:pPr>
            <w:r w:rsidRPr="00492957">
              <w:rPr>
                <w:szCs w:val="20"/>
              </w:rPr>
              <w:t>It is up to the proponents of the schemes to decide.</w:t>
            </w:r>
            <w:r w:rsidR="00023FA9" w:rsidRPr="00492957">
              <w:rPr>
                <w:szCs w:val="20"/>
              </w:rPr>
              <w:t xml:space="preserve">  It seems Scheme 2a-1 has more companies to support.</w:t>
            </w:r>
          </w:p>
        </w:tc>
      </w:tr>
      <w:tr w:rsidR="00F67D5D" w:rsidRPr="00492957" w14:paraId="66A5366F" w14:textId="77777777" w:rsidTr="00F65DAC">
        <w:tc>
          <w:tcPr>
            <w:tcW w:w="1615" w:type="dxa"/>
          </w:tcPr>
          <w:p w14:paraId="6114F821" w14:textId="77777777" w:rsidR="00F67D5D" w:rsidRPr="00492957" w:rsidRDefault="00F67D5D" w:rsidP="00492957">
            <w:pPr>
              <w:rPr>
                <w:szCs w:val="20"/>
              </w:rPr>
            </w:pPr>
            <w:r w:rsidRPr="00492957">
              <w:rPr>
                <w:szCs w:val="20"/>
              </w:rPr>
              <w:t>Ericsson</w:t>
            </w:r>
          </w:p>
        </w:tc>
        <w:tc>
          <w:tcPr>
            <w:tcW w:w="2340" w:type="dxa"/>
          </w:tcPr>
          <w:p w14:paraId="7C7FF3DC" w14:textId="77777777" w:rsidR="00F67D5D" w:rsidRPr="00492957" w:rsidRDefault="00F67D5D" w:rsidP="00492957">
            <w:pPr>
              <w:rPr>
                <w:szCs w:val="20"/>
              </w:rPr>
            </w:pPr>
            <w:r w:rsidRPr="00492957">
              <w:rPr>
                <w:szCs w:val="20"/>
              </w:rPr>
              <w:t>2a-1</w:t>
            </w:r>
          </w:p>
        </w:tc>
        <w:tc>
          <w:tcPr>
            <w:tcW w:w="5674" w:type="dxa"/>
          </w:tcPr>
          <w:p w14:paraId="53BB4904" w14:textId="77777777" w:rsidR="002C1CC9" w:rsidRPr="00492957" w:rsidRDefault="00F67D5D" w:rsidP="00D80403">
            <w:pPr>
              <w:pStyle w:val="ListParagraph"/>
              <w:numPr>
                <w:ilvl w:val="0"/>
                <w:numId w:val="22"/>
              </w:numPr>
              <w:ind w:left="340"/>
              <w:rPr>
                <w:rFonts w:ascii="Times New Roman" w:hAnsi="Times New Roman"/>
                <w:szCs w:val="20"/>
              </w:rPr>
            </w:pPr>
            <w:r w:rsidRPr="00492957">
              <w:rPr>
                <w:rFonts w:ascii="Times New Roman" w:hAnsi="Times New Roman"/>
                <w:szCs w:val="20"/>
              </w:rPr>
              <w:t>There are quite a few variations to study under Scheme 2a-1 already.</w:t>
            </w:r>
          </w:p>
          <w:p w14:paraId="52ECEF4D" w14:textId="77777777" w:rsidR="00F67D5D" w:rsidRPr="00492957" w:rsidRDefault="00F67D5D" w:rsidP="00D80403">
            <w:pPr>
              <w:pStyle w:val="ListParagraph"/>
              <w:numPr>
                <w:ilvl w:val="0"/>
                <w:numId w:val="22"/>
              </w:numPr>
              <w:ind w:left="340"/>
              <w:rPr>
                <w:rFonts w:ascii="Times New Roman" w:hAnsi="Times New Roman"/>
                <w:szCs w:val="20"/>
              </w:rPr>
            </w:pPr>
            <w:r w:rsidRPr="00492957">
              <w:rPr>
                <w:rFonts w:ascii="Times New Roman" w:hAnsi="Times New Roman"/>
                <w:szCs w:val="20"/>
              </w:rPr>
              <w:t xml:space="preserve">MIMO is the better agenda item for Scheme 2c, not </w:t>
            </w:r>
            <w:proofErr w:type="spellStart"/>
            <w:r w:rsidRPr="00492957">
              <w:rPr>
                <w:rFonts w:ascii="Times New Roman" w:hAnsi="Times New Roman"/>
                <w:szCs w:val="20"/>
              </w:rPr>
              <w:t>IIoT</w:t>
            </w:r>
            <w:proofErr w:type="spellEnd"/>
            <w:r w:rsidRPr="00492957">
              <w:rPr>
                <w:rFonts w:ascii="Times New Roman" w:hAnsi="Times New Roman"/>
                <w:szCs w:val="20"/>
              </w:rPr>
              <w:t xml:space="preserve">. </w:t>
            </w:r>
          </w:p>
        </w:tc>
      </w:tr>
      <w:tr w:rsidR="000038D8" w:rsidRPr="00492957" w14:paraId="5FF12509" w14:textId="77777777" w:rsidTr="00F65DAC">
        <w:tc>
          <w:tcPr>
            <w:tcW w:w="1615" w:type="dxa"/>
          </w:tcPr>
          <w:p w14:paraId="6B263BE1" w14:textId="77777777" w:rsidR="000038D8" w:rsidRPr="00492957" w:rsidRDefault="000038D8" w:rsidP="00492957">
            <w:pPr>
              <w:rPr>
                <w:szCs w:val="20"/>
              </w:rPr>
            </w:pPr>
            <w:r w:rsidRPr="00492957">
              <w:rPr>
                <w:szCs w:val="20"/>
              </w:rPr>
              <w:t>QC</w:t>
            </w:r>
          </w:p>
        </w:tc>
        <w:tc>
          <w:tcPr>
            <w:tcW w:w="2340" w:type="dxa"/>
          </w:tcPr>
          <w:p w14:paraId="34D414BC" w14:textId="77777777" w:rsidR="000038D8" w:rsidRPr="00492957" w:rsidRDefault="000038D8" w:rsidP="00492957">
            <w:pPr>
              <w:rPr>
                <w:szCs w:val="20"/>
              </w:rPr>
            </w:pPr>
            <w:r w:rsidRPr="00492957">
              <w:rPr>
                <w:szCs w:val="20"/>
              </w:rPr>
              <w:t>2a-1 and 2c-2</w:t>
            </w:r>
          </w:p>
        </w:tc>
        <w:tc>
          <w:tcPr>
            <w:tcW w:w="5674" w:type="dxa"/>
          </w:tcPr>
          <w:p w14:paraId="472C3CA6" w14:textId="77777777" w:rsidR="000038D8" w:rsidRPr="00492957" w:rsidRDefault="000038D8" w:rsidP="00492957">
            <w:pPr>
              <w:rPr>
                <w:szCs w:val="20"/>
              </w:rPr>
            </w:pPr>
            <w:r w:rsidRPr="00492957">
              <w:rPr>
                <w:szCs w:val="20"/>
              </w:rPr>
              <w:t xml:space="preserve">2a-1 can assist gNB to do better/more accurate MCS selection. </w:t>
            </w:r>
          </w:p>
          <w:p w14:paraId="071F89AB" w14:textId="77777777" w:rsidR="000038D8" w:rsidRPr="00492957" w:rsidRDefault="000038D8" w:rsidP="00492957">
            <w:pPr>
              <w:rPr>
                <w:szCs w:val="20"/>
              </w:rPr>
            </w:pPr>
            <w:r w:rsidRPr="00492957">
              <w:rPr>
                <w:szCs w:val="20"/>
              </w:rPr>
              <w:t xml:space="preserve">2c-2 can improve the reliability of the URLLC service, which is important for FR2. Leaving FR2 related enhancement out for URLLC is not reasonable. </w:t>
            </w:r>
          </w:p>
        </w:tc>
      </w:tr>
      <w:tr w:rsidR="000A034D" w:rsidRPr="00492957" w14:paraId="40ED901F" w14:textId="77777777" w:rsidTr="00F65DAC">
        <w:tc>
          <w:tcPr>
            <w:tcW w:w="1615" w:type="dxa"/>
          </w:tcPr>
          <w:p w14:paraId="4126A1C9" w14:textId="77777777" w:rsidR="000A034D" w:rsidRPr="00492957" w:rsidRDefault="000A034D" w:rsidP="00492957">
            <w:pPr>
              <w:rPr>
                <w:szCs w:val="20"/>
              </w:rPr>
            </w:pPr>
            <w:r w:rsidRPr="00492957">
              <w:rPr>
                <w:szCs w:val="20"/>
              </w:rPr>
              <w:t>Nokia</w:t>
            </w:r>
          </w:p>
        </w:tc>
        <w:tc>
          <w:tcPr>
            <w:tcW w:w="2340" w:type="dxa"/>
          </w:tcPr>
          <w:p w14:paraId="02197BDB" w14:textId="77777777" w:rsidR="000A034D" w:rsidRPr="00492957" w:rsidRDefault="000A034D" w:rsidP="00492957">
            <w:pPr>
              <w:rPr>
                <w:szCs w:val="20"/>
              </w:rPr>
            </w:pPr>
            <w:r w:rsidRPr="00492957">
              <w:rPr>
                <w:szCs w:val="20"/>
              </w:rPr>
              <w:t>Scheme 2a-1</w:t>
            </w:r>
          </w:p>
          <w:p w14:paraId="26B14040" w14:textId="77777777" w:rsidR="000A034D" w:rsidRPr="00492957" w:rsidRDefault="000A034D" w:rsidP="00492957">
            <w:pPr>
              <w:rPr>
                <w:szCs w:val="20"/>
              </w:rPr>
            </w:pPr>
          </w:p>
        </w:tc>
        <w:tc>
          <w:tcPr>
            <w:tcW w:w="5674" w:type="dxa"/>
          </w:tcPr>
          <w:p w14:paraId="78FA99DC" w14:textId="77777777" w:rsidR="000A034D" w:rsidRPr="00492957" w:rsidRDefault="000A034D" w:rsidP="00492957">
            <w:pPr>
              <w:rPr>
                <w:szCs w:val="20"/>
              </w:rPr>
            </w:pPr>
            <w:r w:rsidRPr="00492957">
              <w:rPr>
                <w:szCs w:val="20"/>
              </w:rPr>
              <w:t xml:space="preserve">This is the main direction that companies suggest within this discussion. </w:t>
            </w:r>
          </w:p>
        </w:tc>
      </w:tr>
      <w:tr w:rsidR="002B4DAA" w:rsidRPr="00492957" w14:paraId="76801C86" w14:textId="77777777" w:rsidTr="00F65DAC">
        <w:tc>
          <w:tcPr>
            <w:tcW w:w="1615" w:type="dxa"/>
          </w:tcPr>
          <w:p w14:paraId="74BED132" w14:textId="77777777" w:rsidR="002B4DAA" w:rsidRPr="00492957" w:rsidRDefault="002B4DAA" w:rsidP="00492957">
            <w:pPr>
              <w:rPr>
                <w:szCs w:val="20"/>
              </w:rPr>
            </w:pPr>
            <w:r w:rsidRPr="00492957">
              <w:rPr>
                <w:szCs w:val="20"/>
              </w:rPr>
              <w:t>ZTE</w:t>
            </w:r>
          </w:p>
        </w:tc>
        <w:tc>
          <w:tcPr>
            <w:tcW w:w="2340" w:type="dxa"/>
          </w:tcPr>
          <w:p w14:paraId="576C667F" w14:textId="77777777" w:rsidR="002B4DAA" w:rsidRPr="00492957" w:rsidRDefault="002B4DAA" w:rsidP="00492957">
            <w:pPr>
              <w:rPr>
                <w:szCs w:val="20"/>
              </w:rPr>
            </w:pPr>
            <w:r w:rsidRPr="00492957">
              <w:rPr>
                <w:szCs w:val="20"/>
              </w:rPr>
              <w:t>2a-1</w:t>
            </w:r>
          </w:p>
        </w:tc>
        <w:tc>
          <w:tcPr>
            <w:tcW w:w="5674" w:type="dxa"/>
          </w:tcPr>
          <w:p w14:paraId="74A4EF60" w14:textId="77777777" w:rsidR="002B4DAA" w:rsidRPr="00492957" w:rsidRDefault="002B4DAA" w:rsidP="00492957">
            <w:pPr>
              <w:rPr>
                <w:szCs w:val="20"/>
              </w:rPr>
            </w:pPr>
            <w:r w:rsidRPr="00492957">
              <w:rPr>
                <w:szCs w:val="20"/>
              </w:rPr>
              <w:t>Interest of lots of companies is focus on scheme 2a-1.</w:t>
            </w:r>
          </w:p>
        </w:tc>
      </w:tr>
      <w:tr w:rsidR="00A24B16" w:rsidRPr="00492957" w14:paraId="41E2AA7F" w14:textId="77777777" w:rsidTr="00F65DAC">
        <w:tc>
          <w:tcPr>
            <w:tcW w:w="1615" w:type="dxa"/>
          </w:tcPr>
          <w:p w14:paraId="2BD33B30" w14:textId="77777777" w:rsidR="00A24B16" w:rsidRPr="00492957" w:rsidRDefault="00A24B16" w:rsidP="00492957">
            <w:pPr>
              <w:rPr>
                <w:szCs w:val="20"/>
                <w:lang w:val="en-CA"/>
              </w:rPr>
            </w:pPr>
            <w:r w:rsidRPr="00492957">
              <w:rPr>
                <w:szCs w:val="20"/>
                <w:lang w:val="en-CA"/>
              </w:rPr>
              <w:t>Intel</w:t>
            </w:r>
          </w:p>
        </w:tc>
        <w:tc>
          <w:tcPr>
            <w:tcW w:w="2340" w:type="dxa"/>
          </w:tcPr>
          <w:p w14:paraId="619279AD" w14:textId="77777777" w:rsidR="00A24B16" w:rsidRPr="00492957" w:rsidRDefault="00A24B16" w:rsidP="00492957">
            <w:pPr>
              <w:rPr>
                <w:szCs w:val="20"/>
                <w:lang w:val="en-CA"/>
              </w:rPr>
            </w:pPr>
            <w:r w:rsidRPr="00492957">
              <w:rPr>
                <w:szCs w:val="20"/>
                <w:lang w:val="en-CA"/>
              </w:rPr>
              <w:t>Scheme 2a-1</w:t>
            </w:r>
          </w:p>
        </w:tc>
        <w:tc>
          <w:tcPr>
            <w:tcW w:w="5674" w:type="dxa"/>
          </w:tcPr>
          <w:p w14:paraId="4B52C880" w14:textId="77777777" w:rsidR="00A24B16" w:rsidRPr="00492957" w:rsidRDefault="00A24B16" w:rsidP="00492957">
            <w:pPr>
              <w:rPr>
                <w:szCs w:val="20"/>
                <w:lang w:val="en-CA"/>
              </w:rPr>
            </w:pPr>
            <w:r w:rsidRPr="00492957">
              <w:rPr>
                <w:szCs w:val="20"/>
                <w:lang w:val="en-CA"/>
              </w:rPr>
              <w:t>Fine to continue evaluation of Scheme 2a-1 as the most basic, but overall skeptical about the results of this study.</w:t>
            </w:r>
          </w:p>
        </w:tc>
      </w:tr>
      <w:tr w:rsidR="00DA642D" w:rsidRPr="00492957" w14:paraId="6A7AF954" w14:textId="77777777" w:rsidTr="00F65DAC">
        <w:tc>
          <w:tcPr>
            <w:tcW w:w="1615" w:type="dxa"/>
          </w:tcPr>
          <w:p w14:paraId="0C6EB3E9" w14:textId="01A766C4" w:rsidR="00DA642D" w:rsidRPr="00492957" w:rsidRDefault="00DA642D" w:rsidP="00492957">
            <w:pPr>
              <w:rPr>
                <w:szCs w:val="20"/>
                <w:lang w:val="en-CA"/>
              </w:rPr>
            </w:pPr>
            <w:proofErr w:type="spellStart"/>
            <w:r w:rsidRPr="00492957">
              <w:rPr>
                <w:szCs w:val="20"/>
              </w:rPr>
              <w:t>InterDigital</w:t>
            </w:r>
            <w:proofErr w:type="spellEnd"/>
          </w:p>
        </w:tc>
        <w:tc>
          <w:tcPr>
            <w:tcW w:w="2340" w:type="dxa"/>
          </w:tcPr>
          <w:p w14:paraId="0DF89756" w14:textId="0E1E2148" w:rsidR="00DA642D" w:rsidRPr="00492957" w:rsidRDefault="00DA642D" w:rsidP="00492957">
            <w:pPr>
              <w:rPr>
                <w:szCs w:val="20"/>
                <w:lang w:val="en-CA"/>
              </w:rPr>
            </w:pPr>
            <w:r w:rsidRPr="00492957">
              <w:rPr>
                <w:szCs w:val="20"/>
              </w:rPr>
              <w:t>2a-1</w:t>
            </w:r>
          </w:p>
        </w:tc>
        <w:tc>
          <w:tcPr>
            <w:tcW w:w="5674" w:type="dxa"/>
          </w:tcPr>
          <w:p w14:paraId="34EF83DA" w14:textId="77777777" w:rsidR="00DA642D" w:rsidRPr="00492957" w:rsidRDefault="00DA642D" w:rsidP="00492957">
            <w:pPr>
              <w:rPr>
                <w:szCs w:val="20"/>
              </w:rPr>
            </w:pPr>
            <w:r w:rsidRPr="00492957">
              <w:rPr>
                <w:szCs w:val="20"/>
              </w:rPr>
              <w:t>It is unclear how one would evaluate 2a-2</w:t>
            </w:r>
          </w:p>
          <w:p w14:paraId="63A2061E" w14:textId="77777777" w:rsidR="00DA642D" w:rsidRPr="00492957" w:rsidRDefault="00DA642D" w:rsidP="00492957">
            <w:pPr>
              <w:rPr>
                <w:szCs w:val="20"/>
              </w:rPr>
            </w:pPr>
            <w:r w:rsidRPr="00492957">
              <w:rPr>
                <w:szCs w:val="20"/>
              </w:rPr>
              <w:t>The potential gains from schemes 2b appear small since the potential spectrum efficiency gain would only be for retransmissions which are rare.</w:t>
            </w:r>
          </w:p>
          <w:p w14:paraId="14D27FBC" w14:textId="59D18CC5" w:rsidR="00DA642D" w:rsidRPr="00492957" w:rsidRDefault="00DA642D" w:rsidP="00492957">
            <w:pPr>
              <w:rPr>
                <w:szCs w:val="20"/>
                <w:lang w:val="en-CA"/>
              </w:rPr>
            </w:pPr>
            <w:r w:rsidRPr="00492957">
              <w:rPr>
                <w:szCs w:val="20"/>
              </w:rPr>
              <w:t>Schemes 2c are more related to MIMO</w:t>
            </w:r>
          </w:p>
        </w:tc>
      </w:tr>
      <w:tr w:rsidR="00E15F0B" w:rsidRPr="00492957" w14:paraId="1858AE66" w14:textId="77777777" w:rsidTr="00F65DAC">
        <w:tc>
          <w:tcPr>
            <w:tcW w:w="1615" w:type="dxa"/>
          </w:tcPr>
          <w:p w14:paraId="55197ED2" w14:textId="7E4CB901" w:rsidR="00E15F0B" w:rsidRPr="00492957" w:rsidRDefault="00E15F0B" w:rsidP="00492957">
            <w:r w:rsidRPr="00492957">
              <w:t>Samsung</w:t>
            </w:r>
          </w:p>
        </w:tc>
        <w:tc>
          <w:tcPr>
            <w:tcW w:w="2340" w:type="dxa"/>
          </w:tcPr>
          <w:p w14:paraId="4E231A73" w14:textId="606252DF" w:rsidR="00E15F0B" w:rsidRPr="00492957" w:rsidRDefault="00E15F0B" w:rsidP="00492957">
            <w:r w:rsidRPr="00492957">
              <w:t>Scheme 2a</w:t>
            </w:r>
          </w:p>
        </w:tc>
        <w:tc>
          <w:tcPr>
            <w:tcW w:w="5674" w:type="dxa"/>
          </w:tcPr>
          <w:p w14:paraId="37122A6D" w14:textId="77777777" w:rsidR="00E15F0B" w:rsidRPr="00492957" w:rsidRDefault="00E15F0B" w:rsidP="00492957">
            <w:r w:rsidRPr="00492957">
              <w:t xml:space="preserve">Should keep it general as there are many unknowns/issues with each specific proposal. </w:t>
            </w:r>
          </w:p>
          <w:p w14:paraId="4EF26346" w14:textId="77777777" w:rsidR="00E15F0B" w:rsidRPr="00492957" w:rsidRDefault="00E15F0B" w:rsidP="00492957">
            <w:r w:rsidRPr="00492957">
              <w:t>Scheme 2b is unlikely to provide any realistic gain</w:t>
            </w:r>
          </w:p>
          <w:p w14:paraId="33BA97A7" w14:textId="43D75FCD" w:rsidR="00E15F0B" w:rsidRPr="00492957" w:rsidRDefault="00E15F0B" w:rsidP="00492957">
            <w:r w:rsidRPr="00492957">
              <w:t>Scheme 2c should be under Rel-17 MIMO.</w:t>
            </w:r>
          </w:p>
        </w:tc>
      </w:tr>
      <w:tr w:rsidR="00D13ADC" w:rsidRPr="00492957" w14:paraId="6C275F52" w14:textId="77777777" w:rsidTr="00F65DAC">
        <w:tc>
          <w:tcPr>
            <w:tcW w:w="1615" w:type="dxa"/>
          </w:tcPr>
          <w:p w14:paraId="469F5742" w14:textId="30F4B65D" w:rsidR="00D13ADC" w:rsidRPr="00492957" w:rsidRDefault="00D13ADC" w:rsidP="00492957">
            <w:r w:rsidRPr="00492957">
              <w:t>Sony</w:t>
            </w:r>
          </w:p>
        </w:tc>
        <w:tc>
          <w:tcPr>
            <w:tcW w:w="2340" w:type="dxa"/>
          </w:tcPr>
          <w:p w14:paraId="69E34B8D" w14:textId="3704ED05" w:rsidR="00D13ADC" w:rsidRPr="00492957" w:rsidRDefault="00D13ADC" w:rsidP="00492957">
            <w:r w:rsidRPr="00492957">
              <w:t>2a &amp; 2b</w:t>
            </w:r>
          </w:p>
        </w:tc>
        <w:tc>
          <w:tcPr>
            <w:tcW w:w="5674" w:type="dxa"/>
          </w:tcPr>
          <w:p w14:paraId="4FD6527D" w14:textId="77777777" w:rsidR="00D13ADC" w:rsidRPr="00492957" w:rsidRDefault="00D13ADC" w:rsidP="00492957"/>
        </w:tc>
      </w:tr>
      <w:tr w:rsidR="00D13ADC" w:rsidRPr="00492957" w14:paraId="6D3A2FFE" w14:textId="77777777" w:rsidTr="00F65DAC">
        <w:tc>
          <w:tcPr>
            <w:tcW w:w="1615" w:type="dxa"/>
          </w:tcPr>
          <w:p w14:paraId="25C35AE4" w14:textId="6C50117E" w:rsidR="00D13ADC" w:rsidRPr="00492957" w:rsidRDefault="00D13ADC" w:rsidP="00492957">
            <w:r w:rsidRPr="00492957">
              <w:t>MediaTek</w:t>
            </w:r>
          </w:p>
        </w:tc>
        <w:tc>
          <w:tcPr>
            <w:tcW w:w="2340" w:type="dxa"/>
          </w:tcPr>
          <w:p w14:paraId="5282B564" w14:textId="56BBF01B" w:rsidR="00D13ADC" w:rsidRPr="00492957" w:rsidRDefault="00D13ADC" w:rsidP="00492957">
            <w:r w:rsidRPr="00492957">
              <w:rPr>
                <w:szCs w:val="20"/>
              </w:rPr>
              <w:t>2a-1</w:t>
            </w:r>
          </w:p>
        </w:tc>
        <w:tc>
          <w:tcPr>
            <w:tcW w:w="5674" w:type="dxa"/>
          </w:tcPr>
          <w:p w14:paraId="7B75B1FD" w14:textId="77777777" w:rsidR="00D13ADC" w:rsidRPr="00492957" w:rsidRDefault="00D13ADC" w:rsidP="00492957"/>
        </w:tc>
      </w:tr>
    </w:tbl>
    <w:p w14:paraId="2FB3955E" w14:textId="4922E8EE" w:rsidR="00FB1008" w:rsidRPr="00492957" w:rsidRDefault="00FB1008" w:rsidP="00492957">
      <w:pPr>
        <w:rPr>
          <w:szCs w:val="20"/>
        </w:rPr>
      </w:pPr>
    </w:p>
    <w:p w14:paraId="5B4EBB84" w14:textId="3775ED16" w:rsidR="00196F58" w:rsidRPr="00492957" w:rsidRDefault="00196F58" w:rsidP="00492957">
      <w:pPr>
        <w:rPr>
          <w:szCs w:val="20"/>
        </w:rPr>
      </w:pPr>
      <w:r w:rsidRPr="00492957">
        <w:rPr>
          <w:szCs w:val="20"/>
          <w:shd w:val="clear" w:color="auto" w:fill="F79646" w:themeFill="accent6"/>
        </w:rPr>
        <w:t>Summary</w:t>
      </w:r>
      <w:r w:rsidRPr="00492957">
        <w:rPr>
          <w:szCs w:val="20"/>
        </w:rPr>
        <w:t>:</w:t>
      </w:r>
    </w:p>
    <w:p w14:paraId="42153D42" w14:textId="3327681B" w:rsidR="00196F58" w:rsidRPr="00492957" w:rsidRDefault="00196F58" w:rsidP="00492957">
      <w:pPr>
        <w:rPr>
          <w:szCs w:val="20"/>
        </w:rPr>
      </w:pPr>
      <w:r w:rsidRPr="00492957">
        <w:rPr>
          <w:szCs w:val="20"/>
        </w:rPr>
        <w:t>It is observed that all companies show interests to study further on Scheme 2a-1. The other schemes seem to be supported by no company or very few. Given that the Scheme 2a-1 still has a lot of variants, it would be good if we can focus on the Scheme 2a-1 for the progress.</w:t>
      </w:r>
    </w:p>
    <w:p w14:paraId="245E26D3" w14:textId="77777777" w:rsidR="00196F58" w:rsidRPr="00492957" w:rsidRDefault="00196F58" w:rsidP="00492957">
      <w:pPr>
        <w:rPr>
          <w:szCs w:val="20"/>
        </w:rPr>
      </w:pPr>
    </w:p>
    <w:p w14:paraId="1775F8B7" w14:textId="26CC9BB3" w:rsidR="00FB1008" w:rsidRPr="00492957" w:rsidRDefault="00C52778" w:rsidP="00492957">
      <w:pPr>
        <w:rPr>
          <w:szCs w:val="20"/>
        </w:rPr>
      </w:pPr>
      <w:r w:rsidRPr="00492957">
        <w:rPr>
          <w:szCs w:val="20"/>
          <w:highlight w:val="magenta"/>
        </w:rPr>
        <w:t>FL’s proposal</w:t>
      </w:r>
      <w:r w:rsidR="00B62E2D" w:rsidRPr="00492957">
        <w:rPr>
          <w:szCs w:val="20"/>
          <w:highlight w:val="magenta"/>
        </w:rPr>
        <w:t>:</w:t>
      </w:r>
    </w:p>
    <w:p w14:paraId="7EAF90C2" w14:textId="3062E958" w:rsidR="00B62E2D" w:rsidRPr="00492957" w:rsidRDefault="00B62E2D" w:rsidP="00D80403">
      <w:pPr>
        <w:pStyle w:val="ListParagraph"/>
        <w:numPr>
          <w:ilvl w:val="0"/>
          <w:numId w:val="25"/>
        </w:numPr>
        <w:rPr>
          <w:rFonts w:ascii="Times New Roman" w:hAnsi="Times New Roman"/>
          <w:szCs w:val="20"/>
        </w:rPr>
      </w:pPr>
      <w:r w:rsidRPr="00492957">
        <w:rPr>
          <w:rFonts w:ascii="Times New Roman" w:hAnsi="Times New Roman"/>
          <w:szCs w:val="20"/>
        </w:rPr>
        <w:t>For Case-2 new reporting type, following candidate schemes have been identified, and schem</w:t>
      </w:r>
      <w:r w:rsidR="008D7625" w:rsidRPr="00492957">
        <w:rPr>
          <w:rFonts w:ascii="Times New Roman" w:hAnsi="Times New Roman"/>
          <w:szCs w:val="20"/>
        </w:rPr>
        <w:t>e</w:t>
      </w:r>
      <w:r w:rsidRPr="00492957">
        <w:rPr>
          <w:rFonts w:ascii="Times New Roman" w:hAnsi="Times New Roman"/>
          <w:szCs w:val="20"/>
        </w:rPr>
        <w:t>s other than Scheme 2a-1 are not further considered:</w:t>
      </w:r>
    </w:p>
    <w:p w14:paraId="3051550B" w14:textId="77777777" w:rsidR="00B62E2D" w:rsidRPr="00492957" w:rsidRDefault="00B62E2D" w:rsidP="00D80403">
      <w:pPr>
        <w:pStyle w:val="ListParagraph"/>
        <w:numPr>
          <w:ilvl w:val="1"/>
          <w:numId w:val="22"/>
        </w:numPr>
        <w:rPr>
          <w:rFonts w:ascii="Times New Roman" w:hAnsi="Times New Roman"/>
          <w:szCs w:val="20"/>
        </w:rPr>
      </w:pPr>
      <w:r w:rsidRPr="00492957">
        <w:rPr>
          <w:rFonts w:ascii="Times New Roman" w:hAnsi="Times New Roman"/>
          <w:szCs w:val="20"/>
        </w:rPr>
        <w:t>Scheme 2a: New report for OLLA performance enhancement</w:t>
      </w:r>
    </w:p>
    <w:p w14:paraId="3B38567F" w14:textId="18BEA53B" w:rsidR="00B62E2D" w:rsidRPr="00492957" w:rsidRDefault="00B62E2D" w:rsidP="00D80403">
      <w:pPr>
        <w:pStyle w:val="ListParagraph"/>
        <w:numPr>
          <w:ilvl w:val="2"/>
          <w:numId w:val="22"/>
        </w:numPr>
        <w:rPr>
          <w:rFonts w:ascii="Times New Roman" w:hAnsi="Times New Roman"/>
          <w:szCs w:val="20"/>
        </w:rPr>
      </w:pPr>
      <w:r w:rsidRPr="00492957">
        <w:rPr>
          <w:rFonts w:ascii="Times New Roman" w:hAnsi="Times New Roman"/>
          <w:szCs w:val="20"/>
        </w:rPr>
        <w:t>Scheme 2a-1: decoding margin from the target BLER</w:t>
      </w:r>
    </w:p>
    <w:p w14:paraId="7B5B1542" w14:textId="49C2B9CF" w:rsidR="00B62E2D" w:rsidRPr="00492957" w:rsidRDefault="00B62E2D" w:rsidP="00D80403">
      <w:pPr>
        <w:pStyle w:val="ListParagraph"/>
        <w:numPr>
          <w:ilvl w:val="2"/>
          <w:numId w:val="22"/>
        </w:numPr>
        <w:rPr>
          <w:rFonts w:ascii="Times New Roman" w:hAnsi="Times New Roman"/>
          <w:szCs w:val="20"/>
        </w:rPr>
      </w:pPr>
      <w:r w:rsidRPr="00492957">
        <w:rPr>
          <w:rFonts w:ascii="Times New Roman" w:hAnsi="Times New Roman"/>
          <w:szCs w:val="20"/>
        </w:rPr>
        <w:t>Scheme 2a-2: reason for decoding failure</w:t>
      </w:r>
    </w:p>
    <w:p w14:paraId="704B7DFC" w14:textId="77777777" w:rsidR="00B62E2D" w:rsidRPr="00492957" w:rsidRDefault="00B62E2D" w:rsidP="00D80403">
      <w:pPr>
        <w:pStyle w:val="ListParagraph"/>
        <w:numPr>
          <w:ilvl w:val="1"/>
          <w:numId w:val="22"/>
        </w:numPr>
        <w:rPr>
          <w:rFonts w:ascii="Times New Roman" w:hAnsi="Times New Roman"/>
          <w:szCs w:val="20"/>
        </w:rPr>
      </w:pPr>
      <w:r w:rsidRPr="00492957">
        <w:rPr>
          <w:rFonts w:ascii="Times New Roman" w:hAnsi="Times New Roman"/>
          <w:szCs w:val="20"/>
        </w:rPr>
        <w:lastRenderedPageBreak/>
        <w:t>Scheme 2b: New report to assist HARQ retransmission</w:t>
      </w:r>
    </w:p>
    <w:p w14:paraId="1B2D13E0" w14:textId="60855F99" w:rsidR="00B62E2D" w:rsidRPr="00492957" w:rsidRDefault="00B62E2D" w:rsidP="00D80403">
      <w:pPr>
        <w:pStyle w:val="ListParagraph"/>
        <w:numPr>
          <w:ilvl w:val="2"/>
          <w:numId w:val="22"/>
        </w:numPr>
        <w:rPr>
          <w:rFonts w:ascii="Times New Roman" w:hAnsi="Times New Roman"/>
          <w:szCs w:val="20"/>
        </w:rPr>
      </w:pPr>
      <w:r w:rsidRPr="00492957">
        <w:rPr>
          <w:rFonts w:ascii="Times New Roman" w:hAnsi="Times New Roman"/>
          <w:szCs w:val="20"/>
        </w:rPr>
        <w:t>Scheme 2b-1: number of required retransmissions</w:t>
      </w:r>
    </w:p>
    <w:p w14:paraId="2B603E6F" w14:textId="3A5D1067" w:rsidR="00B62E2D" w:rsidRPr="00492957" w:rsidRDefault="00B62E2D" w:rsidP="00D80403">
      <w:pPr>
        <w:pStyle w:val="ListParagraph"/>
        <w:numPr>
          <w:ilvl w:val="2"/>
          <w:numId w:val="22"/>
        </w:numPr>
        <w:rPr>
          <w:rFonts w:ascii="Times New Roman" w:hAnsi="Times New Roman"/>
          <w:szCs w:val="20"/>
        </w:rPr>
      </w:pPr>
      <w:r w:rsidRPr="00492957">
        <w:rPr>
          <w:rFonts w:ascii="Times New Roman" w:hAnsi="Times New Roman"/>
          <w:szCs w:val="20"/>
        </w:rPr>
        <w:t>Scheme 2b-2: HARQ RV sequence recommendation</w:t>
      </w:r>
    </w:p>
    <w:p w14:paraId="2647FBCC" w14:textId="77777777" w:rsidR="00B62E2D" w:rsidRPr="00492957" w:rsidRDefault="00B62E2D" w:rsidP="00D80403">
      <w:pPr>
        <w:pStyle w:val="ListParagraph"/>
        <w:numPr>
          <w:ilvl w:val="1"/>
          <w:numId w:val="22"/>
        </w:numPr>
        <w:rPr>
          <w:rFonts w:ascii="Times New Roman" w:hAnsi="Times New Roman"/>
          <w:szCs w:val="20"/>
        </w:rPr>
      </w:pPr>
      <w:r w:rsidRPr="00492957">
        <w:rPr>
          <w:rFonts w:ascii="Times New Roman" w:hAnsi="Times New Roman"/>
          <w:szCs w:val="20"/>
        </w:rPr>
        <w:t>Scheme 2c: New report to assist beam management</w:t>
      </w:r>
    </w:p>
    <w:p w14:paraId="329381EC" w14:textId="39B54DBA" w:rsidR="00B62E2D" w:rsidRPr="00492957" w:rsidRDefault="00B62E2D" w:rsidP="00D80403">
      <w:pPr>
        <w:pStyle w:val="ListParagraph"/>
        <w:numPr>
          <w:ilvl w:val="2"/>
          <w:numId w:val="22"/>
        </w:numPr>
        <w:rPr>
          <w:rFonts w:ascii="Times New Roman" w:hAnsi="Times New Roman"/>
          <w:szCs w:val="20"/>
        </w:rPr>
      </w:pPr>
      <w:r w:rsidRPr="00492957">
        <w:rPr>
          <w:rFonts w:ascii="Times New Roman" w:hAnsi="Times New Roman"/>
          <w:szCs w:val="20"/>
        </w:rPr>
        <w:t>Scheme 2c-1: Indication of prediction of beam blocking / coverage hole</w:t>
      </w:r>
    </w:p>
    <w:p w14:paraId="5FEC1924" w14:textId="50494771" w:rsidR="00B62E2D" w:rsidRDefault="00B62E2D" w:rsidP="00D80403">
      <w:pPr>
        <w:pStyle w:val="ListParagraph"/>
        <w:numPr>
          <w:ilvl w:val="2"/>
          <w:numId w:val="22"/>
        </w:numPr>
        <w:rPr>
          <w:rFonts w:ascii="Times New Roman" w:hAnsi="Times New Roman"/>
          <w:szCs w:val="20"/>
        </w:rPr>
      </w:pPr>
      <w:r w:rsidRPr="00492957">
        <w:rPr>
          <w:rFonts w:ascii="Times New Roman" w:hAnsi="Times New Roman"/>
          <w:szCs w:val="20"/>
        </w:rPr>
        <w:t>Scheme 2c-2: UE request for CSI measurement to update CSI for a new Tx-Rx beam pair</w:t>
      </w:r>
    </w:p>
    <w:p w14:paraId="26468C8C" w14:textId="0850718A" w:rsidR="00F2438B" w:rsidRDefault="00F2438B" w:rsidP="00F2438B">
      <w:pPr>
        <w:rPr>
          <w:szCs w:val="20"/>
        </w:rPr>
      </w:pPr>
    </w:p>
    <w:p w14:paraId="22BEF9AD" w14:textId="3393B2E6" w:rsidR="00F2438B" w:rsidRDefault="00F2438B" w:rsidP="00F2438B">
      <w:pPr>
        <w:pStyle w:val="Heading2"/>
        <w:rPr>
          <w:rFonts w:ascii="Times New Roman" w:eastAsiaTheme="minorEastAsia" w:hAnsi="Times New Roman" w:cstheme="minorBidi"/>
          <w:sz w:val="28"/>
          <w:szCs w:val="28"/>
          <w:lang w:val="en-US" w:eastAsia="ko-KR"/>
        </w:rPr>
      </w:pPr>
      <w:r>
        <w:rPr>
          <w:rFonts w:ascii="Times New Roman" w:eastAsiaTheme="minorEastAsia" w:hAnsi="Times New Roman" w:cstheme="minorBidi"/>
          <w:sz w:val="28"/>
          <w:szCs w:val="28"/>
          <w:lang w:val="en-US" w:eastAsia="ko-KR"/>
        </w:rPr>
        <w:t>Details of candidate schemes</w:t>
      </w:r>
    </w:p>
    <w:p w14:paraId="5A5E3E5E" w14:textId="57CA6AC3" w:rsidR="00C277A8" w:rsidRDefault="00C277A8" w:rsidP="00795A35">
      <w:r>
        <w:t>In this section, the details of candidate schemes</w:t>
      </w:r>
      <w:r w:rsidR="00AC356E">
        <w:t xml:space="preserve"> for OLLA performance enhancements</w:t>
      </w:r>
      <w:r>
        <w:t xml:space="preserve"> are discussed. The outcome </w:t>
      </w:r>
      <w:r w:rsidR="00AC356E">
        <w:t xml:space="preserve">of this discussion </w:t>
      </w:r>
      <w:r>
        <w:t>is just for evaluation</w:t>
      </w:r>
      <w:r w:rsidR="00AC356E">
        <w:t xml:space="preserve"> purposes</w:t>
      </w:r>
      <w:r>
        <w:t xml:space="preserve"> and not intended for any agreement/conclusion.</w:t>
      </w:r>
    </w:p>
    <w:p w14:paraId="3DAA578A" w14:textId="77777777" w:rsidR="00C277A8" w:rsidRDefault="00C277A8" w:rsidP="00795A35"/>
    <w:p w14:paraId="188F4AAA" w14:textId="3DAD5EB9" w:rsidR="00F2438B" w:rsidRPr="006C75CF" w:rsidRDefault="006C75CF" w:rsidP="00795A35">
      <w:r w:rsidRPr="006C75CF">
        <w:t>Here is the l</w:t>
      </w:r>
      <w:r w:rsidR="00F2438B" w:rsidRPr="006C75CF">
        <w:t>ist of schemes</w:t>
      </w:r>
      <w:r w:rsidR="00B042AA" w:rsidRPr="006C75CF">
        <w:t xml:space="preserve"> for OLLA performance enhancement</w:t>
      </w:r>
      <w:r w:rsidRPr="006C75CF">
        <w:t xml:space="preserve"> based on the contributions submitted. </w:t>
      </w:r>
      <w:r w:rsidRPr="00EA7496">
        <w:rPr>
          <w:color w:val="0070C0"/>
        </w:rPr>
        <w:t>Feel free to add a scheme if it is missed here and/or add questions if there are any missing details of a scheme for evaluation</w:t>
      </w:r>
      <w:r w:rsidR="00F2438B" w:rsidRPr="006C75CF">
        <w:t>:</w:t>
      </w:r>
    </w:p>
    <w:p w14:paraId="2768407D" w14:textId="7F170AC0" w:rsidR="00F2438B" w:rsidRPr="006C75CF" w:rsidRDefault="00F2438B" w:rsidP="005626E0">
      <w:pPr>
        <w:pStyle w:val="ListParagraph"/>
        <w:numPr>
          <w:ilvl w:val="0"/>
          <w:numId w:val="51"/>
        </w:numPr>
        <w:rPr>
          <w:rFonts w:ascii="Times New Roman" w:hAnsi="Times New Roman"/>
          <w:szCs w:val="20"/>
        </w:rPr>
      </w:pPr>
      <w:r w:rsidRPr="006C75CF">
        <w:rPr>
          <w:rFonts w:ascii="Times New Roman" w:hAnsi="Times New Roman"/>
          <w:szCs w:val="20"/>
        </w:rPr>
        <w:t>Report low or high margin depending on number of LDPC iterations [5]</w:t>
      </w:r>
    </w:p>
    <w:p w14:paraId="737E9F9D" w14:textId="533DF76F" w:rsidR="000A486B" w:rsidRPr="006C75CF" w:rsidRDefault="000A486B" w:rsidP="005626E0">
      <w:pPr>
        <w:pStyle w:val="ListParagraph"/>
        <w:numPr>
          <w:ilvl w:val="1"/>
          <w:numId w:val="51"/>
        </w:numPr>
        <w:rPr>
          <w:rFonts w:ascii="Times New Roman" w:hAnsi="Times New Roman"/>
          <w:szCs w:val="20"/>
        </w:rPr>
      </w:pPr>
      <w:r w:rsidRPr="006C75CF">
        <w:rPr>
          <w:rFonts w:ascii="Times New Roman" w:hAnsi="Times New Roman"/>
          <w:szCs w:val="20"/>
        </w:rPr>
        <w:t xml:space="preserve">“Low margin” is reported in case </w:t>
      </w:r>
      <w:r w:rsidR="00E06458" w:rsidRPr="006C75CF">
        <w:rPr>
          <w:rFonts w:ascii="Times New Roman" w:hAnsi="Times New Roman"/>
          <w:szCs w:val="20"/>
        </w:rPr>
        <w:t>6 more iterations are required</w:t>
      </w:r>
    </w:p>
    <w:p w14:paraId="24853A9F" w14:textId="184E5E3A" w:rsidR="000A486B" w:rsidRDefault="000A486B" w:rsidP="00AC0E50">
      <w:pPr>
        <w:pStyle w:val="ListParagraph"/>
        <w:numPr>
          <w:ilvl w:val="1"/>
          <w:numId w:val="51"/>
        </w:numPr>
        <w:rPr>
          <w:rFonts w:ascii="Times New Roman" w:hAnsi="Times New Roman"/>
          <w:color w:val="0070C0"/>
          <w:szCs w:val="20"/>
        </w:rPr>
      </w:pPr>
      <w:r w:rsidRPr="006C75CF">
        <w:rPr>
          <w:rFonts w:ascii="Times New Roman" w:hAnsi="Times New Roman"/>
          <w:szCs w:val="20"/>
        </w:rPr>
        <w:t>OLLA target steps up in case of NACK or “low margin”</w:t>
      </w:r>
    </w:p>
    <w:p w14:paraId="1669620F" w14:textId="21496903" w:rsidR="00AC0E50" w:rsidRPr="00AC0E50" w:rsidRDefault="00AC0E50" w:rsidP="00AC0E50">
      <w:pPr>
        <w:pStyle w:val="ListParagraph"/>
        <w:numPr>
          <w:ilvl w:val="1"/>
          <w:numId w:val="51"/>
        </w:numPr>
        <w:rPr>
          <w:rFonts w:ascii="Times New Roman" w:hAnsi="Times New Roman"/>
          <w:color w:val="0070C0"/>
          <w:szCs w:val="20"/>
        </w:rPr>
      </w:pPr>
      <w:r>
        <w:rPr>
          <w:rFonts w:ascii="Times New Roman" w:hAnsi="Times New Roman"/>
          <w:color w:val="0070C0"/>
          <w:szCs w:val="20"/>
        </w:rPr>
        <w:t>Details are described in the table below</w:t>
      </w:r>
    </w:p>
    <w:p w14:paraId="657EC06B" w14:textId="7A2868CA" w:rsidR="00F2438B" w:rsidRPr="006C75CF" w:rsidRDefault="00F2438B" w:rsidP="005626E0">
      <w:pPr>
        <w:pStyle w:val="ListParagraph"/>
        <w:numPr>
          <w:ilvl w:val="0"/>
          <w:numId w:val="51"/>
        </w:numPr>
        <w:rPr>
          <w:rFonts w:ascii="Times New Roman" w:hAnsi="Times New Roman"/>
          <w:szCs w:val="20"/>
        </w:rPr>
      </w:pPr>
      <w:r w:rsidRPr="006C75CF">
        <w:rPr>
          <w:rFonts w:ascii="Times New Roman" w:hAnsi="Times New Roman"/>
          <w:szCs w:val="20"/>
        </w:rPr>
        <w:t>MCS offset compared with last PDSCH [6][11]</w:t>
      </w:r>
    </w:p>
    <w:p w14:paraId="64434CF9" w14:textId="70FE42E4" w:rsidR="00E06458" w:rsidRPr="006C75CF" w:rsidRDefault="00E06458" w:rsidP="005626E0">
      <w:pPr>
        <w:pStyle w:val="ListParagraph"/>
        <w:numPr>
          <w:ilvl w:val="1"/>
          <w:numId w:val="51"/>
        </w:numPr>
        <w:rPr>
          <w:rFonts w:ascii="Times New Roman" w:hAnsi="Times New Roman"/>
          <w:szCs w:val="20"/>
        </w:rPr>
      </w:pPr>
      <w:r w:rsidRPr="006C75CF">
        <w:rPr>
          <w:rFonts w:ascii="Times New Roman" w:hAnsi="Times New Roman"/>
          <w:szCs w:val="20"/>
        </w:rPr>
        <w:t>UE reports MCS that would result in meeting BLER target compared to scheduled MCS (2-bits table in [6])</w:t>
      </w:r>
    </w:p>
    <w:p w14:paraId="390EAE1B" w14:textId="0F41A428" w:rsidR="00B042AA" w:rsidRPr="006C75CF" w:rsidRDefault="00B042AA" w:rsidP="005626E0">
      <w:pPr>
        <w:pStyle w:val="ListParagraph"/>
        <w:numPr>
          <w:ilvl w:val="1"/>
          <w:numId w:val="51"/>
        </w:numPr>
        <w:rPr>
          <w:rFonts w:ascii="Times New Roman" w:hAnsi="Times New Roman"/>
          <w:color w:val="0070C0"/>
          <w:szCs w:val="20"/>
        </w:rPr>
      </w:pPr>
      <w:r w:rsidRPr="006C75CF">
        <w:rPr>
          <w:rFonts w:ascii="Times New Roman" w:hAnsi="Times New Roman"/>
          <w:color w:val="0070C0"/>
          <w:szCs w:val="20"/>
        </w:rPr>
        <w:t>[Missing details for evaluation]</w:t>
      </w:r>
    </w:p>
    <w:p w14:paraId="7B48F5E8" w14:textId="16F5953F" w:rsidR="00B042AA" w:rsidRPr="006C75CF" w:rsidRDefault="00D73E96" w:rsidP="005626E0">
      <w:pPr>
        <w:pStyle w:val="ListParagraph"/>
        <w:numPr>
          <w:ilvl w:val="2"/>
          <w:numId w:val="51"/>
        </w:numPr>
        <w:rPr>
          <w:rFonts w:ascii="Times New Roman" w:hAnsi="Times New Roman"/>
          <w:color w:val="0070C0"/>
          <w:szCs w:val="20"/>
        </w:rPr>
      </w:pPr>
      <w:r w:rsidRPr="006C75CF">
        <w:rPr>
          <w:rFonts w:ascii="Times New Roman" w:hAnsi="Times New Roman"/>
          <w:color w:val="0070C0"/>
          <w:szCs w:val="20"/>
        </w:rPr>
        <w:t xml:space="preserve">How is OLLA target </w:t>
      </w:r>
      <w:r w:rsidR="006A4324" w:rsidRPr="006C75CF">
        <w:rPr>
          <w:rFonts w:ascii="Times New Roman" w:hAnsi="Times New Roman"/>
          <w:color w:val="0070C0"/>
          <w:szCs w:val="20"/>
        </w:rPr>
        <w:t>adjusted as a function of MCS offset?</w:t>
      </w:r>
    </w:p>
    <w:p w14:paraId="4AA8ADE0" w14:textId="30C87BED" w:rsidR="00F2438B" w:rsidRPr="006C75CF" w:rsidRDefault="00F2438B" w:rsidP="005626E0">
      <w:pPr>
        <w:pStyle w:val="ListParagraph"/>
        <w:numPr>
          <w:ilvl w:val="0"/>
          <w:numId w:val="51"/>
        </w:numPr>
        <w:rPr>
          <w:rFonts w:ascii="Times New Roman" w:hAnsi="Times New Roman"/>
          <w:szCs w:val="20"/>
        </w:rPr>
      </w:pPr>
      <w:r w:rsidRPr="006C75CF">
        <w:rPr>
          <w:rFonts w:ascii="Times New Roman" w:hAnsi="Times New Roman"/>
          <w:szCs w:val="20"/>
        </w:rPr>
        <w:t>Small CSI range [11]</w:t>
      </w:r>
    </w:p>
    <w:p w14:paraId="25BB0F01" w14:textId="1EA5286C" w:rsidR="00E06458" w:rsidRPr="006C75CF" w:rsidRDefault="00E06458" w:rsidP="005626E0">
      <w:pPr>
        <w:pStyle w:val="ListParagraph"/>
        <w:numPr>
          <w:ilvl w:val="1"/>
          <w:numId w:val="51"/>
        </w:numPr>
        <w:rPr>
          <w:rFonts w:ascii="Times New Roman" w:hAnsi="Times New Roman"/>
          <w:szCs w:val="20"/>
        </w:rPr>
      </w:pPr>
      <w:r w:rsidRPr="006C75CF">
        <w:rPr>
          <w:rFonts w:ascii="Times New Roman" w:hAnsi="Times New Roman"/>
          <w:szCs w:val="20"/>
        </w:rPr>
        <w:t xml:space="preserve">UE reports CQI corresponding to SINR of received PDSCH </w:t>
      </w:r>
    </w:p>
    <w:p w14:paraId="58A045E1" w14:textId="65591658" w:rsidR="00B042AA" w:rsidRPr="006C75CF" w:rsidRDefault="00B042AA" w:rsidP="005626E0">
      <w:pPr>
        <w:pStyle w:val="ListParagraph"/>
        <w:numPr>
          <w:ilvl w:val="1"/>
          <w:numId w:val="51"/>
        </w:numPr>
        <w:rPr>
          <w:rFonts w:ascii="Times New Roman" w:hAnsi="Times New Roman"/>
          <w:color w:val="0070C0"/>
          <w:szCs w:val="20"/>
        </w:rPr>
      </w:pPr>
      <w:r w:rsidRPr="006C75CF">
        <w:rPr>
          <w:rFonts w:ascii="Times New Roman" w:hAnsi="Times New Roman"/>
          <w:color w:val="0070C0"/>
          <w:szCs w:val="20"/>
        </w:rPr>
        <w:t>[Missing details for evaluation]</w:t>
      </w:r>
    </w:p>
    <w:p w14:paraId="1647079F" w14:textId="67AE61EE" w:rsidR="00B042AA" w:rsidRPr="006C75CF" w:rsidRDefault="00EA7496" w:rsidP="005626E0">
      <w:pPr>
        <w:pStyle w:val="ListParagraph"/>
        <w:numPr>
          <w:ilvl w:val="2"/>
          <w:numId w:val="51"/>
        </w:numPr>
        <w:rPr>
          <w:rFonts w:ascii="Times New Roman" w:hAnsi="Times New Roman"/>
          <w:color w:val="0070C0"/>
          <w:szCs w:val="20"/>
        </w:rPr>
      </w:pPr>
      <w:r>
        <w:rPr>
          <w:rFonts w:ascii="Times New Roman" w:hAnsi="Times New Roman"/>
          <w:color w:val="0070C0"/>
          <w:szCs w:val="20"/>
        </w:rPr>
        <w:t>Details of</w:t>
      </w:r>
      <w:r w:rsidR="006A4324" w:rsidRPr="006C75CF">
        <w:rPr>
          <w:rFonts w:ascii="Times New Roman" w:hAnsi="Times New Roman"/>
          <w:color w:val="0070C0"/>
          <w:szCs w:val="20"/>
        </w:rPr>
        <w:t xml:space="preserve"> “small CSI range” values</w:t>
      </w:r>
      <w:r>
        <w:rPr>
          <w:rFonts w:ascii="Times New Roman" w:hAnsi="Times New Roman"/>
          <w:color w:val="0070C0"/>
          <w:szCs w:val="20"/>
        </w:rPr>
        <w:t xml:space="preserve"> and number of bits</w:t>
      </w:r>
      <w:r w:rsidR="006A4324" w:rsidRPr="006C75CF">
        <w:rPr>
          <w:rFonts w:ascii="Times New Roman" w:hAnsi="Times New Roman"/>
          <w:color w:val="0070C0"/>
          <w:szCs w:val="20"/>
        </w:rPr>
        <w:t>?</w:t>
      </w:r>
    </w:p>
    <w:p w14:paraId="611ACC84" w14:textId="2566131B" w:rsidR="006A4324" w:rsidRPr="006C75CF" w:rsidRDefault="006A4324" w:rsidP="005626E0">
      <w:pPr>
        <w:pStyle w:val="ListParagraph"/>
        <w:numPr>
          <w:ilvl w:val="2"/>
          <w:numId w:val="51"/>
        </w:numPr>
        <w:rPr>
          <w:rFonts w:ascii="Times New Roman" w:hAnsi="Times New Roman"/>
          <w:color w:val="0070C0"/>
          <w:szCs w:val="20"/>
        </w:rPr>
      </w:pPr>
      <w:r w:rsidRPr="006C75CF">
        <w:rPr>
          <w:rFonts w:ascii="Times New Roman" w:hAnsi="Times New Roman"/>
          <w:color w:val="0070C0"/>
          <w:szCs w:val="20"/>
        </w:rPr>
        <w:t>How is OLLA target adjusted as a function of the report value of “small CSI range”?</w:t>
      </w:r>
    </w:p>
    <w:p w14:paraId="44233E85" w14:textId="37549374" w:rsidR="00F2438B" w:rsidRPr="006C75CF" w:rsidRDefault="00F2438B" w:rsidP="005626E0">
      <w:pPr>
        <w:pStyle w:val="ListParagraph"/>
        <w:numPr>
          <w:ilvl w:val="0"/>
          <w:numId w:val="51"/>
        </w:numPr>
        <w:rPr>
          <w:rFonts w:ascii="Times New Roman" w:hAnsi="Times New Roman"/>
          <w:szCs w:val="20"/>
        </w:rPr>
      </w:pPr>
      <w:r w:rsidRPr="006C75CF">
        <w:rPr>
          <w:rFonts w:ascii="Times New Roman" w:hAnsi="Times New Roman"/>
          <w:szCs w:val="20"/>
        </w:rPr>
        <w:t>Reason for decoding failure [12]</w:t>
      </w:r>
    </w:p>
    <w:p w14:paraId="00C46A06" w14:textId="45E52477" w:rsidR="00F2438B" w:rsidRPr="006C75CF" w:rsidRDefault="00F2438B" w:rsidP="005626E0">
      <w:pPr>
        <w:pStyle w:val="ListParagraph"/>
        <w:numPr>
          <w:ilvl w:val="1"/>
          <w:numId w:val="51"/>
        </w:numPr>
        <w:rPr>
          <w:rFonts w:ascii="Times New Roman" w:hAnsi="Times New Roman"/>
          <w:color w:val="0070C0"/>
          <w:szCs w:val="20"/>
        </w:rPr>
      </w:pPr>
      <w:r w:rsidRPr="006C75CF">
        <w:rPr>
          <w:rFonts w:ascii="Times New Roman" w:hAnsi="Times New Roman"/>
          <w:color w:val="0070C0"/>
          <w:szCs w:val="20"/>
        </w:rPr>
        <w:t xml:space="preserve">[Missing details </w:t>
      </w:r>
      <w:r w:rsidR="00B042AA" w:rsidRPr="006C75CF">
        <w:rPr>
          <w:rFonts w:ascii="Times New Roman" w:hAnsi="Times New Roman"/>
          <w:color w:val="0070C0"/>
          <w:szCs w:val="20"/>
        </w:rPr>
        <w:t>for evaluation</w:t>
      </w:r>
      <w:r w:rsidRPr="006C75CF">
        <w:rPr>
          <w:rFonts w:ascii="Times New Roman" w:hAnsi="Times New Roman"/>
          <w:color w:val="0070C0"/>
          <w:szCs w:val="20"/>
        </w:rPr>
        <w:t>]</w:t>
      </w:r>
    </w:p>
    <w:p w14:paraId="42A9A24E" w14:textId="3DC4F8E4" w:rsidR="00F2438B" w:rsidRPr="006C75CF" w:rsidRDefault="00F2438B" w:rsidP="005626E0">
      <w:pPr>
        <w:pStyle w:val="ListParagraph"/>
        <w:numPr>
          <w:ilvl w:val="2"/>
          <w:numId w:val="51"/>
        </w:numPr>
        <w:rPr>
          <w:rFonts w:ascii="Times New Roman" w:hAnsi="Times New Roman"/>
          <w:color w:val="0070C0"/>
          <w:szCs w:val="20"/>
        </w:rPr>
      </w:pPr>
      <w:r w:rsidRPr="006C75CF">
        <w:rPr>
          <w:rFonts w:ascii="Times New Roman" w:hAnsi="Times New Roman"/>
          <w:color w:val="0070C0"/>
          <w:szCs w:val="20"/>
        </w:rPr>
        <w:t xml:space="preserve">How UE knows the decoding failure is </w:t>
      </w:r>
      <w:r w:rsidR="00B042AA" w:rsidRPr="006C75CF">
        <w:rPr>
          <w:rFonts w:ascii="Times New Roman" w:hAnsi="Times New Roman"/>
          <w:color w:val="0070C0"/>
          <w:szCs w:val="20"/>
        </w:rPr>
        <w:t xml:space="preserve">whether due to interference, fading, or </w:t>
      </w:r>
      <w:r w:rsidRPr="006C75CF">
        <w:rPr>
          <w:rFonts w:ascii="Times New Roman" w:hAnsi="Times New Roman"/>
          <w:color w:val="0070C0"/>
          <w:szCs w:val="20"/>
        </w:rPr>
        <w:t>other issue?</w:t>
      </w:r>
    </w:p>
    <w:p w14:paraId="1FE4519D" w14:textId="6C67046A" w:rsidR="00F2438B" w:rsidRPr="006C75CF" w:rsidRDefault="00F2438B" w:rsidP="005626E0">
      <w:pPr>
        <w:pStyle w:val="ListParagraph"/>
        <w:numPr>
          <w:ilvl w:val="2"/>
          <w:numId w:val="51"/>
        </w:numPr>
        <w:rPr>
          <w:rFonts w:ascii="Times New Roman" w:hAnsi="Times New Roman"/>
          <w:color w:val="0070C0"/>
          <w:szCs w:val="20"/>
        </w:rPr>
      </w:pPr>
      <w:r w:rsidRPr="006C75CF">
        <w:rPr>
          <w:rFonts w:ascii="Times New Roman" w:hAnsi="Times New Roman"/>
          <w:color w:val="0070C0"/>
          <w:szCs w:val="20"/>
        </w:rPr>
        <w:t xml:space="preserve">How </w:t>
      </w:r>
      <w:r w:rsidR="006A4324" w:rsidRPr="006C75CF">
        <w:rPr>
          <w:rFonts w:ascii="Times New Roman" w:hAnsi="Times New Roman"/>
          <w:color w:val="0070C0"/>
          <w:szCs w:val="20"/>
        </w:rPr>
        <w:t xml:space="preserve">is </w:t>
      </w:r>
      <w:r w:rsidRPr="006C75CF">
        <w:rPr>
          <w:rFonts w:ascii="Times New Roman" w:hAnsi="Times New Roman"/>
          <w:color w:val="0070C0"/>
          <w:szCs w:val="20"/>
        </w:rPr>
        <w:t xml:space="preserve">the decoding failure information </w:t>
      </w:r>
      <w:r w:rsidR="006A4324" w:rsidRPr="006C75CF">
        <w:rPr>
          <w:rFonts w:ascii="Times New Roman" w:hAnsi="Times New Roman"/>
          <w:color w:val="0070C0"/>
          <w:szCs w:val="20"/>
        </w:rPr>
        <w:t>utilized</w:t>
      </w:r>
      <w:r w:rsidRPr="006C75CF">
        <w:rPr>
          <w:rFonts w:ascii="Times New Roman" w:hAnsi="Times New Roman"/>
          <w:color w:val="0070C0"/>
          <w:szCs w:val="20"/>
        </w:rPr>
        <w:t xml:space="preserve"> for OLLA algorithm</w:t>
      </w:r>
      <w:r w:rsidR="006A4324" w:rsidRPr="006C75CF">
        <w:rPr>
          <w:rFonts w:ascii="Times New Roman" w:hAnsi="Times New Roman"/>
          <w:color w:val="0070C0"/>
          <w:szCs w:val="20"/>
        </w:rPr>
        <w:t xml:space="preserve"> (how is the OLLA target adjusted as a function of the reported value)</w:t>
      </w:r>
      <w:r w:rsidRPr="006C75CF">
        <w:rPr>
          <w:rFonts w:ascii="Times New Roman" w:hAnsi="Times New Roman"/>
          <w:color w:val="0070C0"/>
          <w:szCs w:val="20"/>
        </w:rPr>
        <w:t>?</w:t>
      </w:r>
    </w:p>
    <w:p w14:paraId="17224D7C" w14:textId="61BC8B04" w:rsidR="00F2438B" w:rsidRPr="006C75CF" w:rsidRDefault="00F2438B" w:rsidP="005626E0">
      <w:pPr>
        <w:pStyle w:val="ListParagraph"/>
        <w:numPr>
          <w:ilvl w:val="0"/>
          <w:numId w:val="51"/>
        </w:numPr>
        <w:rPr>
          <w:rFonts w:ascii="Times New Roman" w:hAnsi="Times New Roman"/>
          <w:szCs w:val="20"/>
        </w:rPr>
      </w:pPr>
      <w:r w:rsidRPr="006C75CF">
        <w:rPr>
          <w:rFonts w:ascii="Times New Roman" w:hAnsi="Times New Roman"/>
          <w:szCs w:val="20"/>
        </w:rPr>
        <w:t>Delta-SINR [15]</w:t>
      </w:r>
    </w:p>
    <w:p w14:paraId="144486F2" w14:textId="364B5339" w:rsidR="00B042AA" w:rsidRPr="006C75CF" w:rsidRDefault="00D538CE" w:rsidP="005626E0">
      <w:pPr>
        <w:pStyle w:val="ListParagraph"/>
        <w:numPr>
          <w:ilvl w:val="1"/>
          <w:numId w:val="51"/>
        </w:numPr>
        <w:rPr>
          <w:rFonts w:ascii="Times New Roman" w:hAnsi="Times New Roman"/>
          <w:szCs w:val="20"/>
        </w:rPr>
      </w:pPr>
      <w:r w:rsidRPr="006C75CF">
        <w:rPr>
          <w:rFonts w:ascii="Times New Roman" w:hAnsi="Times New Roman"/>
          <w:szCs w:val="20"/>
        </w:rPr>
        <w:t xml:space="preserve">UE reports 3-bits quantized </w:t>
      </w:r>
      <w:r w:rsidR="00525D81" w:rsidRPr="006C75CF">
        <w:rPr>
          <w:rFonts w:ascii="Times New Roman" w:hAnsi="Times New Roman"/>
          <w:szCs w:val="20"/>
        </w:rPr>
        <w:t>D</w:t>
      </w:r>
      <w:r w:rsidRPr="006C75CF">
        <w:rPr>
          <w:rFonts w:ascii="Times New Roman" w:hAnsi="Times New Roman"/>
          <w:szCs w:val="20"/>
        </w:rPr>
        <w:t xml:space="preserve">elta-SINR, defined as </w:t>
      </w:r>
      <w:proofErr w:type="spellStart"/>
      <w:r w:rsidRPr="006C75CF">
        <w:rPr>
          <w:rFonts w:ascii="Times New Roman" w:hAnsi="Times New Roman"/>
          <w:szCs w:val="20"/>
        </w:rPr>
        <w:t>SINR_target</w:t>
      </w:r>
      <w:proofErr w:type="spellEnd"/>
      <w:r w:rsidRPr="006C75CF">
        <w:rPr>
          <w:rFonts w:ascii="Times New Roman" w:hAnsi="Times New Roman"/>
          <w:szCs w:val="20"/>
        </w:rPr>
        <w:t xml:space="preserve"> – SINR of PDSCH. In case of NACK, OLLA target </w:t>
      </w:r>
      <w:r w:rsidR="00525D81" w:rsidRPr="006C75CF">
        <w:rPr>
          <w:rFonts w:ascii="Times New Roman" w:hAnsi="Times New Roman"/>
          <w:szCs w:val="20"/>
        </w:rPr>
        <w:t>is decreased by Delta-SINR.</w:t>
      </w:r>
    </w:p>
    <w:p w14:paraId="1A03475F" w14:textId="2CBFBF43" w:rsidR="00F2438B" w:rsidRPr="006C75CF" w:rsidRDefault="00F2438B" w:rsidP="005626E0">
      <w:pPr>
        <w:pStyle w:val="ListParagraph"/>
        <w:numPr>
          <w:ilvl w:val="0"/>
          <w:numId w:val="51"/>
        </w:numPr>
        <w:rPr>
          <w:rFonts w:ascii="Times New Roman" w:hAnsi="Times New Roman"/>
          <w:szCs w:val="20"/>
        </w:rPr>
      </w:pPr>
      <w:r w:rsidRPr="006C75CF">
        <w:rPr>
          <w:rFonts w:ascii="Times New Roman" w:hAnsi="Times New Roman"/>
          <w:szCs w:val="20"/>
        </w:rPr>
        <w:t>Absolute value of BLER Probability</w:t>
      </w:r>
      <w:r w:rsidR="00EA7496">
        <w:rPr>
          <w:rFonts w:ascii="Times New Roman" w:hAnsi="Times New Roman"/>
          <w:szCs w:val="20"/>
        </w:rPr>
        <w:t xml:space="preserve"> (BLEP)</w:t>
      </w:r>
      <w:r w:rsidRPr="006C75CF">
        <w:rPr>
          <w:rFonts w:ascii="Times New Roman" w:hAnsi="Times New Roman"/>
          <w:szCs w:val="20"/>
        </w:rPr>
        <w:t xml:space="preserve"> exponent [17]</w:t>
      </w:r>
    </w:p>
    <w:p w14:paraId="1B8BE343" w14:textId="1A66D5D8" w:rsidR="003D6803" w:rsidRPr="006C75CF" w:rsidRDefault="003D6803" w:rsidP="005626E0">
      <w:pPr>
        <w:pStyle w:val="ListParagraph"/>
        <w:numPr>
          <w:ilvl w:val="1"/>
          <w:numId w:val="51"/>
        </w:numPr>
        <w:rPr>
          <w:rFonts w:ascii="Times New Roman" w:hAnsi="Times New Roman"/>
          <w:szCs w:val="20"/>
        </w:rPr>
      </w:pPr>
      <w:r w:rsidRPr="006C75CF">
        <w:rPr>
          <w:rFonts w:ascii="Times New Roman" w:hAnsi="Times New Roman"/>
          <w:szCs w:val="20"/>
        </w:rPr>
        <w:t>UE reports log10 of BLEP corresponding to SINR of PDSCH</w:t>
      </w:r>
    </w:p>
    <w:p w14:paraId="722CD749" w14:textId="5D310E44" w:rsidR="0047646C" w:rsidRPr="006C75CF" w:rsidRDefault="0047646C" w:rsidP="00AC0E50">
      <w:pPr>
        <w:pStyle w:val="ListParagraph"/>
        <w:numPr>
          <w:ilvl w:val="1"/>
          <w:numId w:val="51"/>
        </w:numPr>
        <w:rPr>
          <w:rFonts w:ascii="Times New Roman" w:hAnsi="Times New Roman"/>
          <w:color w:val="0070C0"/>
          <w:szCs w:val="20"/>
        </w:rPr>
      </w:pPr>
      <w:r>
        <w:rPr>
          <w:rFonts w:ascii="Times New Roman" w:hAnsi="Times New Roman"/>
          <w:color w:val="0070C0"/>
          <w:szCs w:val="20"/>
        </w:rPr>
        <w:t>Details are described in the table below</w:t>
      </w:r>
    </w:p>
    <w:p w14:paraId="0D96890B" w14:textId="25A35C42" w:rsidR="004C7DB5" w:rsidRPr="006C75CF" w:rsidRDefault="005E046B" w:rsidP="004C7DB5">
      <w:pPr>
        <w:pStyle w:val="ListParagraph"/>
        <w:numPr>
          <w:ilvl w:val="0"/>
          <w:numId w:val="51"/>
        </w:numPr>
        <w:rPr>
          <w:rFonts w:ascii="Times New Roman" w:hAnsi="Times New Roman"/>
          <w:szCs w:val="20"/>
        </w:rPr>
      </w:pPr>
      <w:r w:rsidRPr="006C75CF">
        <w:rPr>
          <w:rFonts w:ascii="Times New Roman" w:hAnsi="Times New Roman"/>
          <w:szCs w:val="20"/>
        </w:rPr>
        <w:lastRenderedPageBreak/>
        <w:t>Soft-ACK</w:t>
      </w:r>
      <w:r w:rsidR="004C7DB5" w:rsidRPr="006C75CF">
        <w:rPr>
          <w:rFonts w:ascii="Times New Roman" w:hAnsi="Times New Roman"/>
          <w:szCs w:val="20"/>
        </w:rPr>
        <w:t xml:space="preserve"> [</w:t>
      </w:r>
      <w:r w:rsidRPr="006C75CF">
        <w:rPr>
          <w:rFonts w:ascii="Times New Roman" w:hAnsi="Times New Roman"/>
          <w:szCs w:val="20"/>
        </w:rPr>
        <w:t>18</w:t>
      </w:r>
      <w:r w:rsidR="004C7DB5" w:rsidRPr="006C75CF">
        <w:rPr>
          <w:rFonts w:ascii="Times New Roman" w:hAnsi="Times New Roman"/>
          <w:szCs w:val="20"/>
        </w:rPr>
        <w:t>]</w:t>
      </w:r>
      <w:r w:rsidR="00AA613C" w:rsidRPr="006C75CF">
        <w:rPr>
          <w:rFonts w:ascii="Times New Roman" w:hAnsi="Times New Roman"/>
          <w:szCs w:val="20"/>
        </w:rPr>
        <w:t xml:space="preserve"> / Slow soft-ACK</w:t>
      </w:r>
    </w:p>
    <w:p w14:paraId="5552E728" w14:textId="41CCEF87" w:rsidR="000A486B" w:rsidRPr="006C75CF" w:rsidRDefault="00AA613C" w:rsidP="000A486B">
      <w:pPr>
        <w:pStyle w:val="ListParagraph"/>
        <w:numPr>
          <w:ilvl w:val="1"/>
          <w:numId w:val="51"/>
        </w:numPr>
        <w:rPr>
          <w:rFonts w:ascii="Times New Roman" w:hAnsi="Times New Roman"/>
          <w:szCs w:val="20"/>
        </w:rPr>
      </w:pPr>
      <w:r w:rsidRPr="006C75CF">
        <w:rPr>
          <w:rFonts w:ascii="Times New Roman" w:hAnsi="Times New Roman"/>
          <w:szCs w:val="20"/>
        </w:rPr>
        <w:t xml:space="preserve">Soft-ACK: </w:t>
      </w:r>
      <w:r w:rsidR="005E046B" w:rsidRPr="006C75CF">
        <w:rPr>
          <w:rFonts w:ascii="Times New Roman" w:hAnsi="Times New Roman"/>
          <w:szCs w:val="20"/>
        </w:rPr>
        <w:t xml:space="preserve">UE reports </w:t>
      </w:r>
      <w:r w:rsidR="000A486B" w:rsidRPr="006C75CF">
        <w:rPr>
          <w:rFonts w:ascii="Times New Roman" w:hAnsi="Times New Roman"/>
          <w:szCs w:val="20"/>
        </w:rPr>
        <w:t>0 or 1 depending on whether</w:t>
      </w:r>
      <w:r w:rsidR="005E046B" w:rsidRPr="006C75CF">
        <w:rPr>
          <w:rFonts w:ascii="Times New Roman" w:hAnsi="Times New Roman"/>
          <w:szCs w:val="20"/>
        </w:rPr>
        <w:t xml:space="preserve"> SINR is </w:t>
      </w:r>
      <w:r w:rsidR="000A486B" w:rsidRPr="006C75CF">
        <w:rPr>
          <w:rFonts w:ascii="Times New Roman" w:hAnsi="Times New Roman"/>
          <w:szCs w:val="20"/>
        </w:rPr>
        <w:t xml:space="preserve">above </w:t>
      </w:r>
      <w:proofErr w:type="spellStart"/>
      <w:r w:rsidR="005E046B" w:rsidRPr="006C75CF">
        <w:rPr>
          <w:rFonts w:ascii="Times New Roman" w:hAnsi="Times New Roman"/>
          <w:szCs w:val="20"/>
        </w:rPr>
        <w:t>SINR</w:t>
      </w:r>
      <w:r w:rsidR="00D538CE" w:rsidRPr="006C75CF">
        <w:rPr>
          <w:rFonts w:ascii="Times New Roman" w:hAnsi="Times New Roman"/>
          <w:szCs w:val="20"/>
        </w:rPr>
        <w:t>_target</w:t>
      </w:r>
      <w:r w:rsidR="000A486B" w:rsidRPr="006C75CF">
        <w:rPr>
          <w:rFonts w:ascii="Times New Roman" w:hAnsi="Times New Roman"/>
          <w:szCs w:val="20"/>
        </w:rPr>
        <w:t>+X</w:t>
      </w:r>
      <w:proofErr w:type="spellEnd"/>
      <w:r w:rsidR="000A486B" w:rsidRPr="006C75CF">
        <w:rPr>
          <w:rFonts w:ascii="Times New Roman" w:hAnsi="Times New Roman"/>
          <w:szCs w:val="20"/>
        </w:rPr>
        <w:t xml:space="preserve">, where </w:t>
      </w:r>
      <w:proofErr w:type="spellStart"/>
      <w:r w:rsidR="000A486B" w:rsidRPr="006C75CF">
        <w:rPr>
          <w:rFonts w:ascii="Times New Roman" w:hAnsi="Times New Roman"/>
          <w:szCs w:val="20"/>
        </w:rPr>
        <w:t>SINR</w:t>
      </w:r>
      <w:r w:rsidR="00D538CE" w:rsidRPr="006C75CF">
        <w:rPr>
          <w:rFonts w:ascii="Times New Roman" w:hAnsi="Times New Roman"/>
          <w:szCs w:val="20"/>
        </w:rPr>
        <w:t>_target</w:t>
      </w:r>
      <w:proofErr w:type="spellEnd"/>
      <w:r w:rsidR="000A486B" w:rsidRPr="006C75CF">
        <w:rPr>
          <w:rFonts w:ascii="Times New Roman" w:hAnsi="Times New Roman"/>
          <w:szCs w:val="20"/>
        </w:rPr>
        <w:t xml:space="preserve"> is</w:t>
      </w:r>
      <w:r w:rsidR="005E046B" w:rsidRPr="006C75CF">
        <w:rPr>
          <w:rFonts w:ascii="Times New Roman" w:hAnsi="Times New Roman"/>
          <w:szCs w:val="20"/>
        </w:rPr>
        <w:t xml:space="preserve"> threshold for target BLER (X = 2 or 3 dB). </w:t>
      </w:r>
      <w:r w:rsidR="000A486B" w:rsidRPr="006C75CF">
        <w:rPr>
          <w:rFonts w:ascii="Times New Roman" w:hAnsi="Times New Roman"/>
          <w:szCs w:val="20"/>
        </w:rPr>
        <w:t>In case UE reports 0, OLLA target is stepped up by the same amount as in case of NACK.</w:t>
      </w:r>
    </w:p>
    <w:p w14:paraId="1A425B6D" w14:textId="17C9D6F6" w:rsidR="00AA613C" w:rsidRDefault="00AA613C" w:rsidP="000A486B">
      <w:pPr>
        <w:pStyle w:val="ListParagraph"/>
        <w:numPr>
          <w:ilvl w:val="1"/>
          <w:numId w:val="51"/>
        </w:numPr>
        <w:rPr>
          <w:rFonts w:ascii="Times New Roman" w:hAnsi="Times New Roman"/>
          <w:szCs w:val="20"/>
        </w:rPr>
      </w:pPr>
      <w:r w:rsidRPr="006C75CF">
        <w:rPr>
          <w:rFonts w:ascii="Times New Roman" w:hAnsi="Times New Roman"/>
          <w:szCs w:val="20"/>
        </w:rPr>
        <w:t>Slow soft-ACK: Same as Soft-ACK but an accumulated Soft-ACK value is reported every N PDSCH’s (N = [10]).</w:t>
      </w:r>
    </w:p>
    <w:p w14:paraId="35485CC8" w14:textId="1EFC0B09" w:rsidR="009939AC" w:rsidRPr="0047646C" w:rsidRDefault="009939AC" w:rsidP="009939AC">
      <w:pPr>
        <w:pStyle w:val="ListParagraph"/>
        <w:numPr>
          <w:ilvl w:val="0"/>
          <w:numId w:val="51"/>
        </w:numPr>
        <w:rPr>
          <w:rFonts w:ascii="Times New Roman" w:hAnsi="Times New Roman"/>
          <w:szCs w:val="20"/>
        </w:rPr>
      </w:pPr>
      <w:r w:rsidRPr="0047646C">
        <w:rPr>
          <w:rFonts w:ascii="Times New Roman" w:hAnsi="Times New Roman"/>
          <w:szCs w:val="20"/>
        </w:rPr>
        <w:t>HARQ redundancy version sequence [13]</w:t>
      </w:r>
    </w:p>
    <w:p w14:paraId="11BB27A8" w14:textId="77777777" w:rsidR="0047646C" w:rsidRPr="0047646C" w:rsidRDefault="009939AC" w:rsidP="009939AC">
      <w:pPr>
        <w:pStyle w:val="ListParagraph"/>
        <w:numPr>
          <w:ilvl w:val="1"/>
          <w:numId w:val="51"/>
        </w:numPr>
        <w:rPr>
          <w:rFonts w:ascii="Times New Roman" w:hAnsi="Times New Roman"/>
          <w:szCs w:val="20"/>
        </w:rPr>
      </w:pPr>
      <w:r w:rsidRPr="0047646C">
        <w:rPr>
          <w:rFonts w:ascii="Times New Roman" w:hAnsi="Times New Roman"/>
          <w:szCs w:val="20"/>
        </w:rPr>
        <w:t>When mapping CQI reported by UE to MCS selection by gNB, gNB can be more aggressive in choosing a relatively high MCS level</w:t>
      </w:r>
      <w:r w:rsidR="00B5140C" w:rsidRPr="0047646C">
        <w:rPr>
          <w:rFonts w:ascii="Times New Roman" w:hAnsi="Times New Roman"/>
          <w:szCs w:val="20"/>
        </w:rPr>
        <w:t xml:space="preserve"> (</w:t>
      </w:r>
      <w:r w:rsidRPr="0047646C">
        <w:rPr>
          <w:rFonts w:ascii="Times New Roman" w:hAnsi="Times New Roman"/>
          <w:szCs w:val="20"/>
        </w:rPr>
        <w:t>if the first retransmission fails, the gNB can use the second transmission with the recommended HARQ redundancy version sequence for successful reception at the UE side</w:t>
      </w:r>
      <w:r w:rsidR="00B5140C" w:rsidRPr="0047646C">
        <w:rPr>
          <w:rFonts w:ascii="Times New Roman" w:hAnsi="Times New Roman"/>
          <w:szCs w:val="20"/>
        </w:rPr>
        <w:t>)</w:t>
      </w:r>
      <w:r w:rsidRPr="0047646C">
        <w:rPr>
          <w:rFonts w:ascii="Times New Roman" w:hAnsi="Times New Roman"/>
          <w:szCs w:val="20"/>
        </w:rPr>
        <w:t>.</w:t>
      </w:r>
    </w:p>
    <w:p w14:paraId="46401D5A" w14:textId="349DD497" w:rsidR="009939AC" w:rsidRPr="0047646C" w:rsidRDefault="0047646C" w:rsidP="00AC0E50">
      <w:pPr>
        <w:pStyle w:val="ListParagraph"/>
        <w:numPr>
          <w:ilvl w:val="1"/>
          <w:numId w:val="51"/>
        </w:numPr>
        <w:rPr>
          <w:rFonts w:ascii="Times New Roman" w:hAnsi="Times New Roman"/>
          <w:color w:val="0070C0"/>
          <w:szCs w:val="20"/>
        </w:rPr>
      </w:pPr>
      <w:r>
        <w:rPr>
          <w:rFonts w:ascii="Times New Roman" w:hAnsi="Times New Roman"/>
          <w:color w:val="0070C0"/>
          <w:szCs w:val="20"/>
        </w:rPr>
        <w:t>Details are described in the table below</w:t>
      </w:r>
    </w:p>
    <w:p w14:paraId="0E4C7D1B" w14:textId="77777777" w:rsidR="00F2438B" w:rsidRPr="006C75CF" w:rsidRDefault="00F2438B" w:rsidP="00F2438B"/>
    <w:p w14:paraId="6C85AE4B" w14:textId="6C5EF38C" w:rsidR="00F2438B" w:rsidRPr="006C75CF" w:rsidRDefault="00A04D77" w:rsidP="00F2438B">
      <w:r>
        <w:t>Please</w:t>
      </w:r>
      <w:r w:rsidR="006C75CF" w:rsidRPr="006C75CF">
        <w:t xml:space="preserve"> add details</w:t>
      </w:r>
      <w:r>
        <w:t xml:space="preserve"> of a scheme (e.g., by proponent)</w:t>
      </w:r>
      <w:r w:rsidR="006C75CF" w:rsidRPr="006C75CF">
        <w:t xml:space="preserve"> for evaluation in the following table:</w:t>
      </w:r>
    </w:p>
    <w:tbl>
      <w:tblPr>
        <w:tblStyle w:val="TableGrid"/>
        <w:tblW w:w="0" w:type="auto"/>
        <w:tblLook w:val="04A0" w:firstRow="1" w:lastRow="0" w:firstColumn="1" w:lastColumn="0" w:noHBand="0" w:noVBand="1"/>
      </w:tblPr>
      <w:tblGrid>
        <w:gridCol w:w="1615"/>
        <w:gridCol w:w="2160"/>
        <w:gridCol w:w="5854"/>
      </w:tblGrid>
      <w:tr w:rsidR="00F2438B" w:rsidRPr="006C75CF" w14:paraId="2F0C3667" w14:textId="77777777" w:rsidTr="00F2438B">
        <w:tc>
          <w:tcPr>
            <w:tcW w:w="1615" w:type="dxa"/>
          </w:tcPr>
          <w:p w14:paraId="47F6413E" w14:textId="77777777" w:rsidR="00F2438B" w:rsidRPr="006C75CF" w:rsidRDefault="00F2438B" w:rsidP="0043314A">
            <w:pPr>
              <w:rPr>
                <w:szCs w:val="20"/>
              </w:rPr>
            </w:pPr>
            <w:r w:rsidRPr="006C75CF">
              <w:rPr>
                <w:szCs w:val="20"/>
              </w:rPr>
              <w:t>Company</w:t>
            </w:r>
          </w:p>
        </w:tc>
        <w:tc>
          <w:tcPr>
            <w:tcW w:w="2160" w:type="dxa"/>
          </w:tcPr>
          <w:p w14:paraId="4D31CD5A" w14:textId="37BE82F5" w:rsidR="00F2438B" w:rsidRPr="006C75CF" w:rsidRDefault="00F2438B" w:rsidP="0043314A">
            <w:pPr>
              <w:rPr>
                <w:szCs w:val="20"/>
              </w:rPr>
            </w:pPr>
            <w:r w:rsidRPr="006C75CF">
              <w:rPr>
                <w:szCs w:val="20"/>
              </w:rPr>
              <w:t>Scheme</w:t>
            </w:r>
            <w:r w:rsidR="006C75CF" w:rsidRPr="006C75CF">
              <w:rPr>
                <w:szCs w:val="20"/>
              </w:rPr>
              <w:t>#</w:t>
            </w:r>
            <w:r w:rsidRPr="006C75CF">
              <w:rPr>
                <w:szCs w:val="20"/>
              </w:rPr>
              <w:t xml:space="preserve"> (</w:t>
            </w:r>
            <w:proofErr w:type="gramStart"/>
            <w:r w:rsidRPr="006C75CF">
              <w:rPr>
                <w:szCs w:val="20"/>
              </w:rPr>
              <w:t>1,2,…</w:t>
            </w:r>
            <w:proofErr w:type="gramEnd"/>
            <w:r w:rsidRPr="006C75CF">
              <w:rPr>
                <w:szCs w:val="20"/>
              </w:rPr>
              <w:t>,</w:t>
            </w:r>
            <w:r w:rsidR="007E3442">
              <w:rPr>
                <w:szCs w:val="20"/>
              </w:rPr>
              <w:t>8</w:t>
            </w:r>
            <w:r w:rsidRPr="006C75CF">
              <w:rPr>
                <w:szCs w:val="20"/>
              </w:rPr>
              <w:t>)</w:t>
            </w:r>
          </w:p>
        </w:tc>
        <w:tc>
          <w:tcPr>
            <w:tcW w:w="5854" w:type="dxa"/>
          </w:tcPr>
          <w:p w14:paraId="0A9FC9C5" w14:textId="73903A3C" w:rsidR="00F2438B" w:rsidRPr="006C75CF" w:rsidRDefault="00F2438B" w:rsidP="0043314A">
            <w:pPr>
              <w:rPr>
                <w:szCs w:val="20"/>
              </w:rPr>
            </w:pPr>
            <w:r w:rsidRPr="006C75CF">
              <w:rPr>
                <w:szCs w:val="20"/>
              </w:rPr>
              <w:t>Additional details for evaluation</w:t>
            </w:r>
          </w:p>
        </w:tc>
      </w:tr>
      <w:tr w:rsidR="00F2438B" w:rsidRPr="006C75CF" w14:paraId="2113AA0C" w14:textId="77777777" w:rsidTr="00ED1ACD">
        <w:tc>
          <w:tcPr>
            <w:tcW w:w="1615" w:type="dxa"/>
          </w:tcPr>
          <w:p w14:paraId="028FCADD" w14:textId="4A173843" w:rsidR="00F2438B" w:rsidRPr="006C75CF" w:rsidRDefault="007E3442" w:rsidP="0043314A">
            <w:pPr>
              <w:rPr>
                <w:szCs w:val="20"/>
              </w:rPr>
            </w:pPr>
            <w:r>
              <w:rPr>
                <w:szCs w:val="20"/>
              </w:rPr>
              <w:t>Apple</w:t>
            </w:r>
          </w:p>
        </w:tc>
        <w:tc>
          <w:tcPr>
            <w:tcW w:w="2160" w:type="dxa"/>
          </w:tcPr>
          <w:p w14:paraId="616631A9" w14:textId="3F7B9962" w:rsidR="00F2438B" w:rsidRPr="006C75CF" w:rsidRDefault="00C70C0A" w:rsidP="0043314A">
            <w:pPr>
              <w:rPr>
                <w:szCs w:val="20"/>
              </w:rPr>
            </w:pPr>
            <w:r>
              <w:rPr>
                <w:szCs w:val="20"/>
              </w:rPr>
              <w:t xml:space="preserve">Note: we </w:t>
            </w:r>
            <w:r w:rsidR="00B5140C">
              <w:rPr>
                <w:szCs w:val="20"/>
              </w:rPr>
              <w:t>added</w:t>
            </w:r>
            <w:r>
              <w:rPr>
                <w:szCs w:val="20"/>
              </w:rPr>
              <w:t xml:space="preserve"> scheme 8</w:t>
            </w:r>
            <w:r w:rsidR="007E3442">
              <w:rPr>
                <w:szCs w:val="20"/>
              </w:rPr>
              <w:t xml:space="preserve"> </w:t>
            </w:r>
          </w:p>
        </w:tc>
        <w:tc>
          <w:tcPr>
            <w:tcW w:w="5854" w:type="dxa"/>
            <w:shd w:val="clear" w:color="auto" w:fill="auto"/>
          </w:tcPr>
          <w:p w14:paraId="2B46130D" w14:textId="77777777" w:rsidR="00F2438B" w:rsidRDefault="007E3442" w:rsidP="0043314A">
            <w:pPr>
              <w:rPr>
                <w:szCs w:val="20"/>
              </w:rPr>
            </w:pPr>
            <w:r>
              <w:rPr>
                <w:szCs w:val="20"/>
              </w:rPr>
              <w:t>Based on the discussion during GTW discussion, we can also consider the proposal from [13] for OLLA.</w:t>
            </w:r>
          </w:p>
          <w:p w14:paraId="3739A6F2" w14:textId="77777777" w:rsidR="00B5140C" w:rsidRDefault="00B5140C" w:rsidP="0043314A">
            <w:pPr>
              <w:rPr>
                <w:szCs w:val="20"/>
              </w:rPr>
            </w:pPr>
            <w:r>
              <w:rPr>
                <w:szCs w:val="20"/>
              </w:rPr>
              <w:t>The details of OLLA for all schemes should be described. Note there are 26+ MCS levels but just 15 CQI entries, the gNB needs to start with a conservative MCS selection before OLLA convergence, BLER should include those PDSCHs during transient period also.</w:t>
            </w:r>
          </w:p>
          <w:p w14:paraId="10C0C477" w14:textId="77777777" w:rsidR="00ED1ACD" w:rsidRDefault="00ED1ACD" w:rsidP="00ED1ACD">
            <w:pPr>
              <w:rPr>
                <w:rFonts w:ascii="Calibri" w:eastAsia="Times New Roman" w:hAnsi="Calibri" w:cs="Calibri"/>
                <w:color w:val="000000"/>
                <w:sz w:val="22"/>
                <w:szCs w:val="22"/>
              </w:rPr>
            </w:pPr>
            <w:r>
              <w:rPr>
                <w:rFonts w:ascii="Calibri" w:hAnsi="Calibri" w:cs="Calibri"/>
                <w:color w:val="000000"/>
                <w:sz w:val="22"/>
                <w:szCs w:val="22"/>
              </w:rPr>
              <w:t>Our understanding on OLLA is there is a targeted BLER for first transmission, and there is adjustment step for NACK and adjustment step for ACK. With the considered HARQ redundancy version sequence scheme, </w:t>
            </w:r>
          </w:p>
          <w:p w14:paraId="288C1523" w14:textId="2BCFCBDB" w:rsidR="00ED1ACD" w:rsidRPr="006C75CF" w:rsidRDefault="00ED1ACD" w:rsidP="00ED1ACD">
            <w:pPr>
              <w:rPr>
                <w:szCs w:val="20"/>
              </w:rPr>
            </w:pPr>
            <w:r>
              <w:rPr>
                <w:rFonts w:ascii="Calibri" w:hAnsi="Calibri" w:cs="Calibri"/>
                <w:color w:val="000000"/>
                <w:sz w:val="22"/>
                <w:szCs w:val="22"/>
              </w:rPr>
              <w:t xml:space="preserve">the targeted BLER for first transmission can be set </w:t>
            </w:r>
            <w:proofErr w:type="gramStart"/>
            <w:r>
              <w:rPr>
                <w:rFonts w:ascii="Calibri" w:hAnsi="Calibri" w:cs="Calibri"/>
                <w:color w:val="000000"/>
                <w:sz w:val="22"/>
                <w:szCs w:val="22"/>
              </w:rPr>
              <w:t>to  a</w:t>
            </w:r>
            <w:proofErr w:type="gramEnd"/>
            <w:r>
              <w:rPr>
                <w:rFonts w:ascii="Calibri" w:hAnsi="Calibri" w:cs="Calibri"/>
                <w:color w:val="000000"/>
                <w:sz w:val="22"/>
                <w:szCs w:val="22"/>
              </w:rPr>
              <w:t xml:space="preserve"> high BLER say10^-1 instead of 10^-6, so the HARQ NACK and ACK feedback can be used to drive the first time BLER rate to 10^-1. In </w:t>
            </w:r>
            <w:r w:rsidRPr="00ED1ACD">
              <w:rPr>
                <w:rFonts w:ascii="Calibri" w:hAnsi="Calibri" w:cs="Calibri"/>
                <w:color w:val="000000"/>
                <w:sz w:val="22"/>
                <w:szCs w:val="22"/>
              </w:rPr>
              <w:t>addition,</w:t>
            </w:r>
            <w:r w:rsidRPr="00ED1ACD">
              <w:rPr>
                <w:rStyle w:val="apple-converted-space"/>
                <w:rFonts w:ascii="Calibri" w:hAnsi="Calibri" w:cs="Calibri"/>
                <w:color w:val="000000"/>
                <w:sz w:val="22"/>
                <w:szCs w:val="22"/>
              </w:rPr>
              <w:t> </w:t>
            </w:r>
            <w:r w:rsidRPr="00ED1ACD">
              <w:rPr>
                <w:rFonts w:ascii="Calibri" w:hAnsi="Calibri" w:cs="Calibri"/>
                <w:color w:val="000000"/>
                <w:sz w:val="22"/>
                <w:szCs w:val="22"/>
              </w:rPr>
              <w:t xml:space="preserve">the </w:t>
            </w:r>
            <w:proofErr w:type="spellStart"/>
            <w:r w:rsidRPr="00ED1ACD">
              <w:rPr>
                <w:rFonts w:ascii="Calibri" w:hAnsi="Calibri" w:cs="Calibri"/>
                <w:color w:val="000000"/>
                <w:sz w:val="22"/>
                <w:szCs w:val="22"/>
              </w:rPr>
              <w:t>gNB</w:t>
            </w:r>
            <w:proofErr w:type="spellEnd"/>
            <w:r w:rsidRPr="00ED1ACD">
              <w:rPr>
                <w:rFonts w:ascii="Calibri" w:hAnsi="Calibri" w:cs="Calibri"/>
                <w:color w:val="000000"/>
                <w:sz w:val="22"/>
                <w:szCs w:val="22"/>
              </w:rPr>
              <w:t xml:space="preserve"> may also set a targeted number of repetitions (expected length of HARQ redundancy sequence) in the case of NACK for the first transmission (X</w:t>
            </w:r>
            <w:proofErr w:type="gramStart"/>
            <w:r w:rsidRPr="00ED1ACD">
              <w:rPr>
                <w:rFonts w:ascii="Calibri" w:hAnsi="Calibri" w:cs="Calibri"/>
                <w:color w:val="000000"/>
                <w:sz w:val="22"/>
                <w:szCs w:val="22"/>
              </w:rPr>
              <w:t>),  the</w:t>
            </w:r>
            <w:proofErr w:type="gramEnd"/>
            <w:r w:rsidRPr="00ED1ACD">
              <w:rPr>
                <w:rFonts w:ascii="Calibri" w:hAnsi="Calibri" w:cs="Calibri"/>
                <w:color w:val="000000"/>
                <w:sz w:val="22"/>
                <w:szCs w:val="22"/>
              </w:rPr>
              <w:t xml:space="preserve"> length of the HARQ redundancy sequence by the UE is Y, then 10*log10(X/Y) is used to drive down or up of the OLLA value in addition to the contribution from NAC</w:t>
            </w:r>
          </w:p>
        </w:tc>
      </w:tr>
      <w:tr w:rsidR="003079F5" w:rsidRPr="006C75CF" w14:paraId="1AB6EBD6" w14:textId="77777777" w:rsidTr="00F2438B">
        <w:tc>
          <w:tcPr>
            <w:tcW w:w="1615" w:type="dxa"/>
          </w:tcPr>
          <w:p w14:paraId="0A6F4908" w14:textId="4C48207E" w:rsidR="003079F5" w:rsidRPr="006C75CF" w:rsidRDefault="003079F5" w:rsidP="003079F5">
            <w:pPr>
              <w:rPr>
                <w:szCs w:val="20"/>
              </w:rPr>
            </w:pPr>
            <w:r>
              <w:rPr>
                <w:rFonts w:hint="eastAsia"/>
                <w:szCs w:val="20"/>
              </w:rPr>
              <w:t>ZTE</w:t>
            </w:r>
          </w:p>
        </w:tc>
        <w:tc>
          <w:tcPr>
            <w:tcW w:w="2160" w:type="dxa"/>
          </w:tcPr>
          <w:p w14:paraId="6A5173FF" w14:textId="06136582" w:rsidR="003079F5" w:rsidRPr="006C75CF" w:rsidRDefault="003079F5" w:rsidP="003079F5">
            <w:pPr>
              <w:rPr>
                <w:szCs w:val="20"/>
              </w:rPr>
            </w:pPr>
            <w:r>
              <w:rPr>
                <w:rFonts w:hint="eastAsia"/>
                <w:szCs w:val="20"/>
              </w:rPr>
              <w:t>5</w:t>
            </w:r>
          </w:p>
        </w:tc>
        <w:tc>
          <w:tcPr>
            <w:tcW w:w="5854" w:type="dxa"/>
          </w:tcPr>
          <w:p w14:paraId="3129D6A3" w14:textId="77777777" w:rsidR="003079F5" w:rsidRDefault="003079F5" w:rsidP="003079F5">
            <w:pPr>
              <w:snapToGrid w:val="0"/>
              <w:spacing w:afterLines="50" w:after="156"/>
              <w:rPr>
                <w:szCs w:val="21"/>
              </w:rPr>
            </w:pPr>
            <w:r>
              <w:rPr>
                <w:rFonts w:hint="eastAsia"/>
                <w:szCs w:val="21"/>
              </w:rPr>
              <w:t xml:space="preserve">Based on the traditional OLLA operation, further rollback value is introduced </w:t>
            </w:r>
            <w:r>
              <w:rPr>
                <w:szCs w:val="21"/>
              </w:rPr>
              <w:t>in</w:t>
            </w:r>
            <w:r>
              <w:rPr>
                <w:rFonts w:hint="eastAsia"/>
                <w:szCs w:val="21"/>
              </w:rPr>
              <w:t xml:space="preserve"> the case of NACK decoding, </w:t>
            </w:r>
            <w:r>
              <w:rPr>
                <w:szCs w:val="21"/>
              </w:rPr>
              <w:t>the specific</w:t>
            </w:r>
            <w:r>
              <w:rPr>
                <w:rFonts w:hint="eastAsia"/>
                <w:szCs w:val="21"/>
              </w:rPr>
              <w:t xml:space="preserve"> value for this further rollback is obtained from the Delta SINR. </w:t>
            </w:r>
            <w:proofErr w:type="gramStart"/>
            <w:r>
              <w:rPr>
                <w:rFonts w:hint="eastAsia"/>
                <w:szCs w:val="21"/>
              </w:rPr>
              <w:t>So</w:t>
            </w:r>
            <w:proofErr w:type="gramEnd"/>
            <w:r>
              <w:rPr>
                <w:rFonts w:hint="eastAsia"/>
                <w:szCs w:val="21"/>
              </w:rPr>
              <w:t xml:space="preserve"> the OLLA enhancement can be summari</w:t>
            </w:r>
            <w:r>
              <w:rPr>
                <w:szCs w:val="21"/>
              </w:rPr>
              <w:t>z</w:t>
            </w:r>
            <w:r>
              <w:rPr>
                <w:rFonts w:hint="eastAsia"/>
                <w:szCs w:val="21"/>
              </w:rPr>
              <w:t>ed as:</w:t>
            </w:r>
          </w:p>
          <w:p w14:paraId="2D1BFDB6" w14:textId="77777777" w:rsidR="003079F5" w:rsidRDefault="003079F5" w:rsidP="003079F5">
            <w:pPr>
              <w:numPr>
                <w:ilvl w:val="0"/>
                <w:numId w:val="52"/>
              </w:numPr>
              <w:rPr>
                <w:rFonts w:eastAsia="MS Mincho"/>
              </w:rPr>
            </w:pPr>
            <w:r>
              <w:rPr>
                <w:rFonts w:eastAsia="MS Mincho" w:hint="eastAsia"/>
              </w:rPr>
              <w:t>For NACK decoding case, new OLLA value = old OLLA value - NACK Step - Delta SINR</w:t>
            </w:r>
          </w:p>
          <w:p w14:paraId="25E1086F" w14:textId="77777777" w:rsidR="003079F5" w:rsidRDefault="003079F5" w:rsidP="003079F5">
            <w:pPr>
              <w:numPr>
                <w:ilvl w:val="0"/>
                <w:numId w:val="52"/>
              </w:numPr>
              <w:rPr>
                <w:rFonts w:eastAsia="MS Mincho"/>
              </w:rPr>
            </w:pPr>
            <w:r>
              <w:rPr>
                <w:rFonts w:eastAsia="MS Mincho" w:hint="eastAsia"/>
              </w:rPr>
              <w:t>For ACK decoding case, new OLLA value = old OLLA value + ACK Step</w:t>
            </w:r>
          </w:p>
          <w:p w14:paraId="450D5195" w14:textId="77777777" w:rsidR="003079F5" w:rsidRDefault="003079F5" w:rsidP="003079F5">
            <w:pPr>
              <w:numPr>
                <w:ilvl w:val="0"/>
                <w:numId w:val="52"/>
              </w:numPr>
              <w:rPr>
                <w:rFonts w:eastAsia="MS Mincho"/>
              </w:rPr>
            </w:pPr>
            <w:r>
              <w:rPr>
                <w:rFonts w:eastAsia="MS Mincho" w:hint="eastAsia"/>
              </w:rPr>
              <w:t xml:space="preserve">ACK Step = NACK Step * </w:t>
            </w:r>
            <w:proofErr w:type="spellStart"/>
            <w:r>
              <w:rPr>
                <w:rFonts w:eastAsia="MS Mincho" w:hint="eastAsia"/>
              </w:rPr>
              <w:t>TargetBLER</w:t>
            </w:r>
            <w:proofErr w:type="spellEnd"/>
            <w:r>
              <w:rPr>
                <w:rFonts w:eastAsia="MS Mincho" w:hint="eastAsia"/>
              </w:rPr>
              <w:t>/(1-TargetBLER)</w:t>
            </w:r>
          </w:p>
          <w:p w14:paraId="2AFF9101" w14:textId="77777777" w:rsidR="003079F5" w:rsidRDefault="003079F5" w:rsidP="003079F5">
            <w:pPr>
              <w:snapToGrid w:val="0"/>
              <w:spacing w:afterLines="50" w:after="156"/>
              <w:rPr>
                <w:szCs w:val="21"/>
              </w:rPr>
            </w:pPr>
            <w:r>
              <w:rPr>
                <w:szCs w:val="21"/>
              </w:rPr>
              <w:t>The</w:t>
            </w:r>
            <w:r>
              <w:rPr>
                <w:rFonts w:hint="eastAsia"/>
                <w:szCs w:val="21"/>
              </w:rPr>
              <w:t xml:space="preserve"> Delta SINR </w:t>
            </w:r>
            <w:r>
              <w:rPr>
                <w:szCs w:val="21"/>
              </w:rPr>
              <w:t xml:space="preserve">is </w:t>
            </w:r>
            <w:r>
              <w:rPr>
                <w:rFonts w:hint="eastAsia"/>
                <w:szCs w:val="21"/>
              </w:rPr>
              <w:t>quantize</w:t>
            </w:r>
            <w:r>
              <w:rPr>
                <w:szCs w:val="21"/>
              </w:rPr>
              <w:t xml:space="preserve">d </w:t>
            </w:r>
            <w:r>
              <w:rPr>
                <w:rFonts w:hint="eastAsia"/>
                <w:szCs w:val="21"/>
              </w:rPr>
              <w:t>as 8 status, from the</w:t>
            </w:r>
            <w:r>
              <w:rPr>
                <w:szCs w:val="21"/>
              </w:rPr>
              <w:t xml:space="preserve"> “low</w:t>
            </w:r>
            <w:r>
              <w:rPr>
                <w:rFonts w:hint="eastAsia"/>
                <w:szCs w:val="21"/>
              </w:rPr>
              <w:t>est</w:t>
            </w:r>
            <w:r>
              <w:rPr>
                <w:szCs w:val="21"/>
              </w:rPr>
              <w:t xml:space="preserve"> margin” </w:t>
            </w:r>
            <w:r>
              <w:rPr>
                <w:rFonts w:hint="eastAsia"/>
                <w:szCs w:val="21"/>
              </w:rPr>
              <w:t xml:space="preserve">to the </w:t>
            </w:r>
            <w:r>
              <w:rPr>
                <w:szCs w:val="21"/>
              </w:rPr>
              <w:t>“high</w:t>
            </w:r>
            <w:r>
              <w:rPr>
                <w:rFonts w:hint="eastAsia"/>
                <w:szCs w:val="21"/>
              </w:rPr>
              <w:t>est</w:t>
            </w:r>
            <w:r>
              <w:rPr>
                <w:szCs w:val="21"/>
              </w:rPr>
              <w:t xml:space="preserve"> margin” </w:t>
            </w:r>
            <w:r>
              <w:rPr>
                <w:rFonts w:hint="eastAsia"/>
                <w:szCs w:val="21"/>
              </w:rPr>
              <w:t xml:space="preserve">based on </w:t>
            </w:r>
            <w:r>
              <w:rPr>
                <w:szCs w:val="21"/>
              </w:rPr>
              <w:lastRenderedPageBreak/>
              <w:t>PDSCH</w:t>
            </w:r>
            <w:r>
              <w:rPr>
                <w:rFonts w:hint="eastAsia"/>
                <w:szCs w:val="21"/>
              </w:rPr>
              <w:t xml:space="preserve"> decoding</w:t>
            </w:r>
            <w:r>
              <w:rPr>
                <w:szCs w:val="21"/>
              </w:rPr>
              <w:t xml:space="preserve"> in case of NACK.</w:t>
            </w:r>
            <w:r>
              <w:rPr>
                <w:rFonts w:hint="eastAsia"/>
                <w:szCs w:val="21"/>
              </w:rPr>
              <w:t xml:space="preserve"> The Delta SINR means the SINR offset between the </w:t>
            </w:r>
            <w:r>
              <w:rPr>
                <w:szCs w:val="21"/>
              </w:rPr>
              <w:t xml:space="preserve">target </w:t>
            </w:r>
            <w:r>
              <w:rPr>
                <w:rFonts w:hint="eastAsia"/>
                <w:szCs w:val="21"/>
              </w:rPr>
              <w:t>SINR corre</w:t>
            </w:r>
            <w:r>
              <w:rPr>
                <w:szCs w:val="21"/>
              </w:rPr>
              <w:t>s</w:t>
            </w:r>
            <w:r>
              <w:rPr>
                <w:rFonts w:hint="eastAsia"/>
                <w:szCs w:val="21"/>
              </w:rPr>
              <w:t xml:space="preserve">ponding to the target BLER and the effective SINR </w:t>
            </w:r>
            <w:r>
              <w:rPr>
                <w:szCs w:val="21"/>
              </w:rPr>
              <w:t>obtained</w:t>
            </w:r>
            <w:r>
              <w:rPr>
                <w:rFonts w:hint="eastAsia"/>
                <w:szCs w:val="21"/>
              </w:rPr>
              <w:t xml:space="preserve"> by UE </w:t>
            </w:r>
            <w:r>
              <w:rPr>
                <w:szCs w:val="21"/>
              </w:rPr>
              <w:t xml:space="preserve">decoding the </w:t>
            </w:r>
            <w:proofErr w:type="gramStart"/>
            <w:r>
              <w:rPr>
                <w:szCs w:val="21"/>
              </w:rPr>
              <w:t>PDSCH</w:t>
            </w:r>
            <w:r>
              <w:rPr>
                <w:rFonts w:hint="eastAsia"/>
                <w:szCs w:val="21"/>
              </w:rPr>
              <w:t>,</w:t>
            </w:r>
            <w:r>
              <w:rPr>
                <w:szCs w:val="21"/>
              </w:rPr>
              <w:t xml:space="preserve"> and</w:t>
            </w:r>
            <w:proofErr w:type="gramEnd"/>
            <w:r>
              <w:rPr>
                <w:szCs w:val="21"/>
              </w:rPr>
              <w:t xml:space="preserve"> quantizes</w:t>
            </w:r>
            <w:r>
              <w:rPr>
                <w:rFonts w:hint="eastAsia"/>
                <w:szCs w:val="21"/>
              </w:rPr>
              <w:t xml:space="preserve"> to 3 bits overhead. The detail quantization is shown as Table </w:t>
            </w:r>
            <w:r>
              <w:rPr>
                <w:szCs w:val="21"/>
              </w:rPr>
              <w:t>3</w:t>
            </w:r>
            <w:r>
              <w:rPr>
                <w:rFonts w:hint="eastAsia"/>
                <w:szCs w:val="21"/>
              </w:rPr>
              <w:t>.</w:t>
            </w:r>
          </w:p>
          <w:p w14:paraId="296A9EF8" w14:textId="77777777" w:rsidR="003079F5" w:rsidRDefault="003079F5" w:rsidP="003079F5">
            <w:pPr>
              <w:pStyle w:val="BodyText"/>
              <w:jc w:val="center"/>
            </w:pPr>
            <w:r>
              <w:rPr>
                <w:rFonts w:hint="eastAsia"/>
              </w:rPr>
              <w:t xml:space="preserve">Table </w:t>
            </w:r>
            <w:r>
              <w:t>3</w:t>
            </w:r>
            <w:r>
              <w:rPr>
                <w:rFonts w:hint="eastAsia"/>
              </w:rPr>
              <w:t xml:space="preserve"> Delta SINR quantization</w:t>
            </w:r>
          </w:p>
          <w:tbl>
            <w:tblPr>
              <w:tblStyle w:val="TableGrid"/>
              <w:tblW w:w="0" w:type="auto"/>
              <w:tblInd w:w="725" w:type="dxa"/>
              <w:tblLook w:val="04A0" w:firstRow="1" w:lastRow="0" w:firstColumn="1" w:lastColumn="0" w:noHBand="0" w:noVBand="1"/>
            </w:tblPr>
            <w:tblGrid>
              <w:gridCol w:w="948"/>
              <w:gridCol w:w="1792"/>
              <w:gridCol w:w="2163"/>
            </w:tblGrid>
            <w:tr w:rsidR="003079F5" w14:paraId="113EA9EB" w14:textId="77777777" w:rsidTr="002C6F29">
              <w:tc>
                <w:tcPr>
                  <w:tcW w:w="1090" w:type="dxa"/>
                </w:tcPr>
                <w:p w14:paraId="7A614E22" w14:textId="77777777" w:rsidR="003079F5" w:rsidRDefault="003079F5" w:rsidP="003079F5">
                  <w:pPr>
                    <w:jc w:val="center"/>
                    <w:rPr>
                      <w:bCs/>
                    </w:rPr>
                  </w:pPr>
                  <w:r>
                    <w:rPr>
                      <w:rFonts w:hint="eastAsia"/>
                      <w:bCs/>
                    </w:rPr>
                    <w:t>Status</w:t>
                  </w:r>
                </w:p>
              </w:tc>
              <w:tc>
                <w:tcPr>
                  <w:tcW w:w="3233" w:type="dxa"/>
                </w:tcPr>
                <w:p w14:paraId="01FF577B" w14:textId="77777777" w:rsidR="003079F5" w:rsidRDefault="003079F5" w:rsidP="003079F5">
                  <w:pPr>
                    <w:jc w:val="center"/>
                    <w:rPr>
                      <w:bCs/>
                    </w:rPr>
                  </w:pPr>
                  <w:r>
                    <w:rPr>
                      <w:rFonts w:hint="eastAsia"/>
                      <w:bCs/>
                    </w:rPr>
                    <w:t>Delta SINR scope</w:t>
                  </w:r>
                  <w:r>
                    <w:rPr>
                      <w:bCs/>
                    </w:rPr>
                    <w:t xml:space="preserve"> </w:t>
                  </w:r>
                  <w:r>
                    <w:rPr>
                      <w:rFonts w:hint="eastAsia"/>
                      <w:bCs/>
                    </w:rPr>
                    <w:t>(dB)</w:t>
                  </w:r>
                </w:p>
              </w:tc>
              <w:tc>
                <w:tcPr>
                  <w:tcW w:w="3473" w:type="dxa"/>
                </w:tcPr>
                <w:p w14:paraId="3BCBB72A" w14:textId="77777777" w:rsidR="003079F5" w:rsidRDefault="003079F5" w:rsidP="003079F5">
                  <w:pPr>
                    <w:jc w:val="center"/>
                    <w:rPr>
                      <w:bCs/>
                    </w:rPr>
                  </w:pPr>
                  <w:r>
                    <w:rPr>
                      <w:rFonts w:hint="eastAsia"/>
                      <w:bCs/>
                    </w:rPr>
                    <w:t>Quantized value</w:t>
                  </w:r>
                  <w:r>
                    <w:rPr>
                      <w:bCs/>
                    </w:rPr>
                    <w:t xml:space="preserve"> </w:t>
                  </w:r>
                  <w:r>
                    <w:rPr>
                      <w:rFonts w:hint="eastAsia"/>
                      <w:bCs/>
                    </w:rPr>
                    <w:t>(dB)</w:t>
                  </w:r>
                </w:p>
              </w:tc>
            </w:tr>
            <w:tr w:rsidR="003079F5" w14:paraId="275175D9" w14:textId="77777777" w:rsidTr="002C6F29">
              <w:tc>
                <w:tcPr>
                  <w:tcW w:w="1090" w:type="dxa"/>
                </w:tcPr>
                <w:p w14:paraId="2C0956D1" w14:textId="77777777" w:rsidR="003079F5" w:rsidRDefault="003079F5" w:rsidP="003079F5">
                  <w:pPr>
                    <w:jc w:val="center"/>
                    <w:rPr>
                      <w:bCs/>
                    </w:rPr>
                  </w:pPr>
                  <w:r>
                    <w:rPr>
                      <w:rFonts w:hint="eastAsia"/>
                      <w:bCs/>
                    </w:rPr>
                    <w:t>Status 0</w:t>
                  </w:r>
                </w:p>
              </w:tc>
              <w:tc>
                <w:tcPr>
                  <w:tcW w:w="3233" w:type="dxa"/>
                </w:tcPr>
                <w:p w14:paraId="7D545D79" w14:textId="77777777" w:rsidR="003079F5" w:rsidRDefault="003079F5" w:rsidP="003079F5">
                  <w:pPr>
                    <w:jc w:val="center"/>
                    <w:rPr>
                      <w:bCs/>
                    </w:rPr>
                  </w:pPr>
                  <w:r>
                    <w:rPr>
                      <w:rFonts w:hint="eastAsia"/>
                      <w:bCs/>
                    </w:rPr>
                    <w:t>&lt;=0</w:t>
                  </w:r>
                </w:p>
              </w:tc>
              <w:tc>
                <w:tcPr>
                  <w:tcW w:w="3473" w:type="dxa"/>
                </w:tcPr>
                <w:p w14:paraId="2892EB16" w14:textId="77777777" w:rsidR="003079F5" w:rsidRDefault="003079F5" w:rsidP="003079F5">
                  <w:pPr>
                    <w:jc w:val="center"/>
                    <w:rPr>
                      <w:bCs/>
                    </w:rPr>
                  </w:pPr>
                  <w:r>
                    <w:rPr>
                      <w:rFonts w:hint="eastAsia"/>
                      <w:bCs/>
                    </w:rPr>
                    <w:t>0</w:t>
                  </w:r>
                </w:p>
              </w:tc>
            </w:tr>
            <w:tr w:rsidR="003079F5" w14:paraId="55CE11AA" w14:textId="77777777" w:rsidTr="002C6F29">
              <w:tc>
                <w:tcPr>
                  <w:tcW w:w="1090" w:type="dxa"/>
                </w:tcPr>
                <w:p w14:paraId="7B22CAEA" w14:textId="77777777" w:rsidR="003079F5" w:rsidRDefault="003079F5" w:rsidP="003079F5">
                  <w:pPr>
                    <w:jc w:val="center"/>
                    <w:rPr>
                      <w:bCs/>
                    </w:rPr>
                  </w:pPr>
                  <w:bookmarkStart w:id="1" w:name="OLE_LINK13"/>
                  <w:r>
                    <w:rPr>
                      <w:rFonts w:hint="eastAsia"/>
                      <w:bCs/>
                    </w:rPr>
                    <w:t xml:space="preserve">Status </w:t>
                  </w:r>
                  <w:bookmarkEnd w:id="1"/>
                  <w:r>
                    <w:rPr>
                      <w:rFonts w:hint="eastAsia"/>
                      <w:bCs/>
                    </w:rPr>
                    <w:t>1</w:t>
                  </w:r>
                </w:p>
              </w:tc>
              <w:tc>
                <w:tcPr>
                  <w:tcW w:w="3233" w:type="dxa"/>
                </w:tcPr>
                <w:p w14:paraId="00CF5EFC" w14:textId="77777777" w:rsidR="003079F5" w:rsidRDefault="003079F5" w:rsidP="003079F5">
                  <w:pPr>
                    <w:jc w:val="center"/>
                    <w:rPr>
                      <w:bCs/>
                    </w:rPr>
                  </w:pPr>
                  <w:r>
                    <w:rPr>
                      <w:rFonts w:hint="eastAsia"/>
                      <w:bCs/>
                    </w:rPr>
                    <w:t>&gt;0 &amp;&amp; &lt;=1</w:t>
                  </w:r>
                </w:p>
              </w:tc>
              <w:tc>
                <w:tcPr>
                  <w:tcW w:w="3473" w:type="dxa"/>
                </w:tcPr>
                <w:p w14:paraId="2E7B9349" w14:textId="77777777" w:rsidR="003079F5" w:rsidRDefault="003079F5" w:rsidP="003079F5">
                  <w:pPr>
                    <w:jc w:val="center"/>
                    <w:rPr>
                      <w:bCs/>
                    </w:rPr>
                  </w:pPr>
                  <w:r>
                    <w:rPr>
                      <w:rFonts w:hint="eastAsia"/>
                      <w:bCs/>
                    </w:rPr>
                    <w:t>1</w:t>
                  </w:r>
                </w:p>
              </w:tc>
            </w:tr>
            <w:tr w:rsidR="003079F5" w14:paraId="1AA80DCB" w14:textId="77777777" w:rsidTr="002C6F29">
              <w:tc>
                <w:tcPr>
                  <w:tcW w:w="1090" w:type="dxa"/>
                </w:tcPr>
                <w:p w14:paraId="5D888A4C" w14:textId="77777777" w:rsidR="003079F5" w:rsidRDefault="003079F5" w:rsidP="003079F5">
                  <w:pPr>
                    <w:jc w:val="center"/>
                    <w:rPr>
                      <w:bCs/>
                    </w:rPr>
                  </w:pPr>
                  <w:r>
                    <w:rPr>
                      <w:rFonts w:hint="eastAsia"/>
                      <w:bCs/>
                    </w:rPr>
                    <w:t>Status 2</w:t>
                  </w:r>
                </w:p>
              </w:tc>
              <w:tc>
                <w:tcPr>
                  <w:tcW w:w="3233" w:type="dxa"/>
                </w:tcPr>
                <w:p w14:paraId="5A2E7E8B" w14:textId="77777777" w:rsidR="003079F5" w:rsidRDefault="003079F5" w:rsidP="003079F5">
                  <w:pPr>
                    <w:jc w:val="center"/>
                    <w:rPr>
                      <w:bCs/>
                    </w:rPr>
                  </w:pPr>
                  <w:r>
                    <w:rPr>
                      <w:rFonts w:hint="eastAsia"/>
                      <w:bCs/>
                    </w:rPr>
                    <w:t>&gt;1 &amp;&amp; &lt;=2</w:t>
                  </w:r>
                </w:p>
              </w:tc>
              <w:tc>
                <w:tcPr>
                  <w:tcW w:w="3473" w:type="dxa"/>
                </w:tcPr>
                <w:p w14:paraId="44B97AC7" w14:textId="77777777" w:rsidR="003079F5" w:rsidRDefault="003079F5" w:rsidP="003079F5">
                  <w:pPr>
                    <w:jc w:val="center"/>
                    <w:rPr>
                      <w:bCs/>
                    </w:rPr>
                  </w:pPr>
                  <w:r>
                    <w:rPr>
                      <w:rFonts w:hint="eastAsia"/>
                      <w:bCs/>
                    </w:rPr>
                    <w:t>2</w:t>
                  </w:r>
                </w:p>
              </w:tc>
            </w:tr>
            <w:tr w:rsidR="003079F5" w14:paraId="694A4A93" w14:textId="77777777" w:rsidTr="002C6F29">
              <w:tc>
                <w:tcPr>
                  <w:tcW w:w="1090" w:type="dxa"/>
                </w:tcPr>
                <w:p w14:paraId="3C25F4FF" w14:textId="77777777" w:rsidR="003079F5" w:rsidRDefault="003079F5" w:rsidP="003079F5">
                  <w:pPr>
                    <w:jc w:val="center"/>
                    <w:rPr>
                      <w:bCs/>
                    </w:rPr>
                  </w:pPr>
                  <w:r>
                    <w:rPr>
                      <w:rFonts w:hint="eastAsia"/>
                      <w:bCs/>
                    </w:rPr>
                    <w:t>Status 3</w:t>
                  </w:r>
                </w:p>
              </w:tc>
              <w:tc>
                <w:tcPr>
                  <w:tcW w:w="3233" w:type="dxa"/>
                </w:tcPr>
                <w:p w14:paraId="1734A2B8" w14:textId="77777777" w:rsidR="003079F5" w:rsidRDefault="003079F5" w:rsidP="003079F5">
                  <w:pPr>
                    <w:jc w:val="center"/>
                    <w:rPr>
                      <w:bCs/>
                    </w:rPr>
                  </w:pPr>
                  <w:r>
                    <w:rPr>
                      <w:rFonts w:hint="eastAsia"/>
                      <w:bCs/>
                    </w:rPr>
                    <w:t>&gt;2 &amp;&amp; &lt;=3</w:t>
                  </w:r>
                </w:p>
              </w:tc>
              <w:tc>
                <w:tcPr>
                  <w:tcW w:w="3473" w:type="dxa"/>
                </w:tcPr>
                <w:p w14:paraId="59533CA4" w14:textId="77777777" w:rsidR="003079F5" w:rsidRDefault="003079F5" w:rsidP="003079F5">
                  <w:pPr>
                    <w:jc w:val="center"/>
                    <w:rPr>
                      <w:bCs/>
                    </w:rPr>
                  </w:pPr>
                  <w:r>
                    <w:rPr>
                      <w:rFonts w:hint="eastAsia"/>
                      <w:bCs/>
                    </w:rPr>
                    <w:t>3</w:t>
                  </w:r>
                </w:p>
              </w:tc>
            </w:tr>
            <w:tr w:rsidR="003079F5" w14:paraId="4BC7E38E" w14:textId="77777777" w:rsidTr="002C6F29">
              <w:tc>
                <w:tcPr>
                  <w:tcW w:w="1090" w:type="dxa"/>
                </w:tcPr>
                <w:p w14:paraId="621BD1ED" w14:textId="77777777" w:rsidR="003079F5" w:rsidRDefault="003079F5" w:rsidP="003079F5">
                  <w:pPr>
                    <w:jc w:val="center"/>
                    <w:rPr>
                      <w:bCs/>
                    </w:rPr>
                  </w:pPr>
                  <w:r>
                    <w:rPr>
                      <w:rFonts w:hint="eastAsia"/>
                      <w:bCs/>
                    </w:rPr>
                    <w:t>Status 4</w:t>
                  </w:r>
                </w:p>
              </w:tc>
              <w:tc>
                <w:tcPr>
                  <w:tcW w:w="3233" w:type="dxa"/>
                </w:tcPr>
                <w:p w14:paraId="605159D9" w14:textId="77777777" w:rsidR="003079F5" w:rsidRDefault="003079F5" w:rsidP="003079F5">
                  <w:pPr>
                    <w:jc w:val="center"/>
                    <w:rPr>
                      <w:bCs/>
                    </w:rPr>
                  </w:pPr>
                  <w:r>
                    <w:rPr>
                      <w:rFonts w:hint="eastAsia"/>
                      <w:bCs/>
                    </w:rPr>
                    <w:t>&gt;3 &amp;&amp; &lt;=4</w:t>
                  </w:r>
                </w:p>
              </w:tc>
              <w:tc>
                <w:tcPr>
                  <w:tcW w:w="3473" w:type="dxa"/>
                </w:tcPr>
                <w:p w14:paraId="2BF0B120" w14:textId="77777777" w:rsidR="003079F5" w:rsidRDefault="003079F5" w:rsidP="003079F5">
                  <w:pPr>
                    <w:jc w:val="center"/>
                    <w:rPr>
                      <w:bCs/>
                    </w:rPr>
                  </w:pPr>
                  <w:r>
                    <w:rPr>
                      <w:rFonts w:hint="eastAsia"/>
                      <w:bCs/>
                    </w:rPr>
                    <w:t>4</w:t>
                  </w:r>
                </w:p>
              </w:tc>
            </w:tr>
            <w:tr w:rsidR="003079F5" w14:paraId="7C77B87E" w14:textId="77777777" w:rsidTr="002C6F29">
              <w:tc>
                <w:tcPr>
                  <w:tcW w:w="1090" w:type="dxa"/>
                </w:tcPr>
                <w:p w14:paraId="4E718AA3" w14:textId="77777777" w:rsidR="003079F5" w:rsidRDefault="003079F5" w:rsidP="003079F5">
                  <w:pPr>
                    <w:jc w:val="center"/>
                    <w:rPr>
                      <w:bCs/>
                    </w:rPr>
                  </w:pPr>
                  <w:r>
                    <w:rPr>
                      <w:rFonts w:hint="eastAsia"/>
                      <w:bCs/>
                    </w:rPr>
                    <w:t>Status 5</w:t>
                  </w:r>
                </w:p>
              </w:tc>
              <w:tc>
                <w:tcPr>
                  <w:tcW w:w="3233" w:type="dxa"/>
                </w:tcPr>
                <w:p w14:paraId="74E07710" w14:textId="77777777" w:rsidR="003079F5" w:rsidRDefault="003079F5" w:rsidP="003079F5">
                  <w:pPr>
                    <w:jc w:val="center"/>
                    <w:rPr>
                      <w:bCs/>
                    </w:rPr>
                  </w:pPr>
                  <w:r>
                    <w:rPr>
                      <w:rFonts w:hint="eastAsia"/>
                      <w:bCs/>
                    </w:rPr>
                    <w:t>&gt;4 &amp;&amp; &lt;=5</w:t>
                  </w:r>
                </w:p>
              </w:tc>
              <w:tc>
                <w:tcPr>
                  <w:tcW w:w="3473" w:type="dxa"/>
                </w:tcPr>
                <w:p w14:paraId="62449792" w14:textId="77777777" w:rsidR="003079F5" w:rsidRDefault="003079F5" w:rsidP="003079F5">
                  <w:pPr>
                    <w:jc w:val="center"/>
                    <w:rPr>
                      <w:bCs/>
                    </w:rPr>
                  </w:pPr>
                  <w:r>
                    <w:rPr>
                      <w:rFonts w:hint="eastAsia"/>
                      <w:bCs/>
                    </w:rPr>
                    <w:t>5</w:t>
                  </w:r>
                </w:p>
              </w:tc>
            </w:tr>
            <w:tr w:rsidR="003079F5" w14:paraId="1627DEDE" w14:textId="77777777" w:rsidTr="002C6F29">
              <w:tc>
                <w:tcPr>
                  <w:tcW w:w="1090" w:type="dxa"/>
                </w:tcPr>
                <w:p w14:paraId="17EDAEAA" w14:textId="77777777" w:rsidR="003079F5" w:rsidRDefault="003079F5" w:rsidP="003079F5">
                  <w:pPr>
                    <w:jc w:val="center"/>
                    <w:rPr>
                      <w:bCs/>
                    </w:rPr>
                  </w:pPr>
                  <w:r>
                    <w:rPr>
                      <w:rFonts w:hint="eastAsia"/>
                      <w:bCs/>
                    </w:rPr>
                    <w:t>Status 6</w:t>
                  </w:r>
                </w:p>
              </w:tc>
              <w:tc>
                <w:tcPr>
                  <w:tcW w:w="3233" w:type="dxa"/>
                </w:tcPr>
                <w:p w14:paraId="14527106" w14:textId="77777777" w:rsidR="003079F5" w:rsidRDefault="003079F5" w:rsidP="003079F5">
                  <w:pPr>
                    <w:jc w:val="center"/>
                    <w:rPr>
                      <w:bCs/>
                    </w:rPr>
                  </w:pPr>
                  <w:r>
                    <w:rPr>
                      <w:rFonts w:hint="eastAsia"/>
                      <w:bCs/>
                    </w:rPr>
                    <w:t>&gt;5 &amp;&amp; &lt;=6</w:t>
                  </w:r>
                </w:p>
              </w:tc>
              <w:tc>
                <w:tcPr>
                  <w:tcW w:w="3473" w:type="dxa"/>
                </w:tcPr>
                <w:p w14:paraId="39C6AEAC" w14:textId="77777777" w:rsidR="003079F5" w:rsidRDefault="003079F5" w:rsidP="003079F5">
                  <w:pPr>
                    <w:jc w:val="center"/>
                    <w:rPr>
                      <w:bCs/>
                    </w:rPr>
                  </w:pPr>
                  <w:r>
                    <w:rPr>
                      <w:rFonts w:hint="eastAsia"/>
                      <w:bCs/>
                    </w:rPr>
                    <w:t>6</w:t>
                  </w:r>
                </w:p>
              </w:tc>
            </w:tr>
            <w:tr w:rsidR="003079F5" w14:paraId="6D959586" w14:textId="77777777" w:rsidTr="002C6F29">
              <w:tc>
                <w:tcPr>
                  <w:tcW w:w="1090" w:type="dxa"/>
                </w:tcPr>
                <w:p w14:paraId="129DB116" w14:textId="77777777" w:rsidR="003079F5" w:rsidRDefault="003079F5" w:rsidP="003079F5">
                  <w:pPr>
                    <w:jc w:val="center"/>
                    <w:rPr>
                      <w:bCs/>
                    </w:rPr>
                  </w:pPr>
                  <w:r>
                    <w:rPr>
                      <w:rFonts w:hint="eastAsia"/>
                      <w:bCs/>
                    </w:rPr>
                    <w:t>Status 7</w:t>
                  </w:r>
                </w:p>
              </w:tc>
              <w:tc>
                <w:tcPr>
                  <w:tcW w:w="3233" w:type="dxa"/>
                </w:tcPr>
                <w:p w14:paraId="469F4294" w14:textId="77777777" w:rsidR="003079F5" w:rsidRDefault="003079F5" w:rsidP="003079F5">
                  <w:pPr>
                    <w:jc w:val="center"/>
                    <w:rPr>
                      <w:bCs/>
                    </w:rPr>
                  </w:pPr>
                  <w:r>
                    <w:rPr>
                      <w:rFonts w:hint="eastAsia"/>
                      <w:bCs/>
                    </w:rPr>
                    <w:t>&gt;6</w:t>
                  </w:r>
                </w:p>
              </w:tc>
              <w:tc>
                <w:tcPr>
                  <w:tcW w:w="3473" w:type="dxa"/>
                </w:tcPr>
                <w:p w14:paraId="66C9FA56" w14:textId="77777777" w:rsidR="003079F5" w:rsidRDefault="003079F5" w:rsidP="003079F5">
                  <w:pPr>
                    <w:jc w:val="center"/>
                    <w:rPr>
                      <w:bCs/>
                    </w:rPr>
                  </w:pPr>
                  <w:r>
                    <w:rPr>
                      <w:rFonts w:hint="eastAsia"/>
                      <w:bCs/>
                    </w:rPr>
                    <w:t>8</w:t>
                  </w:r>
                </w:p>
              </w:tc>
            </w:tr>
          </w:tbl>
          <w:p w14:paraId="7DC8C83E" w14:textId="50B885C0" w:rsidR="003079F5" w:rsidRPr="006C75CF" w:rsidRDefault="003079F5" w:rsidP="003079F5">
            <w:pPr>
              <w:rPr>
                <w:szCs w:val="20"/>
              </w:rPr>
            </w:pPr>
            <w:r>
              <w:rPr>
                <w:rFonts w:hint="eastAsia"/>
                <w:szCs w:val="20"/>
              </w:rPr>
              <w:t>M</w:t>
            </w:r>
            <w:r>
              <w:rPr>
                <w:szCs w:val="20"/>
              </w:rPr>
              <w:t>ore details could be found in R1-2008822.</w:t>
            </w:r>
          </w:p>
        </w:tc>
      </w:tr>
      <w:tr w:rsidR="003079F5" w:rsidRPr="006C75CF" w14:paraId="05D7C2D5" w14:textId="77777777" w:rsidTr="00F2438B">
        <w:tc>
          <w:tcPr>
            <w:tcW w:w="1615" w:type="dxa"/>
          </w:tcPr>
          <w:p w14:paraId="76822736" w14:textId="0A04E3B6" w:rsidR="003079F5" w:rsidRPr="006C75CF" w:rsidRDefault="009A2742" w:rsidP="003079F5">
            <w:pPr>
              <w:rPr>
                <w:szCs w:val="20"/>
              </w:rPr>
            </w:pPr>
            <w:proofErr w:type="spellStart"/>
            <w:r>
              <w:rPr>
                <w:szCs w:val="20"/>
              </w:rPr>
              <w:lastRenderedPageBreak/>
              <w:t>InterDigital</w:t>
            </w:r>
            <w:proofErr w:type="spellEnd"/>
          </w:p>
        </w:tc>
        <w:tc>
          <w:tcPr>
            <w:tcW w:w="2160" w:type="dxa"/>
          </w:tcPr>
          <w:p w14:paraId="7A2744D7" w14:textId="4FBCD1A4" w:rsidR="003079F5" w:rsidRPr="006C75CF" w:rsidRDefault="009A2742" w:rsidP="003079F5">
            <w:pPr>
              <w:rPr>
                <w:szCs w:val="20"/>
              </w:rPr>
            </w:pPr>
            <w:r>
              <w:rPr>
                <w:szCs w:val="20"/>
              </w:rPr>
              <w:t>(All</w:t>
            </w:r>
            <w:r w:rsidR="00EA42C2">
              <w:rPr>
                <w:szCs w:val="20"/>
              </w:rPr>
              <w:t>, and scheme 8)</w:t>
            </w:r>
          </w:p>
        </w:tc>
        <w:tc>
          <w:tcPr>
            <w:tcW w:w="5854" w:type="dxa"/>
          </w:tcPr>
          <w:p w14:paraId="7315F7F7" w14:textId="77777777" w:rsidR="00900C7F" w:rsidRDefault="00900C7F" w:rsidP="00900C7F">
            <w:pPr>
              <w:rPr>
                <w:szCs w:val="20"/>
              </w:rPr>
            </w:pPr>
            <w:r>
              <w:rPr>
                <w:szCs w:val="20"/>
              </w:rPr>
              <w:t>For evaluations with OLLA, our suggestion is to use adjustment steps that provide best performance (for baseline and enhancement).</w:t>
            </w:r>
          </w:p>
          <w:p w14:paraId="2CD6AA41" w14:textId="77777777" w:rsidR="00900C7F" w:rsidRDefault="00900C7F" w:rsidP="00900C7F">
            <w:pPr>
              <w:rPr>
                <w:szCs w:val="20"/>
              </w:rPr>
            </w:pPr>
            <w:r>
              <w:rPr>
                <w:szCs w:val="20"/>
              </w:rPr>
              <w:t>@Apple: for scheme 8, we have following questions:</w:t>
            </w:r>
          </w:p>
          <w:p w14:paraId="424E4C44" w14:textId="64BE1B44" w:rsidR="00900C7F" w:rsidRDefault="00900C7F" w:rsidP="00900C7F">
            <w:pPr>
              <w:pStyle w:val="ListParagraph"/>
              <w:numPr>
                <w:ilvl w:val="0"/>
                <w:numId w:val="22"/>
              </w:numPr>
              <w:rPr>
                <w:rFonts w:ascii="Cambria" w:hAnsi="Cambria"/>
                <w:szCs w:val="20"/>
              </w:rPr>
            </w:pPr>
            <w:r w:rsidRPr="0045452E">
              <w:rPr>
                <w:rFonts w:ascii="Cambria" w:hAnsi="Cambria"/>
                <w:szCs w:val="20"/>
              </w:rPr>
              <w:t>how to quantify the “more aggressive” selection of MCS in the system simulation?</w:t>
            </w:r>
          </w:p>
          <w:p w14:paraId="511DF89F" w14:textId="50D09F93" w:rsidR="003079F5" w:rsidRPr="00900C7F" w:rsidRDefault="00900C7F" w:rsidP="00900C7F">
            <w:pPr>
              <w:pStyle w:val="ListParagraph"/>
              <w:numPr>
                <w:ilvl w:val="0"/>
                <w:numId w:val="22"/>
              </w:numPr>
              <w:rPr>
                <w:rFonts w:ascii="Cambria" w:hAnsi="Cambria"/>
                <w:szCs w:val="20"/>
              </w:rPr>
            </w:pPr>
            <w:r w:rsidRPr="00900C7F">
              <w:rPr>
                <w:rFonts w:ascii="Cambria" w:hAnsi="Cambria"/>
                <w:szCs w:val="20"/>
              </w:rPr>
              <w:t>Is OLLA adjustment formula modified by the new feedback?</w:t>
            </w:r>
          </w:p>
        </w:tc>
      </w:tr>
      <w:tr w:rsidR="003079F5" w:rsidRPr="006C75CF" w14:paraId="2D1F510A" w14:textId="77777777" w:rsidTr="00F2438B">
        <w:tc>
          <w:tcPr>
            <w:tcW w:w="1615" w:type="dxa"/>
          </w:tcPr>
          <w:p w14:paraId="415A1B67" w14:textId="2C2B8A86" w:rsidR="003079F5" w:rsidRPr="006C75CF" w:rsidRDefault="00C76106" w:rsidP="003079F5">
            <w:pPr>
              <w:rPr>
                <w:szCs w:val="20"/>
              </w:rPr>
            </w:pPr>
            <w:r>
              <w:rPr>
                <w:szCs w:val="20"/>
              </w:rPr>
              <w:t>Nokia/NSB</w:t>
            </w:r>
          </w:p>
        </w:tc>
        <w:tc>
          <w:tcPr>
            <w:tcW w:w="2160" w:type="dxa"/>
          </w:tcPr>
          <w:p w14:paraId="21AAD01C" w14:textId="14627B07" w:rsidR="003079F5" w:rsidRPr="006C75CF" w:rsidRDefault="00C76106" w:rsidP="003079F5">
            <w:pPr>
              <w:rPr>
                <w:szCs w:val="20"/>
              </w:rPr>
            </w:pPr>
            <w:r>
              <w:rPr>
                <w:szCs w:val="20"/>
              </w:rPr>
              <w:t>6</w:t>
            </w:r>
          </w:p>
        </w:tc>
        <w:tc>
          <w:tcPr>
            <w:tcW w:w="5854" w:type="dxa"/>
          </w:tcPr>
          <w:p w14:paraId="01D338D2" w14:textId="77777777" w:rsidR="00C76106" w:rsidRPr="00C76106" w:rsidRDefault="00C76106" w:rsidP="00C76106">
            <w:pPr>
              <w:spacing w:line="252" w:lineRule="auto"/>
              <w:rPr>
                <w:rFonts w:ascii="Times New Roman" w:eastAsia="Times New Roman" w:hAnsi="Times New Roman" w:cs="Times New Roman"/>
                <w:color w:val="0070C0"/>
                <w:sz w:val="20"/>
                <w:szCs w:val="20"/>
              </w:rPr>
            </w:pPr>
            <w:r w:rsidRPr="00C76106">
              <w:rPr>
                <w:rFonts w:ascii="Times New Roman" w:hAnsi="Times New Roman" w:cs="Times New Roman"/>
                <w:color w:val="0070C0"/>
              </w:rPr>
              <w:t>How is OLLA target adjusted as a function of reported BLEP?</w:t>
            </w:r>
          </w:p>
          <w:p w14:paraId="1F7FE54D" w14:textId="77777777" w:rsidR="00C76106" w:rsidRPr="00762162" w:rsidRDefault="00C76106" w:rsidP="00C76106">
            <w:pPr>
              <w:rPr>
                <w:rFonts w:ascii="Calibri" w:hAnsi="Calibri" w:cs="Calibri"/>
              </w:rPr>
            </w:pPr>
            <w:r w:rsidRPr="00762162">
              <w:t>Assuming the UE reports the exponent of the error probability of the received PDSCH (e.g. -1, -2, … -8), then, at the gNB, OLLA can be adjusted with the following pseudo-code:</w:t>
            </w:r>
          </w:p>
          <w:p w14:paraId="088C7F9D" w14:textId="77777777" w:rsidR="00C76106" w:rsidRDefault="00C76106" w:rsidP="00C76106">
            <w:pPr>
              <w:rPr>
                <w:i/>
                <w:iCs/>
              </w:rPr>
            </w:pPr>
            <w:r>
              <w:rPr>
                <w:i/>
                <w:iCs/>
              </w:rPr>
              <w:t>if ( 10^(</w:t>
            </w:r>
            <w:proofErr w:type="spellStart"/>
            <w:r>
              <w:rPr>
                <w:i/>
                <w:iCs/>
              </w:rPr>
              <w:t>reported_BLEP_exponent</w:t>
            </w:r>
            <w:proofErr w:type="spellEnd"/>
            <w:r>
              <w:rPr>
                <w:i/>
                <w:iCs/>
              </w:rPr>
              <w:t xml:space="preserve">) &gt; </w:t>
            </w:r>
            <w:proofErr w:type="spellStart"/>
            <w:r>
              <w:rPr>
                <w:i/>
                <w:iCs/>
              </w:rPr>
              <w:t>BLERtarget</w:t>
            </w:r>
            <w:proofErr w:type="spellEnd"/>
            <w:r>
              <w:rPr>
                <w:i/>
                <w:iCs/>
              </w:rPr>
              <w:t xml:space="preserve"> ) or (HARQ-NACK) then</w:t>
            </w:r>
          </w:p>
          <w:p w14:paraId="11085157" w14:textId="77777777" w:rsidR="00C76106" w:rsidRPr="00762162" w:rsidRDefault="00C76106" w:rsidP="00C76106">
            <w:pPr>
              <w:rPr>
                <w:i/>
                <w:iCs/>
                <w:color w:val="4F81BD" w:themeColor="accent1"/>
              </w:rPr>
            </w:pPr>
            <w:r>
              <w:rPr>
                <w:i/>
                <w:iCs/>
              </w:rPr>
              <w:t xml:space="preserve">    </w:t>
            </w:r>
            <w:proofErr w:type="spellStart"/>
            <w:r>
              <w:rPr>
                <w:i/>
                <w:iCs/>
              </w:rPr>
              <w:t>OLLA_offset</w:t>
            </w:r>
            <w:proofErr w:type="spellEnd"/>
            <w:r>
              <w:rPr>
                <w:i/>
                <w:iCs/>
              </w:rPr>
              <w:t xml:space="preserve"> = </w:t>
            </w:r>
            <w:proofErr w:type="spellStart"/>
            <w:r>
              <w:rPr>
                <w:i/>
                <w:iCs/>
              </w:rPr>
              <w:t>OLLA_offset</w:t>
            </w:r>
            <w:proofErr w:type="spellEnd"/>
            <w:r>
              <w:rPr>
                <w:i/>
                <w:iCs/>
              </w:rPr>
              <w:t xml:space="preserve"> + OLLA-StepUp    // </w:t>
            </w:r>
            <w:r w:rsidRPr="00762162">
              <w:rPr>
                <w:i/>
                <w:iCs/>
                <w:color w:val="4F81BD" w:themeColor="accent1"/>
              </w:rPr>
              <w:t xml:space="preserve">go towards more robust </w:t>
            </w:r>
            <w:proofErr w:type="spellStart"/>
            <w:r w:rsidRPr="00762162">
              <w:rPr>
                <w:i/>
                <w:iCs/>
                <w:color w:val="4F81BD" w:themeColor="accent1"/>
              </w:rPr>
              <w:t>MCSes</w:t>
            </w:r>
            <w:proofErr w:type="spellEnd"/>
            <w:r w:rsidRPr="00762162">
              <w:rPr>
                <w:i/>
                <w:iCs/>
                <w:color w:val="4F81BD" w:themeColor="accent1"/>
              </w:rPr>
              <w:t>, e.g. by 0.5dB</w:t>
            </w:r>
          </w:p>
          <w:p w14:paraId="07252148" w14:textId="77777777" w:rsidR="00C76106" w:rsidRDefault="00C76106" w:rsidP="00C76106">
            <w:pPr>
              <w:rPr>
                <w:i/>
                <w:iCs/>
              </w:rPr>
            </w:pPr>
            <w:r>
              <w:rPr>
                <w:i/>
                <w:iCs/>
              </w:rPr>
              <w:t xml:space="preserve">else    </w:t>
            </w:r>
          </w:p>
          <w:p w14:paraId="367A787F" w14:textId="77777777" w:rsidR="00C76106" w:rsidRPr="00762162" w:rsidRDefault="00C76106" w:rsidP="00C76106">
            <w:pPr>
              <w:rPr>
                <w:i/>
                <w:iCs/>
                <w:color w:val="4F81BD" w:themeColor="accent1"/>
              </w:rPr>
            </w:pPr>
            <w:r>
              <w:rPr>
                <w:i/>
                <w:iCs/>
              </w:rPr>
              <w:t>       </w:t>
            </w:r>
            <w:proofErr w:type="spellStart"/>
            <w:r>
              <w:rPr>
                <w:i/>
                <w:iCs/>
              </w:rPr>
              <w:t>OLLA_offset</w:t>
            </w:r>
            <w:proofErr w:type="spellEnd"/>
            <w:r>
              <w:rPr>
                <w:i/>
                <w:iCs/>
              </w:rPr>
              <w:t xml:space="preserve"> = </w:t>
            </w:r>
            <w:proofErr w:type="spellStart"/>
            <w:r>
              <w:rPr>
                <w:i/>
                <w:iCs/>
              </w:rPr>
              <w:t>OLLA_offset</w:t>
            </w:r>
            <w:proofErr w:type="spellEnd"/>
            <w:r>
              <w:rPr>
                <w:i/>
                <w:iCs/>
              </w:rPr>
              <w:t xml:space="preserve"> - OLLA-</w:t>
            </w:r>
            <w:proofErr w:type="spellStart"/>
            <w:r>
              <w:rPr>
                <w:i/>
                <w:iCs/>
              </w:rPr>
              <w:t>StepDown</w:t>
            </w:r>
            <w:proofErr w:type="spellEnd"/>
            <w:r>
              <w:rPr>
                <w:i/>
                <w:iCs/>
              </w:rPr>
              <w:t xml:space="preserve">   // </w:t>
            </w:r>
            <w:r w:rsidRPr="00762162">
              <w:rPr>
                <w:i/>
                <w:iCs/>
                <w:color w:val="4F81BD" w:themeColor="accent1"/>
              </w:rPr>
              <w:t xml:space="preserve">go towards more spectrally efficient </w:t>
            </w:r>
            <w:proofErr w:type="spellStart"/>
            <w:r w:rsidRPr="00762162">
              <w:rPr>
                <w:i/>
                <w:iCs/>
                <w:color w:val="4F81BD" w:themeColor="accent1"/>
              </w:rPr>
              <w:t>MCSes</w:t>
            </w:r>
            <w:proofErr w:type="spellEnd"/>
          </w:p>
          <w:p w14:paraId="136D7E36" w14:textId="77777777" w:rsidR="00C76106" w:rsidRDefault="00C76106" w:rsidP="00C76106">
            <w:pPr>
              <w:rPr>
                <w:i/>
                <w:iCs/>
              </w:rPr>
            </w:pPr>
            <w:r>
              <w:rPr>
                <w:i/>
                <w:iCs/>
              </w:rPr>
              <w:t>Endif</w:t>
            </w:r>
          </w:p>
          <w:p w14:paraId="732EE90A" w14:textId="4B304291" w:rsidR="00762162" w:rsidRPr="00564F40" w:rsidRDefault="00762162" w:rsidP="00762162">
            <w:r w:rsidRPr="00564F40">
              <w:lastRenderedPageBreak/>
              <w:t xml:space="preserve">Use of </w:t>
            </w:r>
            <w:proofErr w:type="spellStart"/>
            <w:r w:rsidRPr="00564F40">
              <w:rPr>
                <w:i/>
                <w:iCs/>
              </w:rPr>
              <w:t>OLLA_offset</w:t>
            </w:r>
            <w:proofErr w:type="spellEnd"/>
            <w:r w:rsidRPr="00564F40">
              <w:t xml:space="preserve">: When the UE reports CQI, the gNB shall apply </w:t>
            </w:r>
            <w:r w:rsidR="00564F40" w:rsidRPr="00564F40">
              <w:t>the</w:t>
            </w:r>
            <w:r w:rsidRPr="00564F40">
              <w:t xml:space="preserve"> </w:t>
            </w:r>
            <w:proofErr w:type="spellStart"/>
            <w:r w:rsidRPr="00564F40">
              <w:rPr>
                <w:i/>
                <w:iCs/>
              </w:rPr>
              <w:t>OLLA_offset</w:t>
            </w:r>
            <w:proofErr w:type="spellEnd"/>
            <w:r w:rsidRPr="00564F40">
              <w:t xml:space="preserve"> </w:t>
            </w:r>
            <w:r w:rsidR="00564F40" w:rsidRPr="00564F40">
              <w:t xml:space="preserve">to the CQI </w:t>
            </w:r>
            <w:r w:rsidRPr="00564F40">
              <w:t xml:space="preserve">before performing MCS selection. Note that StepUp/Down are provided in the units of ‘dB’ since it is assumed that the gNB performs link adaptation in the SINR domain. </w:t>
            </w:r>
          </w:p>
          <w:p w14:paraId="30FE76C6" w14:textId="62240CAD" w:rsidR="003079F5" w:rsidRPr="00564F40" w:rsidRDefault="00762162" w:rsidP="00762162">
            <w:pPr>
              <w:rPr>
                <w:rFonts w:ascii="Calibri" w:hAnsi="Calibri" w:cs="Calibri"/>
              </w:rPr>
            </w:pPr>
            <w:r w:rsidRPr="00564F40">
              <w:t xml:space="preserve">In our simulations, we assume StepUp = 0.5 dB and adjust </w:t>
            </w:r>
            <w:proofErr w:type="spellStart"/>
            <w:r w:rsidRPr="00564F40">
              <w:t>StepDown</w:t>
            </w:r>
            <w:proofErr w:type="spellEnd"/>
            <w:r w:rsidRPr="00564F40">
              <w:t xml:space="preserve"> depending on the BLER target. For BLER target of 1E-5, </w:t>
            </w:r>
            <w:proofErr w:type="spellStart"/>
            <w:r w:rsidRPr="00564F40">
              <w:t>StepDown</w:t>
            </w:r>
            <w:proofErr w:type="spellEnd"/>
            <w:r w:rsidRPr="00564F40">
              <w:t>=0.001 seems a reasonable value.  </w:t>
            </w:r>
          </w:p>
        </w:tc>
      </w:tr>
      <w:tr w:rsidR="00DE619A" w:rsidRPr="006C75CF" w14:paraId="55718973" w14:textId="77777777" w:rsidTr="00F2438B">
        <w:tc>
          <w:tcPr>
            <w:tcW w:w="1615" w:type="dxa"/>
          </w:tcPr>
          <w:p w14:paraId="293DECC4" w14:textId="41C66035" w:rsidR="00DE619A" w:rsidRDefault="00DE619A" w:rsidP="003079F5">
            <w:pPr>
              <w:rPr>
                <w:szCs w:val="20"/>
              </w:rPr>
            </w:pPr>
            <w:r>
              <w:rPr>
                <w:szCs w:val="20"/>
              </w:rPr>
              <w:lastRenderedPageBreak/>
              <w:t>Ericsson</w:t>
            </w:r>
          </w:p>
        </w:tc>
        <w:tc>
          <w:tcPr>
            <w:tcW w:w="2160" w:type="dxa"/>
          </w:tcPr>
          <w:p w14:paraId="47B0DB0B" w14:textId="72659DE7" w:rsidR="00DE619A" w:rsidRDefault="00DE619A" w:rsidP="003079F5">
            <w:pPr>
              <w:rPr>
                <w:szCs w:val="20"/>
              </w:rPr>
            </w:pPr>
            <w:r>
              <w:rPr>
                <w:szCs w:val="20"/>
              </w:rPr>
              <w:t>1</w:t>
            </w:r>
          </w:p>
        </w:tc>
        <w:tc>
          <w:tcPr>
            <w:tcW w:w="5854" w:type="dxa"/>
          </w:tcPr>
          <w:p w14:paraId="66D0058B" w14:textId="5A63E5A4" w:rsidR="00DE619A" w:rsidRPr="00DE619A" w:rsidRDefault="00DE619A" w:rsidP="00DE619A">
            <w:pPr>
              <w:rPr>
                <w:rFonts w:ascii="Times New Roman" w:eastAsia="Times New Roman" w:hAnsi="Times New Roman" w:cs="Times New Roman"/>
              </w:rPr>
            </w:pPr>
            <w:r>
              <w:rPr>
                <w:rFonts w:ascii="Calibri" w:hAnsi="Calibri" w:cs="Calibri"/>
                <w:color w:val="000000"/>
                <w:sz w:val="22"/>
                <w:szCs w:val="22"/>
              </w:rPr>
              <w:t>For evaluation purpose, we recommend using half of the number of LDPC iterations that are normally used for decoding for the SNR. That is, assume the UE normally use N iterations and then generate HARQ-ACK report. For “low margin”, use N/2 iterations and generate report</w:t>
            </w:r>
          </w:p>
        </w:tc>
      </w:tr>
    </w:tbl>
    <w:p w14:paraId="11206492" w14:textId="77777777" w:rsidR="00F2438B" w:rsidRPr="00F2438B" w:rsidRDefault="00F2438B" w:rsidP="00F2438B">
      <w:pPr>
        <w:rPr>
          <w:szCs w:val="20"/>
        </w:rPr>
      </w:pPr>
    </w:p>
    <w:p w14:paraId="23D3357C" w14:textId="77777777" w:rsidR="00971530" w:rsidRDefault="00B56BC0" w:rsidP="00971530">
      <w:pPr>
        <w:pStyle w:val="Heading1"/>
        <w:pBdr>
          <w:top w:val="single" w:sz="12" w:space="5" w:color="auto"/>
        </w:pBdr>
        <w:spacing w:after="120"/>
        <w:rPr>
          <w:rFonts w:ascii="Times New Roman" w:hAnsi="Times New Roman"/>
          <w:szCs w:val="32"/>
        </w:rPr>
      </w:pPr>
      <w:r>
        <w:rPr>
          <w:rFonts w:ascii="Times New Roman" w:hAnsi="Times New Roman"/>
          <w:szCs w:val="32"/>
        </w:rPr>
        <w:t xml:space="preserve">Topic #4: </w:t>
      </w:r>
      <w:r w:rsidR="00B163B6">
        <w:rPr>
          <w:rFonts w:ascii="Times New Roman" w:hAnsi="Times New Roman"/>
          <w:szCs w:val="32"/>
        </w:rPr>
        <w:t>Other enhancements</w:t>
      </w:r>
    </w:p>
    <w:p w14:paraId="78B7A7F1" w14:textId="77777777" w:rsidR="00B163B6" w:rsidRPr="00D54AAF" w:rsidRDefault="00B163B6" w:rsidP="00D54AAF">
      <w:pPr>
        <w:rPr>
          <w:szCs w:val="20"/>
        </w:rPr>
      </w:pPr>
      <w:r w:rsidRPr="00D54AAF">
        <w:rPr>
          <w:szCs w:val="20"/>
        </w:rPr>
        <w:t xml:space="preserve">Contributions discuss enhancements that </w:t>
      </w:r>
      <w:r w:rsidR="003A71EF" w:rsidRPr="00D54AAF">
        <w:rPr>
          <w:szCs w:val="20"/>
        </w:rPr>
        <w:t>do not fall in one of the above categories. Some of these enhanceme</w:t>
      </w:r>
      <w:r w:rsidR="00714FD4" w:rsidRPr="00D54AAF">
        <w:rPr>
          <w:szCs w:val="20"/>
        </w:rPr>
        <w:t>n</w:t>
      </w:r>
      <w:r w:rsidR="003A71EF" w:rsidRPr="00D54AAF">
        <w:rPr>
          <w:szCs w:val="20"/>
        </w:rPr>
        <w:t xml:space="preserve">ts </w:t>
      </w:r>
      <w:r w:rsidRPr="00D54AAF">
        <w:rPr>
          <w:szCs w:val="20"/>
        </w:rPr>
        <w:t>were captured between square brackets at RAN1#102-e</w:t>
      </w:r>
      <w:r w:rsidR="008A0FF9" w:rsidRPr="00D54AAF">
        <w:rPr>
          <w:szCs w:val="20"/>
        </w:rPr>
        <w:t>.</w:t>
      </w:r>
    </w:p>
    <w:p w14:paraId="38B2B6D9" w14:textId="77777777" w:rsidR="007057BB" w:rsidRPr="00D54AAF" w:rsidRDefault="007057BB" w:rsidP="00D54AAF">
      <w:pPr>
        <w:pStyle w:val="Heading2"/>
        <w:spacing w:after="0"/>
        <w:rPr>
          <w:rFonts w:ascii="Times New Roman" w:hAnsi="Times New Roman"/>
          <w:sz w:val="28"/>
          <w:szCs w:val="28"/>
        </w:rPr>
      </w:pPr>
      <w:r w:rsidRPr="00D54AAF">
        <w:rPr>
          <w:rFonts w:ascii="Times New Roman" w:eastAsiaTheme="minorEastAsia" w:hAnsi="Times New Roman"/>
          <w:sz w:val="28"/>
          <w:szCs w:val="28"/>
          <w:lang w:val="en-US" w:eastAsia="ko-KR"/>
        </w:rPr>
        <w:t>Summary of issues</w:t>
      </w:r>
      <w:r w:rsidR="00B56BC0" w:rsidRPr="00D54AAF">
        <w:rPr>
          <w:rFonts w:ascii="Times New Roman" w:eastAsiaTheme="minorEastAsia" w:hAnsi="Times New Roman"/>
          <w:sz w:val="28"/>
          <w:szCs w:val="28"/>
          <w:lang w:val="en-US" w:eastAsia="ko-KR"/>
        </w:rPr>
        <w:t xml:space="preserve"> for Topic #4</w:t>
      </w:r>
    </w:p>
    <w:p w14:paraId="3B1D64B2" w14:textId="77777777" w:rsidR="00EB105F" w:rsidRPr="00D54AAF" w:rsidRDefault="00EB105F" w:rsidP="00D54AAF">
      <w:pPr>
        <w:rPr>
          <w:sz w:val="18"/>
          <w:szCs w:val="18"/>
        </w:rPr>
      </w:pPr>
      <w:r w:rsidRPr="00D54AAF">
        <w:rPr>
          <w:szCs w:val="20"/>
        </w:rPr>
        <w:t>The possibility and necessity of reducing CSI computation time was discussed in RAN1#102-e but no consensus could be reached. Several contributions submitted for this meeting propose to study possible simplifications to enable this.</w:t>
      </w:r>
    </w:p>
    <w:p w14:paraId="71ACCD8A" w14:textId="77777777" w:rsidR="003A71EF" w:rsidRPr="00D54AAF" w:rsidRDefault="003A71EF" w:rsidP="00D54AAF">
      <w:pPr>
        <w:rPr>
          <w:b/>
          <w:bCs/>
          <w:szCs w:val="20"/>
        </w:rPr>
      </w:pPr>
      <w:r w:rsidRPr="00D54AAF">
        <w:rPr>
          <w:b/>
          <w:bCs/>
          <w:szCs w:val="20"/>
        </w:rPr>
        <w:t>Issue #</w:t>
      </w:r>
      <w:r w:rsidR="00B56BC0" w:rsidRPr="00D54AAF">
        <w:rPr>
          <w:b/>
          <w:bCs/>
          <w:szCs w:val="20"/>
        </w:rPr>
        <w:t>4</w:t>
      </w:r>
      <w:r w:rsidRPr="00D54AAF">
        <w:rPr>
          <w:b/>
          <w:bCs/>
          <w:szCs w:val="20"/>
        </w:rPr>
        <w:t>-1: Support simplified CSI report or measurement procedure for faster computation</w:t>
      </w:r>
    </w:p>
    <w:p w14:paraId="0D560EE9" w14:textId="77777777" w:rsidR="00EB105F" w:rsidRPr="00D54AAF" w:rsidRDefault="00EB105F" w:rsidP="00D80403">
      <w:pPr>
        <w:pStyle w:val="ListParagraph"/>
        <w:numPr>
          <w:ilvl w:val="0"/>
          <w:numId w:val="14"/>
        </w:numPr>
        <w:rPr>
          <w:rFonts w:ascii="Times New Roman" w:hAnsi="Times New Roman"/>
          <w:b/>
          <w:bCs/>
          <w:szCs w:val="20"/>
        </w:rPr>
      </w:pPr>
      <w:r w:rsidRPr="00D54AAF">
        <w:rPr>
          <w:rFonts w:ascii="Times New Roman" w:hAnsi="Times New Roman"/>
          <w:szCs w:val="20"/>
        </w:rPr>
        <w:t xml:space="preserve">Support: </w:t>
      </w:r>
      <w:r w:rsidR="008A4B75" w:rsidRPr="00D54AAF">
        <w:rPr>
          <w:rFonts w:ascii="Times New Roman" w:hAnsi="Times New Roman"/>
          <w:szCs w:val="20"/>
        </w:rPr>
        <w:t>Huawei [3], Vivo [4], Ericsson [5], CATT [6], Oppo [11]</w:t>
      </w:r>
      <w:r w:rsidR="00742935" w:rsidRPr="00D54AAF">
        <w:rPr>
          <w:rFonts w:ascii="Times New Roman" w:hAnsi="Times New Roman"/>
          <w:szCs w:val="20"/>
        </w:rPr>
        <w:t xml:space="preserve">, </w:t>
      </w:r>
      <w:r w:rsidR="00CA583E" w:rsidRPr="00D54AAF">
        <w:rPr>
          <w:rFonts w:ascii="Times New Roman" w:hAnsi="Times New Roman"/>
          <w:szCs w:val="20"/>
        </w:rPr>
        <w:t xml:space="preserve">ZTE [15], </w:t>
      </w:r>
      <w:r w:rsidR="00742935" w:rsidRPr="00D54AAF">
        <w:rPr>
          <w:rFonts w:ascii="Times New Roman" w:hAnsi="Times New Roman"/>
          <w:szCs w:val="20"/>
        </w:rPr>
        <w:t>Sharp [23]</w:t>
      </w:r>
    </w:p>
    <w:p w14:paraId="3986CA26" w14:textId="77777777" w:rsidR="00227CC3" w:rsidRPr="00D54AAF" w:rsidRDefault="00227CC3" w:rsidP="00D80403">
      <w:pPr>
        <w:pStyle w:val="ListParagraph"/>
        <w:numPr>
          <w:ilvl w:val="1"/>
          <w:numId w:val="14"/>
        </w:numPr>
        <w:rPr>
          <w:rFonts w:ascii="Times New Roman" w:hAnsi="Times New Roman"/>
          <w:b/>
          <w:bCs/>
          <w:szCs w:val="20"/>
        </w:rPr>
      </w:pPr>
      <w:r w:rsidRPr="00D54AAF">
        <w:rPr>
          <w:rFonts w:ascii="Times New Roman" w:hAnsi="Times New Roman"/>
          <w:szCs w:val="20"/>
        </w:rPr>
        <w:t>Motivations</w:t>
      </w:r>
    </w:p>
    <w:p w14:paraId="0305F4EA" w14:textId="77777777" w:rsidR="00227CC3" w:rsidRPr="00D54AAF" w:rsidRDefault="00227CC3" w:rsidP="00D80403">
      <w:pPr>
        <w:pStyle w:val="ListParagraph"/>
        <w:numPr>
          <w:ilvl w:val="2"/>
          <w:numId w:val="14"/>
        </w:numPr>
        <w:rPr>
          <w:rFonts w:ascii="Times New Roman" w:hAnsi="Times New Roman"/>
          <w:b/>
          <w:bCs/>
          <w:szCs w:val="20"/>
        </w:rPr>
      </w:pPr>
      <w:r w:rsidRPr="00D54AAF">
        <w:rPr>
          <w:rFonts w:ascii="Times New Roman" w:hAnsi="Times New Roman"/>
          <w:szCs w:val="20"/>
        </w:rPr>
        <w:t>Capture more accurate channel fading an</w:t>
      </w:r>
      <w:r w:rsidR="00DE0333" w:rsidRPr="00D54AAF">
        <w:rPr>
          <w:rFonts w:ascii="Times New Roman" w:hAnsi="Times New Roman"/>
          <w:szCs w:val="20"/>
        </w:rPr>
        <w:t>d</w:t>
      </w:r>
      <w:r w:rsidRPr="00D54AAF">
        <w:rPr>
          <w:rFonts w:ascii="Times New Roman" w:hAnsi="Times New Roman"/>
          <w:szCs w:val="20"/>
        </w:rPr>
        <w:t xml:space="preserve"> interference [3]</w:t>
      </w:r>
      <w:r w:rsidR="00DE0333" w:rsidRPr="00D54AAF">
        <w:rPr>
          <w:rFonts w:ascii="Times New Roman" w:hAnsi="Times New Roman"/>
          <w:szCs w:val="20"/>
        </w:rPr>
        <w:t>[5]</w:t>
      </w:r>
      <w:r w:rsidR="001F243F" w:rsidRPr="00D54AAF">
        <w:rPr>
          <w:rFonts w:ascii="Times New Roman" w:hAnsi="Times New Roman"/>
          <w:szCs w:val="20"/>
        </w:rPr>
        <w:t>[6]</w:t>
      </w:r>
    </w:p>
    <w:p w14:paraId="16917812" w14:textId="77777777" w:rsidR="009D6C52" w:rsidRPr="00D54AAF" w:rsidRDefault="009D6C52" w:rsidP="00D80403">
      <w:pPr>
        <w:pStyle w:val="ListParagraph"/>
        <w:numPr>
          <w:ilvl w:val="2"/>
          <w:numId w:val="14"/>
        </w:numPr>
        <w:rPr>
          <w:rFonts w:ascii="Times New Roman" w:hAnsi="Times New Roman"/>
          <w:szCs w:val="20"/>
        </w:rPr>
      </w:pPr>
      <w:r w:rsidRPr="00D54AAF">
        <w:rPr>
          <w:rFonts w:ascii="Times New Roman" w:hAnsi="Times New Roman"/>
          <w:szCs w:val="20"/>
        </w:rPr>
        <w:t xml:space="preserve">Align </w:t>
      </w:r>
      <w:r w:rsidR="00EF7DF7" w:rsidRPr="00D54AAF">
        <w:rPr>
          <w:rFonts w:ascii="Times New Roman" w:hAnsi="Times New Roman"/>
          <w:szCs w:val="20"/>
        </w:rPr>
        <w:t>with PDSCH processing time for retransmission scheduling</w:t>
      </w:r>
      <w:r w:rsidR="001F243F" w:rsidRPr="00D54AAF">
        <w:rPr>
          <w:rFonts w:ascii="Times New Roman" w:hAnsi="Times New Roman"/>
          <w:szCs w:val="20"/>
        </w:rPr>
        <w:t xml:space="preserve"> [4] or multiplexing in HARQ-ACK resource [6]</w:t>
      </w:r>
      <w:r w:rsidR="00A60244" w:rsidRPr="00D54AAF">
        <w:rPr>
          <w:rFonts w:ascii="Times New Roman" w:hAnsi="Times New Roman"/>
          <w:szCs w:val="20"/>
        </w:rPr>
        <w:t>[7]</w:t>
      </w:r>
      <w:r w:rsidR="007E1E03" w:rsidRPr="00D54AAF">
        <w:rPr>
          <w:rFonts w:ascii="Times New Roman" w:hAnsi="Times New Roman"/>
          <w:szCs w:val="20"/>
        </w:rPr>
        <w:t>[11]</w:t>
      </w:r>
      <w:r w:rsidR="006E185E" w:rsidRPr="00D54AAF">
        <w:rPr>
          <w:rFonts w:ascii="Times New Roman" w:hAnsi="Times New Roman"/>
          <w:szCs w:val="20"/>
        </w:rPr>
        <w:t>[15]</w:t>
      </w:r>
    </w:p>
    <w:p w14:paraId="65B813D2" w14:textId="77777777" w:rsidR="00DE0333" w:rsidRPr="00D54AAF" w:rsidRDefault="00DE0333" w:rsidP="00D80403">
      <w:pPr>
        <w:pStyle w:val="ListParagraph"/>
        <w:numPr>
          <w:ilvl w:val="2"/>
          <w:numId w:val="14"/>
        </w:numPr>
        <w:rPr>
          <w:rFonts w:ascii="Times New Roman" w:hAnsi="Times New Roman"/>
          <w:szCs w:val="20"/>
        </w:rPr>
      </w:pPr>
      <w:r w:rsidRPr="00D54AAF">
        <w:rPr>
          <w:rFonts w:ascii="Times New Roman" w:hAnsi="Times New Roman"/>
          <w:szCs w:val="20"/>
        </w:rPr>
        <w:t>R17 UEs should be more capable [5]</w:t>
      </w:r>
    </w:p>
    <w:p w14:paraId="61DD427E" w14:textId="77777777" w:rsidR="00DE0333" w:rsidRPr="00D54AAF" w:rsidRDefault="00DE0333" w:rsidP="00D80403">
      <w:pPr>
        <w:pStyle w:val="ListParagraph"/>
        <w:numPr>
          <w:ilvl w:val="2"/>
          <w:numId w:val="14"/>
        </w:numPr>
        <w:rPr>
          <w:rFonts w:ascii="Times New Roman" w:hAnsi="Times New Roman"/>
          <w:szCs w:val="20"/>
        </w:rPr>
      </w:pPr>
      <w:r w:rsidRPr="00D54AAF">
        <w:rPr>
          <w:rFonts w:ascii="Times New Roman" w:hAnsi="Times New Roman"/>
          <w:szCs w:val="20"/>
        </w:rPr>
        <w:t>Possible with reduction of computation burden [3][4][5]</w:t>
      </w:r>
      <w:r w:rsidR="00A60244" w:rsidRPr="00D54AAF">
        <w:rPr>
          <w:rFonts w:ascii="Times New Roman" w:hAnsi="Times New Roman"/>
          <w:szCs w:val="20"/>
        </w:rPr>
        <w:t>[7]</w:t>
      </w:r>
    </w:p>
    <w:p w14:paraId="004CC880" w14:textId="77777777" w:rsidR="006C368D" w:rsidRPr="00D54AAF" w:rsidRDefault="006C368D" w:rsidP="00D80403">
      <w:pPr>
        <w:pStyle w:val="ListParagraph"/>
        <w:numPr>
          <w:ilvl w:val="2"/>
          <w:numId w:val="14"/>
        </w:numPr>
        <w:rPr>
          <w:rFonts w:ascii="Times New Roman" w:hAnsi="Times New Roman"/>
          <w:szCs w:val="20"/>
        </w:rPr>
      </w:pPr>
      <w:r w:rsidRPr="00D54AAF">
        <w:rPr>
          <w:rFonts w:ascii="Times New Roman" w:hAnsi="Times New Roman"/>
          <w:szCs w:val="20"/>
        </w:rPr>
        <w:t>Keep track of changes in interference levels [23]</w:t>
      </w:r>
    </w:p>
    <w:p w14:paraId="1CB4791F" w14:textId="77777777" w:rsidR="00227CC3" w:rsidRPr="00D54AAF" w:rsidRDefault="00227CC3" w:rsidP="00D80403">
      <w:pPr>
        <w:pStyle w:val="ListParagraph"/>
        <w:numPr>
          <w:ilvl w:val="1"/>
          <w:numId w:val="14"/>
        </w:numPr>
        <w:spacing w:before="240"/>
        <w:rPr>
          <w:rFonts w:ascii="Times New Roman" w:hAnsi="Times New Roman"/>
          <w:b/>
          <w:bCs/>
          <w:szCs w:val="20"/>
        </w:rPr>
      </w:pPr>
      <w:r w:rsidRPr="00D54AAF">
        <w:rPr>
          <w:rFonts w:ascii="Times New Roman" w:hAnsi="Times New Roman"/>
          <w:szCs w:val="20"/>
        </w:rPr>
        <w:t xml:space="preserve">Possible </w:t>
      </w:r>
      <w:r w:rsidR="00482C3A" w:rsidRPr="00D54AAF">
        <w:rPr>
          <w:rFonts w:ascii="Times New Roman" w:hAnsi="Times New Roman"/>
          <w:szCs w:val="20"/>
        </w:rPr>
        <w:t>approaches</w:t>
      </w:r>
    </w:p>
    <w:p w14:paraId="52974A97" w14:textId="77777777" w:rsidR="008A4B75" w:rsidRPr="00D54AAF" w:rsidRDefault="008A4B75" w:rsidP="00D80403">
      <w:pPr>
        <w:pStyle w:val="ListParagraph"/>
        <w:numPr>
          <w:ilvl w:val="2"/>
          <w:numId w:val="14"/>
        </w:numPr>
        <w:rPr>
          <w:rFonts w:ascii="Times New Roman" w:hAnsi="Times New Roman"/>
          <w:b/>
          <w:bCs/>
          <w:szCs w:val="20"/>
        </w:rPr>
      </w:pPr>
      <w:r w:rsidRPr="00D54AAF">
        <w:rPr>
          <w:rFonts w:ascii="Times New Roman" w:hAnsi="Times New Roman"/>
          <w:szCs w:val="20"/>
        </w:rPr>
        <w:t>Only update interference without changing RI/PMI</w:t>
      </w:r>
      <w:r w:rsidR="009D6C52" w:rsidRPr="00D54AAF">
        <w:rPr>
          <w:rFonts w:ascii="Times New Roman" w:hAnsi="Times New Roman"/>
          <w:szCs w:val="20"/>
        </w:rPr>
        <w:t xml:space="preserve"> since interference changes faster than channel</w:t>
      </w:r>
      <w:r w:rsidRPr="00D54AAF">
        <w:rPr>
          <w:rFonts w:ascii="Times New Roman" w:hAnsi="Times New Roman"/>
          <w:szCs w:val="20"/>
        </w:rPr>
        <w:t xml:space="preserve">: Huawei [3], Vivo [4], </w:t>
      </w:r>
      <w:r w:rsidR="00742935" w:rsidRPr="00D54AAF">
        <w:rPr>
          <w:rFonts w:ascii="Times New Roman" w:hAnsi="Times New Roman"/>
          <w:szCs w:val="20"/>
        </w:rPr>
        <w:t xml:space="preserve">LG [8], </w:t>
      </w:r>
      <w:r w:rsidRPr="00D54AAF">
        <w:rPr>
          <w:rFonts w:ascii="Times New Roman" w:hAnsi="Times New Roman"/>
          <w:szCs w:val="20"/>
        </w:rPr>
        <w:t>Oppo [11]</w:t>
      </w:r>
    </w:p>
    <w:p w14:paraId="11157127" w14:textId="77777777" w:rsidR="008A4B75" w:rsidRPr="00D54AAF" w:rsidRDefault="008A4B75" w:rsidP="00D80403">
      <w:pPr>
        <w:pStyle w:val="ListParagraph"/>
        <w:numPr>
          <w:ilvl w:val="2"/>
          <w:numId w:val="14"/>
        </w:numPr>
        <w:rPr>
          <w:rFonts w:ascii="Times New Roman" w:hAnsi="Times New Roman"/>
          <w:szCs w:val="20"/>
        </w:rPr>
      </w:pPr>
      <w:r w:rsidRPr="00D54AAF">
        <w:rPr>
          <w:rFonts w:ascii="Times New Roman" w:hAnsi="Times New Roman"/>
          <w:szCs w:val="20"/>
        </w:rPr>
        <w:t>Limit information in CSI report: CATT [6]</w:t>
      </w:r>
    </w:p>
    <w:p w14:paraId="7EA2A707" w14:textId="77777777" w:rsidR="00742935" w:rsidRPr="00D54AAF" w:rsidRDefault="00742935" w:rsidP="00D80403">
      <w:pPr>
        <w:pStyle w:val="ListParagraph"/>
        <w:numPr>
          <w:ilvl w:val="2"/>
          <w:numId w:val="14"/>
        </w:numPr>
        <w:rPr>
          <w:rFonts w:ascii="Times New Roman" w:hAnsi="Times New Roman"/>
          <w:szCs w:val="20"/>
        </w:rPr>
      </w:pPr>
      <w:r w:rsidRPr="00D54AAF">
        <w:rPr>
          <w:rFonts w:ascii="Times New Roman" w:hAnsi="Times New Roman"/>
          <w:szCs w:val="20"/>
        </w:rPr>
        <w:t xml:space="preserve">Reduced number of RI/PMI or </w:t>
      </w:r>
      <w:proofErr w:type="spellStart"/>
      <w:r w:rsidRPr="00D54AAF">
        <w:rPr>
          <w:rFonts w:ascii="Times New Roman" w:hAnsi="Times New Roman"/>
          <w:szCs w:val="20"/>
        </w:rPr>
        <w:t>subbands</w:t>
      </w:r>
      <w:proofErr w:type="spellEnd"/>
      <w:r w:rsidRPr="00D54AAF">
        <w:rPr>
          <w:rFonts w:ascii="Times New Roman" w:hAnsi="Times New Roman"/>
          <w:szCs w:val="20"/>
        </w:rPr>
        <w:t>: LG [8]</w:t>
      </w:r>
    </w:p>
    <w:p w14:paraId="40EEAAC8" w14:textId="77777777" w:rsidR="00482C3A" w:rsidRPr="00D54AAF" w:rsidRDefault="00482C3A" w:rsidP="00D80403">
      <w:pPr>
        <w:pStyle w:val="ListParagraph"/>
        <w:numPr>
          <w:ilvl w:val="2"/>
          <w:numId w:val="14"/>
        </w:numPr>
        <w:rPr>
          <w:rFonts w:ascii="Times New Roman" w:hAnsi="Times New Roman"/>
          <w:szCs w:val="20"/>
        </w:rPr>
      </w:pPr>
      <w:r w:rsidRPr="00D54AAF">
        <w:rPr>
          <w:rFonts w:ascii="Times New Roman" w:hAnsi="Times New Roman"/>
          <w:szCs w:val="20"/>
        </w:rPr>
        <w:t>UE capability: LG [8]</w:t>
      </w:r>
    </w:p>
    <w:p w14:paraId="1F1AA296" w14:textId="77777777" w:rsidR="00742935" w:rsidRPr="00D54AAF" w:rsidRDefault="00742935" w:rsidP="00D80403">
      <w:pPr>
        <w:pStyle w:val="ListParagraph"/>
        <w:numPr>
          <w:ilvl w:val="2"/>
          <w:numId w:val="14"/>
        </w:numPr>
        <w:rPr>
          <w:rFonts w:ascii="Times New Roman" w:hAnsi="Times New Roman"/>
          <w:szCs w:val="20"/>
        </w:rPr>
      </w:pPr>
      <w:r w:rsidRPr="00D54AAF">
        <w:rPr>
          <w:rFonts w:ascii="Times New Roman" w:hAnsi="Times New Roman"/>
          <w:szCs w:val="20"/>
        </w:rPr>
        <w:t>Only use beamformed CSI-RS: Oppo [11]</w:t>
      </w:r>
    </w:p>
    <w:p w14:paraId="5BDC057E" w14:textId="77777777" w:rsidR="002B4DAA" w:rsidRPr="00D54AAF" w:rsidRDefault="002B4DAA" w:rsidP="00D80403">
      <w:pPr>
        <w:pStyle w:val="ListParagraph"/>
        <w:numPr>
          <w:ilvl w:val="2"/>
          <w:numId w:val="14"/>
        </w:numPr>
        <w:rPr>
          <w:rFonts w:ascii="Times New Roman" w:hAnsi="Times New Roman"/>
          <w:szCs w:val="20"/>
        </w:rPr>
      </w:pPr>
      <w:r w:rsidRPr="00D54AAF">
        <w:rPr>
          <w:rFonts w:ascii="Times New Roman" w:hAnsi="Times New Roman"/>
          <w:color w:val="FF0000"/>
          <w:szCs w:val="20"/>
        </w:rPr>
        <w:t>Based on PDSCH measurement: ZTE [15]</w:t>
      </w:r>
    </w:p>
    <w:p w14:paraId="22CBAB09" w14:textId="77777777" w:rsidR="00EB105F" w:rsidRPr="00D54AAF" w:rsidRDefault="00C14D92" w:rsidP="00D80403">
      <w:pPr>
        <w:pStyle w:val="ListParagraph"/>
        <w:numPr>
          <w:ilvl w:val="0"/>
          <w:numId w:val="14"/>
        </w:numPr>
        <w:spacing w:before="240"/>
        <w:rPr>
          <w:rFonts w:ascii="Times New Roman" w:hAnsi="Times New Roman"/>
          <w:b/>
          <w:bCs/>
          <w:szCs w:val="20"/>
        </w:rPr>
      </w:pPr>
      <w:r w:rsidRPr="00D54AAF">
        <w:rPr>
          <w:rFonts w:ascii="Times New Roman" w:hAnsi="Times New Roman"/>
          <w:szCs w:val="20"/>
        </w:rPr>
        <w:lastRenderedPageBreak/>
        <w:t>Consider for</w:t>
      </w:r>
      <w:r w:rsidR="00EB105F" w:rsidRPr="00D54AAF">
        <w:rPr>
          <w:rFonts w:ascii="Times New Roman" w:hAnsi="Times New Roman"/>
          <w:szCs w:val="20"/>
        </w:rPr>
        <w:t xml:space="preserve"> new reporting mode</w:t>
      </w:r>
      <w:r w:rsidR="00382530" w:rsidRPr="00D54AAF">
        <w:rPr>
          <w:rFonts w:ascii="Times New Roman" w:hAnsi="Times New Roman"/>
          <w:szCs w:val="20"/>
        </w:rPr>
        <w:t xml:space="preserve"> </w:t>
      </w:r>
      <w:r w:rsidRPr="00D54AAF">
        <w:rPr>
          <w:rFonts w:ascii="Times New Roman" w:hAnsi="Times New Roman"/>
          <w:szCs w:val="20"/>
        </w:rPr>
        <w:t xml:space="preserve">only </w:t>
      </w:r>
      <w:r w:rsidR="00382530" w:rsidRPr="00D54AAF">
        <w:rPr>
          <w:rFonts w:ascii="Times New Roman" w:hAnsi="Times New Roman"/>
          <w:szCs w:val="20"/>
        </w:rPr>
        <w:t>(simpler feedback)</w:t>
      </w:r>
      <w:r w:rsidR="00EB105F" w:rsidRPr="00D54AAF">
        <w:rPr>
          <w:rFonts w:ascii="Times New Roman" w:hAnsi="Times New Roman"/>
          <w:szCs w:val="20"/>
        </w:rPr>
        <w:t xml:space="preserve">: </w:t>
      </w:r>
      <w:r w:rsidR="00742935" w:rsidRPr="00D54AAF">
        <w:rPr>
          <w:rFonts w:ascii="Times New Roman" w:hAnsi="Times New Roman"/>
          <w:szCs w:val="20"/>
        </w:rPr>
        <w:t xml:space="preserve">LG [8], </w:t>
      </w:r>
      <w:r w:rsidR="00EB105F" w:rsidRPr="00D54AAF">
        <w:rPr>
          <w:rFonts w:ascii="Times New Roman" w:hAnsi="Times New Roman"/>
          <w:szCs w:val="20"/>
        </w:rPr>
        <w:t>Spreadtrum [9], Intel [20]</w:t>
      </w:r>
    </w:p>
    <w:p w14:paraId="7A6D4033" w14:textId="77777777" w:rsidR="00742935" w:rsidRPr="00D54AAF" w:rsidRDefault="00742935" w:rsidP="00D80403">
      <w:pPr>
        <w:pStyle w:val="ListParagraph"/>
        <w:numPr>
          <w:ilvl w:val="1"/>
          <w:numId w:val="14"/>
        </w:numPr>
        <w:rPr>
          <w:rFonts w:ascii="Times New Roman" w:hAnsi="Times New Roman"/>
          <w:b/>
          <w:bCs/>
          <w:szCs w:val="20"/>
        </w:rPr>
      </w:pPr>
      <w:r w:rsidRPr="00D54AAF">
        <w:rPr>
          <w:rFonts w:ascii="Times New Roman" w:hAnsi="Times New Roman"/>
          <w:szCs w:val="20"/>
        </w:rPr>
        <w:t>Report CQI from different tables in one CSI report config: Intel [20]</w:t>
      </w:r>
    </w:p>
    <w:p w14:paraId="4C44CCC1" w14:textId="77777777" w:rsidR="00EB105F" w:rsidRPr="00D54AAF" w:rsidRDefault="00EB105F" w:rsidP="00D80403">
      <w:pPr>
        <w:pStyle w:val="ListParagraph"/>
        <w:numPr>
          <w:ilvl w:val="0"/>
          <w:numId w:val="14"/>
        </w:numPr>
        <w:rPr>
          <w:rFonts w:ascii="Times New Roman" w:hAnsi="Times New Roman"/>
          <w:b/>
          <w:bCs/>
          <w:szCs w:val="20"/>
        </w:rPr>
      </w:pPr>
      <w:r w:rsidRPr="00D54AAF">
        <w:rPr>
          <w:rFonts w:ascii="Times New Roman" w:hAnsi="Times New Roman"/>
          <w:szCs w:val="20"/>
        </w:rPr>
        <w:t>No support:</w:t>
      </w:r>
      <w:r w:rsidR="00742935" w:rsidRPr="00D54AAF">
        <w:rPr>
          <w:rFonts w:ascii="Times New Roman" w:hAnsi="Times New Roman"/>
          <w:szCs w:val="20"/>
        </w:rPr>
        <w:t xml:space="preserve"> Samsung [10]</w:t>
      </w:r>
      <w:r w:rsidR="004F4BA4" w:rsidRPr="00D54AAF">
        <w:rPr>
          <w:rFonts w:ascii="Times New Roman" w:hAnsi="Times New Roman"/>
          <w:szCs w:val="20"/>
        </w:rPr>
        <w:t>, Nokia [17]</w:t>
      </w:r>
    </w:p>
    <w:p w14:paraId="066FD512" w14:textId="77777777" w:rsidR="004273B5" w:rsidRPr="00D54AAF" w:rsidRDefault="00742935" w:rsidP="00D80403">
      <w:pPr>
        <w:pStyle w:val="ListParagraph"/>
        <w:numPr>
          <w:ilvl w:val="1"/>
          <w:numId w:val="14"/>
        </w:numPr>
        <w:rPr>
          <w:rFonts w:ascii="Times New Roman" w:hAnsi="Times New Roman"/>
          <w:szCs w:val="20"/>
        </w:rPr>
      </w:pPr>
      <w:r w:rsidRPr="00D54AAF">
        <w:rPr>
          <w:rFonts w:ascii="Times New Roman" w:hAnsi="Times New Roman"/>
          <w:szCs w:val="20"/>
        </w:rPr>
        <w:t>N</w:t>
      </w:r>
      <w:r w:rsidR="004273B5" w:rsidRPr="00D54AAF">
        <w:rPr>
          <w:rFonts w:ascii="Times New Roman" w:hAnsi="Times New Roman"/>
          <w:szCs w:val="20"/>
        </w:rPr>
        <w:t xml:space="preserve">ecessity has </w:t>
      </w:r>
      <w:r w:rsidRPr="00D54AAF">
        <w:rPr>
          <w:rFonts w:ascii="Times New Roman" w:hAnsi="Times New Roman"/>
          <w:szCs w:val="20"/>
        </w:rPr>
        <w:t xml:space="preserve">not </w:t>
      </w:r>
      <w:r w:rsidR="004273B5" w:rsidRPr="00D54AAF">
        <w:rPr>
          <w:rFonts w:ascii="Times New Roman" w:hAnsi="Times New Roman"/>
          <w:szCs w:val="20"/>
        </w:rPr>
        <w:t>been shown</w:t>
      </w:r>
      <w:r w:rsidR="004F4BA4" w:rsidRPr="00D54AAF">
        <w:rPr>
          <w:rFonts w:ascii="Times New Roman" w:hAnsi="Times New Roman"/>
          <w:szCs w:val="20"/>
        </w:rPr>
        <w:t xml:space="preserve"> [10]</w:t>
      </w:r>
    </w:p>
    <w:p w14:paraId="0B4DB58F" w14:textId="77777777" w:rsidR="004F4BA4" w:rsidRPr="00D54AAF" w:rsidRDefault="004F4BA4" w:rsidP="00D80403">
      <w:pPr>
        <w:pStyle w:val="ListParagraph"/>
        <w:numPr>
          <w:ilvl w:val="1"/>
          <w:numId w:val="14"/>
        </w:numPr>
        <w:rPr>
          <w:rFonts w:ascii="Times New Roman" w:hAnsi="Times New Roman"/>
          <w:szCs w:val="20"/>
        </w:rPr>
      </w:pPr>
      <w:r w:rsidRPr="00D54AAF">
        <w:rPr>
          <w:rFonts w:ascii="Times New Roman" w:hAnsi="Times New Roman"/>
          <w:szCs w:val="20"/>
        </w:rPr>
        <w:t>No benefit since the interference coherence time is small [17]</w:t>
      </w:r>
    </w:p>
    <w:p w14:paraId="3F3AF442" w14:textId="77777777" w:rsidR="00714FD4" w:rsidRPr="00D54AAF" w:rsidRDefault="00714FD4" w:rsidP="00D54AAF">
      <w:pPr>
        <w:rPr>
          <w:szCs w:val="20"/>
        </w:rPr>
      </w:pPr>
    </w:p>
    <w:p w14:paraId="53B9627D" w14:textId="77777777" w:rsidR="00714FD4" w:rsidRPr="00D54AAF" w:rsidRDefault="00714FD4" w:rsidP="00D54AAF">
      <w:pPr>
        <w:rPr>
          <w:b/>
          <w:bCs/>
          <w:szCs w:val="20"/>
          <w:u w:val="single"/>
        </w:rPr>
      </w:pPr>
      <w:r w:rsidRPr="00D54AAF">
        <w:rPr>
          <w:b/>
          <w:bCs/>
          <w:szCs w:val="20"/>
          <w:u w:val="single"/>
          <w:shd w:val="clear" w:color="auto" w:fill="F79646" w:themeFill="accent6"/>
        </w:rPr>
        <w:t>Observations for simplified CSI reporting for faster computation</w:t>
      </w:r>
    </w:p>
    <w:p w14:paraId="0A043F70" w14:textId="77777777" w:rsidR="00714FD4" w:rsidRPr="00D54AAF" w:rsidRDefault="00714FD4" w:rsidP="00D80403">
      <w:pPr>
        <w:pStyle w:val="ListParagraph"/>
        <w:numPr>
          <w:ilvl w:val="0"/>
          <w:numId w:val="14"/>
        </w:numPr>
        <w:spacing w:before="240"/>
        <w:rPr>
          <w:rFonts w:ascii="Times New Roman" w:hAnsi="Times New Roman"/>
          <w:szCs w:val="20"/>
        </w:rPr>
      </w:pPr>
      <w:r w:rsidRPr="00D54AAF">
        <w:rPr>
          <w:rFonts w:ascii="Times New Roman" w:hAnsi="Times New Roman"/>
          <w:szCs w:val="20"/>
        </w:rPr>
        <w:t>Majority of companies do not propose to reduce computation time for existing CSI report modes.</w:t>
      </w:r>
    </w:p>
    <w:p w14:paraId="60025FFC" w14:textId="77777777" w:rsidR="00714FD4" w:rsidRPr="00D54AAF" w:rsidRDefault="00714FD4" w:rsidP="00D80403">
      <w:pPr>
        <w:pStyle w:val="ListParagraph"/>
        <w:numPr>
          <w:ilvl w:val="0"/>
          <w:numId w:val="14"/>
        </w:numPr>
        <w:rPr>
          <w:rFonts w:ascii="Times New Roman" w:hAnsi="Times New Roman"/>
          <w:szCs w:val="20"/>
        </w:rPr>
      </w:pPr>
      <w:r w:rsidRPr="00D54AAF">
        <w:rPr>
          <w:rFonts w:ascii="Times New Roman" w:hAnsi="Times New Roman"/>
          <w:szCs w:val="20"/>
        </w:rPr>
        <w:t>Majority of companies are open to discuss reduction of computation time for new reporting modes. It is envisioned that the new reporting mode could involve updating CQI information from interference measurement resources occurring more frequently than channel resources, considering typical URLLC scenario channel/interference profile.</w:t>
      </w:r>
    </w:p>
    <w:p w14:paraId="56293E82" w14:textId="77777777" w:rsidR="00E31C0E" w:rsidRPr="00D54AAF" w:rsidRDefault="00714FD4" w:rsidP="00D80403">
      <w:pPr>
        <w:pStyle w:val="ListParagraph"/>
        <w:numPr>
          <w:ilvl w:val="0"/>
          <w:numId w:val="14"/>
        </w:numPr>
        <w:rPr>
          <w:rFonts w:ascii="Times New Roman" w:hAnsi="Times New Roman"/>
          <w:szCs w:val="20"/>
        </w:rPr>
      </w:pPr>
      <w:r w:rsidRPr="00D54AAF">
        <w:rPr>
          <w:rFonts w:ascii="Times New Roman" w:hAnsi="Times New Roman"/>
          <w:szCs w:val="20"/>
        </w:rPr>
        <w:t>The computation time requirement could be discussed after agreeing on supporting a new reporting mode or new reporting types.</w:t>
      </w:r>
    </w:p>
    <w:p w14:paraId="074FD3A7" w14:textId="77777777" w:rsidR="000B2C9F" w:rsidRPr="00D54AAF" w:rsidRDefault="000B2C9F" w:rsidP="00D54AAF">
      <w:pPr>
        <w:rPr>
          <w:szCs w:val="20"/>
        </w:rPr>
      </w:pPr>
    </w:p>
    <w:p w14:paraId="1C7759A7" w14:textId="77777777" w:rsidR="003D6E2E" w:rsidRPr="00D54AAF" w:rsidRDefault="00714FD4" w:rsidP="00D54AAF">
      <w:pPr>
        <w:rPr>
          <w:szCs w:val="20"/>
        </w:rPr>
      </w:pPr>
      <w:r w:rsidRPr="00D54AAF">
        <w:rPr>
          <w:szCs w:val="20"/>
        </w:rPr>
        <w:t xml:space="preserve">2 </w:t>
      </w:r>
      <w:r w:rsidR="003D6E2E" w:rsidRPr="00D54AAF">
        <w:rPr>
          <w:szCs w:val="20"/>
        </w:rPr>
        <w:t>companies propose to enhance CSI feedback for PDCCH for R17 URLLC.</w:t>
      </w:r>
    </w:p>
    <w:p w14:paraId="29B7270C" w14:textId="77777777" w:rsidR="003D6E2E" w:rsidRPr="00D54AAF" w:rsidRDefault="003D6E2E" w:rsidP="00D54AAF">
      <w:pPr>
        <w:rPr>
          <w:b/>
          <w:bCs/>
          <w:szCs w:val="20"/>
        </w:rPr>
      </w:pPr>
      <w:r w:rsidRPr="00D54AAF">
        <w:rPr>
          <w:b/>
          <w:bCs/>
          <w:szCs w:val="20"/>
        </w:rPr>
        <w:t>Issue #</w:t>
      </w:r>
      <w:r w:rsidR="00B56BC0" w:rsidRPr="00D54AAF">
        <w:rPr>
          <w:b/>
          <w:bCs/>
          <w:szCs w:val="20"/>
        </w:rPr>
        <w:t>4</w:t>
      </w:r>
      <w:r w:rsidRPr="00D54AAF">
        <w:rPr>
          <w:b/>
          <w:bCs/>
          <w:szCs w:val="20"/>
        </w:rPr>
        <w:t>-2: Support CSI feedback for PDCCH</w:t>
      </w:r>
    </w:p>
    <w:p w14:paraId="7261C6DB" w14:textId="77777777" w:rsidR="003D6E2E" w:rsidRPr="00D54AAF" w:rsidRDefault="003D6E2E" w:rsidP="00D80403">
      <w:pPr>
        <w:pStyle w:val="ListParagraph"/>
        <w:numPr>
          <w:ilvl w:val="0"/>
          <w:numId w:val="14"/>
        </w:numPr>
        <w:rPr>
          <w:rFonts w:ascii="Times New Roman" w:hAnsi="Times New Roman"/>
          <w:szCs w:val="20"/>
        </w:rPr>
      </w:pPr>
      <w:r w:rsidRPr="00D54AAF">
        <w:rPr>
          <w:rFonts w:ascii="Times New Roman" w:hAnsi="Times New Roman"/>
          <w:szCs w:val="20"/>
        </w:rPr>
        <w:t>Support: Samsung [10], Qualcomm [25]</w:t>
      </w:r>
    </w:p>
    <w:p w14:paraId="2C16B50C" w14:textId="77777777" w:rsidR="003D6E2E" w:rsidRPr="00D54AAF" w:rsidRDefault="003D6E2E" w:rsidP="00D80403">
      <w:pPr>
        <w:pStyle w:val="ListParagraph"/>
        <w:numPr>
          <w:ilvl w:val="1"/>
          <w:numId w:val="14"/>
        </w:numPr>
        <w:rPr>
          <w:rFonts w:ascii="Times New Roman" w:hAnsi="Times New Roman"/>
          <w:szCs w:val="20"/>
        </w:rPr>
      </w:pPr>
      <w:r w:rsidRPr="00D54AAF">
        <w:rPr>
          <w:rFonts w:ascii="Times New Roman" w:hAnsi="Times New Roman"/>
          <w:szCs w:val="20"/>
        </w:rPr>
        <w:t xml:space="preserve">PDCCH needs to be </w:t>
      </w:r>
      <w:r w:rsidR="00EB4456" w:rsidRPr="00D54AAF">
        <w:rPr>
          <w:rFonts w:ascii="Times New Roman" w:hAnsi="Times New Roman"/>
          <w:szCs w:val="20"/>
        </w:rPr>
        <w:t xml:space="preserve">at least </w:t>
      </w:r>
      <w:r w:rsidRPr="00D54AAF">
        <w:rPr>
          <w:rFonts w:ascii="Times New Roman" w:hAnsi="Times New Roman"/>
          <w:szCs w:val="20"/>
        </w:rPr>
        <w:t>as</w:t>
      </w:r>
      <w:r w:rsidR="00EB4456" w:rsidRPr="00D54AAF">
        <w:rPr>
          <w:rFonts w:ascii="Times New Roman" w:hAnsi="Times New Roman"/>
          <w:szCs w:val="20"/>
        </w:rPr>
        <w:t xml:space="preserve"> </w:t>
      </w:r>
      <w:r w:rsidRPr="00D54AAF">
        <w:rPr>
          <w:rFonts w:ascii="Times New Roman" w:hAnsi="Times New Roman"/>
          <w:szCs w:val="20"/>
        </w:rPr>
        <w:t>reliable as PDSCH</w:t>
      </w:r>
      <w:r w:rsidR="00313569" w:rsidRPr="00D54AAF">
        <w:rPr>
          <w:rFonts w:ascii="Times New Roman" w:hAnsi="Times New Roman"/>
          <w:szCs w:val="20"/>
        </w:rPr>
        <w:t xml:space="preserve"> [10]</w:t>
      </w:r>
      <w:r w:rsidR="00353F36" w:rsidRPr="00D54AAF">
        <w:rPr>
          <w:rFonts w:ascii="Times New Roman" w:hAnsi="Times New Roman"/>
          <w:szCs w:val="20"/>
        </w:rPr>
        <w:t>[25]</w:t>
      </w:r>
    </w:p>
    <w:p w14:paraId="7E2C6000" w14:textId="77777777" w:rsidR="00313569" w:rsidRPr="00D54AAF" w:rsidRDefault="00313569" w:rsidP="00D80403">
      <w:pPr>
        <w:pStyle w:val="ListParagraph"/>
        <w:numPr>
          <w:ilvl w:val="1"/>
          <w:numId w:val="14"/>
        </w:numPr>
        <w:rPr>
          <w:rFonts w:ascii="Times New Roman" w:hAnsi="Times New Roman"/>
          <w:szCs w:val="20"/>
        </w:rPr>
      </w:pPr>
      <w:r w:rsidRPr="00D54AAF">
        <w:rPr>
          <w:rFonts w:ascii="Times New Roman" w:hAnsi="Times New Roman"/>
          <w:szCs w:val="20"/>
        </w:rPr>
        <w:t>OLLA is not possible for PDCCH [10]</w:t>
      </w:r>
    </w:p>
    <w:p w14:paraId="076BED9E" w14:textId="77777777" w:rsidR="003D6E2E" w:rsidRPr="00D54AAF" w:rsidRDefault="003D6E2E" w:rsidP="00D80403">
      <w:pPr>
        <w:pStyle w:val="ListParagraph"/>
        <w:numPr>
          <w:ilvl w:val="1"/>
          <w:numId w:val="14"/>
        </w:numPr>
        <w:rPr>
          <w:rFonts w:ascii="Times New Roman" w:hAnsi="Times New Roman"/>
          <w:szCs w:val="20"/>
        </w:rPr>
      </w:pPr>
      <w:r w:rsidRPr="00D54AAF">
        <w:rPr>
          <w:rFonts w:ascii="Times New Roman" w:hAnsi="Times New Roman"/>
          <w:szCs w:val="20"/>
        </w:rPr>
        <w:t>CSI for PDCCH cannot be derived from CSI for PDSCH as coding scheme, resource (coreset), TCI state</w:t>
      </w:r>
      <w:r w:rsidR="00EB4456" w:rsidRPr="00D54AAF">
        <w:rPr>
          <w:rFonts w:ascii="Times New Roman" w:hAnsi="Times New Roman"/>
          <w:szCs w:val="20"/>
        </w:rPr>
        <w:t>, DMRS configuration</w:t>
      </w:r>
      <w:r w:rsidRPr="00D54AAF">
        <w:rPr>
          <w:rFonts w:ascii="Times New Roman" w:hAnsi="Times New Roman"/>
          <w:szCs w:val="20"/>
        </w:rPr>
        <w:t xml:space="preserve"> are different</w:t>
      </w:r>
      <w:r w:rsidR="00313569" w:rsidRPr="00D54AAF">
        <w:rPr>
          <w:rFonts w:ascii="Times New Roman" w:hAnsi="Times New Roman"/>
          <w:szCs w:val="20"/>
        </w:rPr>
        <w:t xml:space="preserve"> [10][25]</w:t>
      </w:r>
    </w:p>
    <w:p w14:paraId="52878590" w14:textId="77777777" w:rsidR="001A1461" w:rsidRPr="00D54AAF" w:rsidRDefault="001A1461" w:rsidP="00D80403">
      <w:pPr>
        <w:pStyle w:val="ListParagraph"/>
        <w:numPr>
          <w:ilvl w:val="1"/>
          <w:numId w:val="14"/>
        </w:numPr>
        <w:rPr>
          <w:rFonts w:ascii="Times New Roman" w:hAnsi="Times New Roman"/>
          <w:szCs w:val="20"/>
        </w:rPr>
      </w:pPr>
      <w:r w:rsidRPr="00D54AAF">
        <w:rPr>
          <w:rFonts w:ascii="Times New Roman" w:hAnsi="Times New Roman"/>
          <w:szCs w:val="20"/>
        </w:rPr>
        <w:t>Increased PDCCH blocking/overhead if PDCCH is scheduled too conservatively</w:t>
      </w:r>
      <w:r w:rsidR="00313569" w:rsidRPr="00D54AAF">
        <w:rPr>
          <w:rFonts w:ascii="Times New Roman" w:hAnsi="Times New Roman"/>
          <w:szCs w:val="20"/>
        </w:rPr>
        <w:t xml:space="preserve"> [10]</w:t>
      </w:r>
      <w:r w:rsidR="00353F36" w:rsidRPr="00D54AAF">
        <w:rPr>
          <w:rFonts w:ascii="Times New Roman" w:hAnsi="Times New Roman"/>
          <w:szCs w:val="20"/>
        </w:rPr>
        <w:t>[25]</w:t>
      </w:r>
    </w:p>
    <w:p w14:paraId="341BC3E0" w14:textId="77777777" w:rsidR="003D6E2E" w:rsidRPr="00D54AAF" w:rsidRDefault="003D6E2E" w:rsidP="00D80403">
      <w:pPr>
        <w:pStyle w:val="ListParagraph"/>
        <w:numPr>
          <w:ilvl w:val="1"/>
          <w:numId w:val="14"/>
        </w:numPr>
        <w:rPr>
          <w:rFonts w:ascii="Times New Roman" w:hAnsi="Times New Roman"/>
          <w:szCs w:val="20"/>
        </w:rPr>
      </w:pPr>
      <w:r w:rsidRPr="00D54AAF">
        <w:rPr>
          <w:rFonts w:ascii="Times New Roman" w:hAnsi="Times New Roman"/>
          <w:szCs w:val="20"/>
        </w:rPr>
        <w:t xml:space="preserve">Supported by LTE </w:t>
      </w:r>
      <w:proofErr w:type="spellStart"/>
      <w:r w:rsidRPr="00D54AAF">
        <w:rPr>
          <w:rFonts w:ascii="Times New Roman" w:hAnsi="Times New Roman"/>
          <w:szCs w:val="20"/>
        </w:rPr>
        <w:t>eMTC</w:t>
      </w:r>
      <w:proofErr w:type="spellEnd"/>
      <w:r w:rsidRPr="00D54AAF">
        <w:rPr>
          <w:rFonts w:ascii="Times New Roman" w:hAnsi="Times New Roman"/>
          <w:szCs w:val="20"/>
        </w:rPr>
        <w:t>/NB-IoT</w:t>
      </w:r>
      <w:r w:rsidR="00313569" w:rsidRPr="00D54AAF">
        <w:rPr>
          <w:rFonts w:ascii="Times New Roman" w:hAnsi="Times New Roman"/>
          <w:szCs w:val="20"/>
        </w:rPr>
        <w:t xml:space="preserve"> [10]</w:t>
      </w:r>
    </w:p>
    <w:p w14:paraId="283624B2" w14:textId="77777777" w:rsidR="003D6E2E" w:rsidRPr="00D54AAF" w:rsidRDefault="003D6E2E" w:rsidP="00D80403">
      <w:pPr>
        <w:pStyle w:val="ListParagraph"/>
        <w:numPr>
          <w:ilvl w:val="1"/>
          <w:numId w:val="14"/>
        </w:numPr>
        <w:rPr>
          <w:rFonts w:ascii="Times New Roman" w:hAnsi="Times New Roman"/>
          <w:szCs w:val="20"/>
        </w:rPr>
      </w:pPr>
      <w:r w:rsidRPr="00D54AAF">
        <w:rPr>
          <w:rFonts w:ascii="Times New Roman" w:hAnsi="Times New Roman"/>
          <w:szCs w:val="20"/>
        </w:rPr>
        <w:t>Useful for search space set switching</w:t>
      </w:r>
      <w:r w:rsidR="00313569" w:rsidRPr="00D54AAF">
        <w:rPr>
          <w:rFonts w:ascii="Times New Roman" w:hAnsi="Times New Roman"/>
          <w:szCs w:val="20"/>
        </w:rPr>
        <w:t xml:space="preserve"> [10]</w:t>
      </w:r>
    </w:p>
    <w:p w14:paraId="402A7C9B" w14:textId="77777777" w:rsidR="003D6E2E" w:rsidRPr="00D54AAF" w:rsidRDefault="003D6E2E" w:rsidP="00D80403">
      <w:pPr>
        <w:pStyle w:val="ListParagraph"/>
        <w:numPr>
          <w:ilvl w:val="0"/>
          <w:numId w:val="14"/>
        </w:numPr>
        <w:spacing w:before="240"/>
        <w:rPr>
          <w:rFonts w:ascii="Times New Roman" w:hAnsi="Times New Roman"/>
          <w:szCs w:val="20"/>
        </w:rPr>
      </w:pPr>
      <w:r w:rsidRPr="00D54AAF">
        <w:rPr>
          <w:rFonts w:ascii="Times New Roman" w:hAnsi="Times New Roman"/>
          <w:szCs w:val="20"/>
        </w:rPr>
        <w:t xml:space="preserve">No support: Ericsson [5], CATT [6], </w:t>
      </w:r>
      <w:r w:rsidR="00593EB8" w:rsidRPr="00D54AAF">
        <w:rPr>
          <w:rFonts w:ascii="Times New Roman" w:hAnsi="Times New Roman"/>
          <w:szCs w:val="20"/>
        </w:rPr>
        <w:t xml:space="preserve">LG [8], </w:t>
      </w:r>
      <w:r w:rsidRPr="00D54AAF">
        <w:rPr>
          <w:rFonts w:ascii="Times New Roman" w:hAnsi="Times New Roman"/>
          <w:szCs w:val="20"/>
        </w:rPr>
        <w:t>ZTE [15], Intel [20]</w:t>
      </w:r>
      <w:r w:rsidR="006C368D" w:rsidRPr="00D54AAF">
        <w:rPr>
          <w:rFonts w:ascii="Times New Roman" w:hAnsi="Times New Roman"/>
          <w:szCs w:val="20"/>
        </w:rPr>
        <w:t>, Sharp [23]</w:t>
      </w:r>
    </w:p>
    <w:p w14:paraId="38FB2C23" w14:textId="77777777" w:rsidR="001A1461" w:rsidRPr="00D54AAF" w:rsidRDefault="00CA583E" w:rsidP="00D80403">
      <w:pPr>
        <w:pStyle w:val="ListParagraph"/>
        <w:numPr>
          <w:ilvl w:val="1"/>
          <w:numId w:val="14"/>
        </w:numPr>
        <w:rPr>
          <w:rFonts w:ascii="Times New Roman" w:hAnsi="Times New Roman"/>
          <w:szCs w:val="20"/>
        </w:rPr>
      </w:pPr>
      <w:r w:rsidRPr="00D54AAF">
        <w:rPr>
          <w:rFonts w:ascii="Times New Roman" w:hAnsi="Times New Roman"/>
          <w:szCs w:val="20"/>
        </w:rPr>
        <w:t>Can use rank1 restriction which is anyway useful for URLLC</w:t>
      </w:r>
      <w:r w:rsidR="00971A9C" w:rsidRPr="00D54AAF">
        <w:rPr>
          <w:rFonts w:ascii="Times New Roman" w:hAnsi="Times New Roman"/>
          <w:szCs w:val="20"/>
        </w:rPr>
        <w:t xml:space="preserve"> [5]</w:t>
      </w:r>
    </w:p>
    <w:p w14:paraId="16D90ECA" w14:textId="77777777" w:rsidR="00CA583E" w:rsidRPr="00D54AAF" w:rsidRDefault="00CA583E" w:rsidP="00D80403">
      <w:pPr>
        <w:pStyle w:val="ListParagraph"/>
        <w:numPr>
          <w:ilvl w:val="1"/>
          <w:numId w:val="14"/>
        </w:numPr>
        <w:rPr>
          <w:rFonts w:ascii="Times New Roman" w:hAnsi="Times New Roman"/>
          <w:szCs w:val="20"/>
        </w:rPr>
      </w:pPr>
      <w:r w:rsidRPr="00D54AAF">
        <w:rPr>
          <w:rFonts w:ascii="Times New Roman" w:hAnsi="Times New Roman"/>
          <w:szCs w:val="20"/>
        </w:rPr>
        <w:t>Accuracy improvement does not address interference burstiness problem</w:t>
      </w:r>
      <w:r w:rsidR="00971A9C" w:rsidRPr="00D54AAF">
        <w:rPr>
          <w:rFonts w:ascii="Times New Roman" w:hAnsi="Times New Roman"/>
          <w:szCs w:val="20"/>
        </w:rPr>
        <w:t xml:space="preserve"> [5]</w:t>
      </w:r>
    </w:p>
    <w:p w14:paraId="20190738" w14:textId="77777777" w:rsidR="00CA583E" w:rsidRPr="00D54AAF" w:rsidRDefault="00CA583E" w:rsidP="00D80403">
      <w:pPr>
        <w:pStyle w:val="ListParagraph"/>
        <w:numPr>
          <w:ilvl w:val="1"/>
          <w:numId w:val="14"/>
        </w:numPr>
        <w:rPr>
          <w:rFonts w:ascii="Times New Roman" w:hAnsi="Times New Roman"/>
          <w:szCs w:val="20"/>
        </w:rPr>
      </w:pPr>
      <w:r w:rsidRPr="00D54AAF">
        <w:rPr>
          <w:rFonts w:ascii="Times New Roman" w:hAnsi="Times New Roman"/>
          <w:szCs w:val="20"/>
        </w:rPr>
        <w:t xml:space="preserve">Code rate </w:t>
      </w:r>
      <w:r w:rsidR="002B40DC" w:rsidRPr="00D54AAF">
        <w:rPr>
          <w:rFonts w:ascii="Times New Roman" w:hAnsi="Times New Roman"/>
          <w:szCs w:val="20"/>
        </w:rPr>
        <w:t xml:space="preserve">/ resource </w:t>
      </w:r>
      <w:r w:rsidRPr="00D54AAF">
        <w:rPr>
          <w:rFonts w:ascii="Times New Roman" w:hAnsi="Times New Roman"/>
          <w:szCs w:val="20"/>
        </w:rPr>
        <w:t>adaptation for PDCCH is very coarse</w:t>
      </w:r>
      <w:r w:rsidR="00971A9C" w:rsidRPr="00D54AAF">
        <w:rPr>
          <w:rFonts w:ascii="Times New Roman" w:hAnsi="Times New Roman"/>
          <w:szCs w:val="20"/>
        </w:rPr>
        <w:t xml:space="preserve"> [5][20]</w:t>
      </w:r>
      <w:r w:rsidR="006C368D" w:rsidRPr="00D54AAF">
        <w:rPr>
          <w:rFonts w:ascii="Times New Roman" w:hAnsi="Times New Roman"/>
          <w:szCs w:val="20"/>
        </w:rPr>
        <w:t>[23]</w:t>
      </w:r>
    </w:p>
    <w:p w14:paraId="7B36ACC8" w14:textId="77777777" w:rsidR="00971A9C" w:rsidRPr="00D54AAF" w:rsidRDefault="00971A9C" w:rsidP="00D80403">
      <w:pPr>
        <w:pStyle w:val="ListParagraph"/>
        <w:numPr>
          <w:ilvl w:val="1"/>
          <w:numId w:val="14"/>
        </w:numPr>
        <w:rPr>
          <w:rFonts w:ascii="Times New Roman" w:hAnsi="Times New Roman"/>
          <w:szCs w:val="20"/>
        </w:rPr>
      </w:pPr>
      <w:r w:rsidRPr="00D54AAF">
        <w:rPr>
          <w:rFonts w:ascii="Times New Roman" w:hAnsi="Times New Roman"/>
          <w:szCs w:val="20"/>
        </w:rPr>
        <w:t>Channel</w:t>
      </w:r>
      <w:r w:rsidR="001F243F" w:rsidRPr="00D54AAF">
        <w:rPr>
          <w:rFonts w:ascii="Times New Roman" w:hAnsi="Times New Roman"/>
          <w:szCs w:val="20"/>
        </w:rPr>
        <w:t xml:space="preserve"> quality of PDCCH similar to PDSCH [6]</w:t>
      </w:r>
    </w:p>
    <w:p w14:paraId="7B8F72C2" w14:textId="77777777" w:rsidR="00CA583E" w:rsidRPr="00D54AAF" w:rsidRDefault="00CA583E" w:rsidP="00D80403">
      <w:pPr>
        <w:pStyle w:val="ListParagraph"/>
        <w:numPr>
          <w:ilvl w:val="1"/>
          <w:numId w:val="14"/>
        </w:numPr>
        <w:rPr>
          <w:rFonts w:ascii="Times New Roman" w:hAnsi="Times New Roman"/>
          <w:szCs w:val="20"/>
        </w:rPr>
      </w:pPr>
      <w:r w:rsidRPr="00D54AAF">
        <w:rPr>
          <w:rFonts w:ascii="Times New Roman" w:hAnsi="Times New Roman"/>
          <w:szCs w:val="20"/>
        </w:rPr>
        <w:t>Recommended PDCCH aggregation level may not be possible</w:t>
      </w:r>
      <w:r w:rsidR="00971A9C" w:rsidRPr="00D54AAF">
        <w:rPr>
          <w:rFonts w:ascii="Times New Roman" w:hAnsi="Times New Roman"/>
          <w:szCs w:val="20"/>
        </w:rPr>
        <w:t xml:space="preserve"> [6]</w:t>
      </w:r>
    </w:p>
    <w:p w14:paraId="4932714A" w14:textId="77777777" w:rsidR="00CA583E" w:rsidRPr="00D54AAF" w:rsidRDefault="00CA583E" w:rsidP="00D80403">
      <w:pPr>
        <w:pStyle w:val="ListParagraph"/>
        <w:numPr>
          <w:ilvl w:val="1"/>
          <w:numId w:val="14"/>
        </w:numPr>
        <w:rPr>
          <w:rFonts w:ascii="Times New Roman" w:hAnsi="Times New Roman"/>
          <w:szCs w:val="20"/>
        </w:rPr>
      </w:pPr>
      <w:r w:rsidRPr="00D54AAF">
        <w:rPr>
          <w:rFonts w:ascii="Times New Roman" w:hAnsi="Times New Roman"/>
          <w:szCs w:val="20"/>
        </w:rPr>
        <w:t>Out of scope of the WID</w:t>
      </w:r>
      <w:r w:rsidR="00593EB8" w:rsidRPr="00D54AAF">
        <w:rPr>
          <w:rFonts w:ascii="Times New Roman" w:hAnsi="Times New Roman"/>
          <w:szCs w:val="20"/>
        </w:rPr>
        <w:t xml:space="preserve"> [8]</w:t>
      </w:r>
      <w:r w:rsidR="006E185E" w:rsidRPr="00D54AAF">
        <w:rPr>
          <w:rFonts w:ascii="Times New Roman" w:hAnsi="Times New Roman"/>
          <w:szCs w:val="20"/>
        </w:rPr>
        <w:t>[15]</w:t>
      </w:r>
    </w:p>
    <w:p w14:paraId="2F31049E" w14:textId="77777777" w:rsidR="002B40DC" w:rsidRPr="00D54AAF" w:rsidRDefault="002B40DC" w:rsidP="00D80403">
      <w:pPr>
        <w:pStyle w:val="ListParagraph"/>
        <w:numPr>
          <w:ilvl w:val="1"/>
          <w:numId w:val="14"/>
        </w:numPr>
        <w:rPr>
          <w:rFonts w:ascii="Times New Roman" w:hAnsi="Times New Roman"/>
          <w:szCs w:val="20"/>
        </w:rPr>
      </w:pPr>
      <w:r w:rsidRPr="00D54AAF">
        <w:rPr>
          <w:rFonts w:ascii="Times New Roman" w:hAnsi="Times New Roman"/>
          <w:szCs w:val="20"/>
        </w:rPr>
        <w:t>RSRP, L1-SINR</w:t>
      </w:r>
      <w:r w:rsidR="002026CA" w:rsidRPr="00D54AAF">
        <w:rPr>
          <w:rFonts w:ascii="Times New Roman" w:hAnsi="Times New Roman"/>
          <w:szCs w:val="20"/>
        </w:rPr>
        <w:t>, DTX of HARQ-ACK</w:t>
      </w:r>
      <w:r w:rsidRPr="00D54AAF">
        <w:rPr>
          <w:rFonts w:ascii="Times New Roman" w:hAnsi="Times New Roman"/>
          <w:szCs w:val="20"/>
        </w:rPr>
        <w:t xml:space="preserve"> can be used</w:t>
      </w:r>
      <w:r w:rsidR="00971A9C" w:rsidRPr="00D54AAF">
        <w:rPr>
          <w:rFonts w:ascii="Times New Roman" w:hAnsi="Times New Roman"/>
          <w:szCs w:val="20"/>
        </w:rPr>
        <w:t xml:space="preserve"> [20]</w:t>
      </w:r>
    </w:p>
    <w:p w14:paraId="068AE7FC" w14:textId="77777777" w:rsidR="003D6E2E" w:rsidRPr="00D54AAF" w:rsidRDefault="003D6E2E" w:rsidP="00D54AAF">
      <w:pPr>
        <w:rPr>
          <w:sz w:val="18"/>
          <w:szCs w:val="18"/>
        </w:rPr>
      </w:pPr>
    </w:p>
    <w:p w14:paraId="19F26612" w14:textId="77777777" w:rsidR="008D75C6" w:rsidRPr="00D54AAF" w:rsidRDefault="008D75C6" w:rsidP="00D54AAF">
      <w:pPr>
        <w:rPr>
          <w:b/>
          <w:bCs/>
          <w:szCs w:val="20"/>
          <w:u w:val="single"/>
        </w:rPr>
      </w:pPr>
      <w:r w:rsidRPr="00D54AAF">
        <w:rPr>
          <w:b/>
          <w:bCs/>
          <w:szCs w:val="20"/>
          <w:u w:val="single"/>
          <w:shd w:val="clear" w:color="auto" w:fill="F79646" w:themeFill="accent6"/>
        </w:rPr>
        <w:t>Observations for CSI feedback for PDCCH</w:t>
      </w:r>
    </w:p>
    <w:p w14:paraId="03428ADF" w14:textId="77777777" w:rsidR="008D75C6" w:rsidRPr="00D54AAF" w:rsidRDefault="008D75C6" w:rsidP="00D80403">
      <w:pPr>
        <w:pStyle w:val="ListParagraph"/>
        <w:numPr>
          <w:ilvl w:val="0"/>
          <w:numId w:val="14"/>
        </w:numPr>
        <w:rPr>
          <w:rFonts w:ascii="Times New Roman" w:hAnsi="Times New Roman"/>
          <w:szCs w:val="20"/>
        </w:rPr>
      </w:pPr>
      <w:r w:rsidRPr="00D54AAF">
        <w:rPr>
          <w:rFonts w:ascii="Times New Roman" w:hAnsi="Times New Roman"/>
          <w:szCs w:val="20"/>
        </w:rPr>
        <w:t xml:space="preserve">2 companies see the benefit of supporting CSI feedback for PDCCH as ensuring </w:t>
      </w:r>
      <w:r w:rsidR="00B36823" w:rsidRPr="00D54AAF">
        <w:rPr>
          <w:rFonts w:ascii="Times New Roman" w:hAnsi="Times New Roman"/>
          <w:szCs w:val="20"/>
        </w:rPr>
        <w:t xml:space="preserve">URLLC </w:t>
      </w:r>
      <w:r w:rsidRPr="00D54AAF">
        <w:rPr>
          <w:rFonts w:ascii="Times New Roman" w:hAnsi="Times New Roman"/>
          <w:szCs w:val="20"/>
        </w:rPr>
        <w:t xml:space="preserve">reliability while </w:t>
      </w:r>
      <w:r w:rsidR="00B36823" w:rsidRPr="00D54AAF">
        <w:rPr>
          <w:rFonts w:ascii="Times New Roman" w:hAnsi="Times New Roman"/>
          <w:szCs w:val="20"/>
        </w:rPr>
        <w:t>avoiding too conservative PDCCH resource allocation</w:t>
      </w:r>
    </w:p>
    <w:p w14:paraId="2AD647AF" w14:textId="77777777" w:rsidR="00B36823" w:rsidRPr="00D54AAF" w:rsidRDefault="00B36823" w:rsidP="00D80403">
      <w:pPr>
        <w:pStyle w:val="ListParagraph"/>
        <w:numPr>
          <w:ilvl w:val="0"/>
          <w:numId w:val="14"/>
        </w:numPr>
        <w:rPr>
          <w:rFonts w:ascii="Times New Roman" w:hAnsi="Times New Roman"/>
          <w:szCs w:val="20"/>
        </w:rPr>
      </w:pPr>
      <w:r w:rsidRPr="00D54AAF">
        <w:rPr>
          <w:rFonts w:ascii="Times New Roman" w:hAnsi="Times New Roman"/>
          <w:szCs w:val="20"/>
        </w:rPr>
        <w:t>6 companies think that existing mechanisms (</w:t>
      </w:r>
      <w:proofErr w:type="gramStart"/>
      <w:r w:rsidRPr="00D54AAF">
        <w:rPr>
          <w:rFonts w:ascii="Times New Roman" w:hAnsi="Times New Roman"/>
          <w:szCs w:val="20"/>
        </w:rPr>
        <w:t>e.g.</w:t>
      </w:r>
      <w:proofErr w:type="gramEnd"/>
      <w:r w:rsidRPr="00D54AAF">
        <w:rPr>
          <w:rFonts w:ascii="Times New Roman" w:hAnsi="Times New Roman"/>
          <w:szCs w:val="20"/>
        </w:rPr>
        <w:t xml:space="preserve"> CSI feedback, DTX, L3 measurements) are sufficient and/or that this enhancement is out-of-scope of the WI.</w:t>
      </w:r>
    </w:p>
    <w:p w14:paraId="7988C0AA" w14:textId="77777777" w:rsidR="00E31C0E" w:rsidRPr="00D54AAF" w:rsidRDefault="00E31C0E" w:rsidP="00D54AAF">
      <w:pPr>
        <w:rPr>
          <w:szCs w:val="20"/>
        </w:rPr>
      </w:pPr>
    </w:p>
    <w:p w14:paraId="0E544487" w14:textId="77777777" w:rsidR="008A0FF9" w:rsidRPr="00D54AAF" w:rsidRDefault="002026CA" w:rsidP="00D54AAF">
      <w:pPr>
        <w:rPr>
          <w:szCs w:val="20"/>
        </w:rPr>
      </w:pPr>
      <w:r w:rsidRPr="00D54AAF">
        <w:rPr>
          <w:szCs w:val="20"/>
        </w:rPr>
        <w:lastRenderedPageBreak/>
        <w:t>Several companies propose to support configuration of high-priority for P-CSI/SP-CSI or A-CSI on PUCCH (if supported). During last meeting, it was suggested that this issue could be discussed in AI 8.3.3.</w:t>
      </w:r>
    </w:p>
    <w:p w14:paraId="51D5B1CE" w14:textId="77777777" w:rsidR="002026CA" w:rsidRPr="00D54AAF" w:rsidRDefault="002026CA" w:rsidP="00D54AAF">
      <w:pPr>
        <w:rPr>
          <w:b/>
          <w:bCs/>
          <w:szCs w:val="20"/>
        </w:rPr>
      </w:pPr>
      <w:r w:rsidRPr="00D54AAF">
        <w:rPr>
          <w:b/>
          <w:bCs/>
          <w:szCs w:val="20"/>
        </w:rPr>
        <w:t>Issue #</w:t>
      </w:r>
      <w:r w:rsidR="00B56BC0" w:rsidRPr="00D54AAF">
        <w:rPr>
          <w:b/>
          <w:bCs/>
          <w:szCs w:val="20"/>
        </w:rPr>
        <w:t>4</w:t>
      </w:r>
      <w:r w:rsidRPr="00D54AAF">
        <w:rPr>
          <w:b/>
          <w:bCs/>
          <w:szCs w:val="20"/>
        </w:rPr>
        <w:t>-3: Support priority index 1 for P-CSI/SP-CSI/A-CSI on PUCCH</w:t>
      </w:r>
    </w:p>
    <w:p w14:paraId="0E12FF9C" w14:textId="77777777" w:rsidR="002026CA" w:rsidRPr="00D54AAF" w:rsidRDefault="002026CA" w:rsidP="00D80403">
      <w:pPr>
        <w:pStyle w:val="ListParagraph"/>
        <w:numPr>
          <w:ilvl w:val="0"/>
          <w:numId w:val="14"/>
        </w:numPr>
        <w:rPr>
          <w:rFonts w:ascii="Times New Roman" w:hAnsi="Times New Roman"/>
          <w:szCs w:val="20"/>
        </w:rPr>
      </w:pPr>
      <w:r w:rsidRPr="00D54AAF">
        <w:rPr>
          <w:rFonts w:ascii="Times New Roman" w:hAnsi="Times New Roman"/>
          <w:szCs w:val="20"/>
        </w:rPr>
        <w:t xml:space="preserve">Support for P-CSI/SP-CSI: </w:t>
      </w:r>
    </w:p>
    <w:p w14:paraId="09E4BA00" w14:textId="77777777" w:rsidR="002026CA" w:rsidRPr="00D54AAF" w:rsidRDefault="002026CA" w:rsidP="00D80403">
      <w:pPr>
        <w:pStyle w:val="ListParagraph"/>
        <w:numPr>
          <w:ilvl w:val="1"/>
          <w:numId w:val="14"/>
        </w:numPr>
        <w:rPr>
          <w:rFonts w:ascii="Times New Roman" w:hAnsi="Times New Roman"/>
          <w:szCs w:val="20"/>
        </w:rPr>
      </w:pPr>
      <w:r w:rsidRPr="00D54AAF">
        <w:rPr>
          <w:rFonts w:ascii="Times New Roman" w:hAnsi="Times New Roman"/>
          <w:szCs w:val="20"/>
        </w:rPr>
        <w:t>Yes: Intel [20]</w:t>
      </w:r>
    </w:p>
    <w:p w14:paraId="26C03990" w14:textId="77777777" w:rsidR="002026CA" w:rsidRPr="00D54AAF" w:rsidRDefault="002026CA" w:rsidP="00D80403">
      <w:pPr>
        <w:pStyle w:val="ListParagraph"/>
        <w:numPr>
          <w:ilvl w:val="1"/>
          <w:numId w:val="14"/>
        </w:numPr>
        <w:rPr>
          <w:rFonts w:ascii="Times New Roman" w:hAnsi="Times New Roman"/>
          <w:szCs w:val="20"/>
        </w:rPr>
      </w:pPr>
      <w:r w:rsidRPr="00D54AAF">
        <w:rPr>
          <w:rFonts w:ascii="Times New Roman" w:hAnsi="Times New Roman"/>
          <w:szCs w:val="20"/>
        </w:rPr>
        <w:t xml:space="preserve">No: CATT [6], ZTE [15] </w:t>
      </w:r>
    </w:p>
    <w:p w14:paraId="376D1F8E" w14:textId="77777777" w:rsidR="002026CA" w:rsidRPr="00D54AAF" w:rsidRDefault="002026CA" w:rsidP="00D80403">
      <w:pPr>
        <w:pStyle w:val="ListParagraph"/>
        <w:numPr>
          <w:ilvl w:val="0"/>
          <w:numId w:val="14"/>
        </w:numPr>
        <w:spacing w:before="240"/>
        <w:rPr>
          <w:rFonts w:ascii="Times New Roman" w:hAnsi="Times New Roman"/>
          <w:szCs w:val="20"/>
        </w:rPr>
      </w:pPr>
      <w:r w:rsidRPr="00D54AAF">
        <w:rPr>
          <w:rFonts w:ascii="Times New Roman" w:hAnsi="Times New Roman"/>
          <w:szCs w:val="20"/>
        </w:rPr>
        <w:t xml:space="preserve">Support for A-CSI (if supported): </w:t>
      </w:r>
    </w:p>
    <w:p w14:paraId="7060670B" w14:textId="77777777" w:rsidR="002026CA" w:rsidRPr="00D54AAF" w:rsidRDefault="002026CA" w:rsidP="00D80403">
      <w:pPr>
        <w:pStyle w:val="ListParagraph"/>
        <w:numPr>
          <w:ilvl w:val="1"/>
          <w:numId w:val="14"/>
        </w:numPr>
        <w:rPr>
          <w:rFonts w:ascii="Times New Roman" w:hAnsi="Times New Roman"/>
          <w:szCs w:val="20"/>
        </w:rPr>
      </w:pPr>
      <w:r w:rsidRPr="00D54AAF">
        <w:rPr>
          <w:rFonts w:ascii="Times New Roman" w:hAnsi="Times New Roman"/>
          <w:szCs w:val="20"/>
        </w:rPr>
        <w:t>Yes: ZTE [15], Panasonic [19], NTT DOCOMO [24]</w:t>
      </w:r>
    </w:p>
    <w:p w14:paraId="3D5E16BE" w14:textId="77777777" w:rsidR="002026CA" w:rsidRPr="00D54AAF" w:rsidRDefault="002026CA" w:rsidP="00D80403">
      <w:pPr>
        <w:pStyle w:val="ListParagraph"/>
        <w:numPr>
          <w:ilvl w:val="1"/>
          <w:numId w:val="14"/>
        </w:numPr>
        <w:rPr>
          <w:rFonts w:ascii="Times New Roman" w:hAnsi="Times New Roman"/>
          <w:szCs w:val="20"/>
        </w:rPr>
      </w:pPr>
      <w:r w:rsidRPr="00D54AAF">
        <w:rPr>
          <w:rFonts w:ascii="Times New Roman" w:hAnsi="Times New Roman"/>
          <w:szCs w:val="20"/>
        </w:rPr>
        <w:t>No: CATT [6]</w:t>
      </w:r>
    </w:p>
    <w:p w14:paraId="5D9B59B4" w14:textId="77777777" w:rsidR="002026CA" w:rsidRPr="00D54AAF" w:rsidRDefault="002026CA" w:rsidP="00D54AAF"/>
    <w:p w14:paraId="2BCD30B3" w14:textId="77777777" w:rsidR="00971530" w:rsidRPr="00D54AAF" w:rsidRDefault="00971530" w:rsidP="00D54AAF">
      <w:pPr>
        <w:rPr>
          <w:szCs w:val="20"/>
        </w:rPr>
      </w:pPr>
      <w:r w:rsidRPr="00D54AAF">
        <w:rPr>
          <w:szCs w:val="20"/>
        </w:rPr>
        <w:t xml:space="preserve">The following </w:t>
      </w:r>
      <w:r w:rsidR="00B36823" w:rsidRPr="00D54AAF">
        <w:rPr>
          <w:szCs w:val="20"/>
        </w:rPr>
        <w:t xml:space="preserve">miscellaneous proposed </w:t>
      </w:r>
      <w:r w:rsidRPr="00D54AAF">
        <w:rPr>
          <w:szCs w:val="20"/>
        </w:rPr>
        <w:t xml:space="preserve">enhancements </w:t>
      </w:r>
      <w:r w:rsidR="00B36823" w:rsidRPr="00D54AAF">
        <w:rPr>
          <w:szCs w:val="20"/>
        </w:rPr>
        <w:t>do not neatly fall in one of the above categories:</w:t>
      </w:r>
    </w:p>
    <w:p w14:paraId="79D2027D" w14:textId="77777777" w:rsidR="003A221A" w:rsidRPr="00D54AAF" w:rsidRDefault="003A221A" w:rsidP="00D80403">
      <w:pPr>
        <w:pStyle w:val="ListParagraph"/>
        <w:numPr>
          <w:ilvl w:val="0"/>
          <w:numId w:val="14"/>
        </w:numPr>
        <w:rPr>
          <w:rFonts w:ascii="Times New Roman" w:hAnsi="Times New Roman"/>
          <w:szCs w:val="20"/>
        </w:rPr>
      </w:pPr>
      <w:r w:rsidRPr="00D54AAF">
        <w:rPr>
          <w:rFonts w:ascii="Times New Roman" w:hAnsi="Times New Roman"/>
          <w:szCs w:val="20"/>
        </w:rPr>
        <w:t>Enhance PUCCH reliability (reduce minimum code rate for PUCCH)</w:t>
      </w:r>
      <w:r w:rsidR="00FD4CE7" w:rsidRPr="00D54AAF">
        <w:rPr>
          <w:rFonts w:ascii="Times New Roman" w:hAnsi="Times New Roman"/>
          <w:szCs w:val="20"/>
        </w:rPr>
        <w:t>: CMCC</w:t>
      </w:r>
      <w:r w:rsidRPr="00D54AAF">
        <w:rPr>
          <w:rFonts w:ascii="Times New Roman" w:hAnsi="Times New Roman"/>
          <w:szCs w:val="20"/>
        </w:rPr>
        <w:t xml:space="preserve"> [7]</w:t>
      </w:r>
    </w:p>
    <w:p w14:paraId="08B66FD9" w14:textId="77777777" w:rsidR="00B36823" w:rsidRPr="00D54AAF" w:rsidRDefault="00B36823" w:rsidP="00D80403">
      <w:pPr>
        <w:pStyle w:val="ListParagraph"/>
        <w:numPr>
          <w:ilvl w:val="0"/>
          <w:numId w:val="14"/>
        </w:numPr>
        <w:rPr>
          <w:rFonts w:ascii="Times New Roman" w:hAnsi="Times New Roman"/>
          <w:szCs w:val="20"/>
        </w:rPr>
      </w:pPr>
      <w:r w:rsidRPr="00D54AAF">
        <w:rPr>
          <w:rFonts w:ascii="Times New Roman" w:hAnsi="Times New Roman"/>
          <w:szCs w:val="20"/>
        </w:rPr>
        <w:t>Priority for CPU occupation: LG [8]</w:t>
      </w:r>
    </w:p>
    <w:p w14:paraId="59ED83D0" w14:textId="77777777" w:rsidR="00B36823" w:rsidRPr="00D54AAF" w:rsidRDefault="00B36823" w:rsidP="00D80403">
      <w:pPr>
        <w:pStyle w:val="ListParagraph"/>
        <w:numPr>
          <w:ilvl w:val="0"/>
          <w:numId w:val="14"/>
        </w:numPr>
        <w:rPr>
          <w:rFonts w:ascii="Times New Roman" w:hAnsi="Times New Roman"/>
          <w:szCs w:val="20"/>
        </w:rPr>
      </w:pPr>
      <w:r w:rsidRPr="00D54AAF">
        <w:rPr>
          <w:rFonts w:ascii="Times New Roman" w:hAnsi="Times New Roman"/>
          <w:szCs w:val="20"/>
        </w:rPr>
        <w:t>Link MCS table to priority indicator: Samsung [10]</w:t>
      </w:r>
    </w:p>
    <w:p w14:paraId="07E6B44F" w14:textId="77777777" w:rsidR="00B36823" w:rsidRPr="00D54AAF" w:rsidRDefault="00B36823" w:rsidP="00D80403">
      <w:pPr>
        <w:pStyle w:val="ListParagraph"/>
        <w:numPr>
          <w:ilvl w:val="0"/>
          <w:numId w:val="14"/>
        </w:numPr>
        <w:rPr>
          <w:rFonts w:ascii="Times New Roman" w:hAnsi="Times New Roman"/>
          <w:szCs w:val="20"/>
        </w:rPr>
      </w:pPr>
      <w:r w:rsidRPr="00D54AAF">
        <w:rPr>
          <w:rFonts w:ascii="Times New Roman" w:hAnsi="Times New Roman"/>
          <w:szCs w:val="20"/>
        </w:rPr>
        <w:t>Intermediate HARQ-ACK for PDSCH repetition: Sony [12]</w:t>
      </w:r>
    </w:p>
    <w:p w14:paraId="389FE3D6" w14:textId="77777777" w:rsidR="00B36823" w:rsidRPr="00D54AAF" w:rsidRDefault="00B36823" w:rsidP="00D80403">
      <w:pPr>
        <w:pStyle w:val="ListParagraph"/>
        <w:numPr>
          <w:ilvl w:val="0"/>
          <w:numId w:val="14"/>
        </w:numPr>
        <w:rPr>
          <w:rFonts w:ascii="Times New Roman" w:hAnsi="Times New Roman"/>
          <w:szCs w:val="20"/>
        </w:rPr>
      </w:pPr>
      <w:r w:rsidRPr="00D54AAF">
        <w:rPr>
          <w:rFonts w:ascii="Times New Roman" w:hAnsi="Times New Roman"/>
          <w:szCs w:val="20"/>
        </w:rPr>
        <w:t>Reconfigure definition of CSI reference resource to better align with typical URLLC payload sizes: Nokia [17]</w:t>
      </w:r>
    </w:p>
    <w:p w14:paraId="68F457DD" w14:textId="77777777" w:rsidR="00B36823" w:rsidRPr="00D54AAF" w:rsidRDefault="00B36823" w:rsidP="00D80403">
      <w:pPr>
        <w:pStyle w:val="ListParagraph"/>
        <w:numPr>
          <w:ilvl w:val="0"/>
          <w:numId w:val="14"/>
        </w:numPr>
        <w:rPr>
          <w:rFonts w:ascii="Times New Roman" w:hAnsi="Times New Roman"/>
          <w:szCs w:val="20"/>
        </w:rPr>
      </w:pPr>
      <w:r w:rsidRPr="00D54AAF">
        <w:rPr>
          <w:rFonts w:ascii="Times New Roman" w:hAnsi="Times New Roman"/>
          <w:szCs w:val="20"/>
        </w:rPr>
        <w:t>Conditional reporting of periodic CSI report, e.g. do not multiplex a report if CSI is not changed by some margin: Intel [20]</w:t>
      </w:r>
    </w:p>
    <w:p w14:paraId="00DBB24C" w14:textId="105B831F" w:rsidR="00B36823" w:rsidRPr="00D54AAF" w:rsidRDefault="00B36823" w:rsidP="00D80403">
      <w:pPr>
        <w:pStyle w:val="ListParagraph"/>
        <w:numPr>
          <w:ilvl w:val="0"/>
          <w:numId w:val="14"/>
        </w:numPr>
        <w:rPr>
          <w:rFonts w:ascii="Times New Roman" w:hAnsi="Times New Roman"/>
          <w:szCs w:val="20"/>
        </w:rPr>
      </w:pPr>
      <w:r w:rsidRPr="00D54AAF">
        <w:rPr>
          <w:rFonts w:ascii="Times New Roman" w:hAnsi="Times New Roman"/>
          <w:szCs w:val="20"/>
        </w:rPr>
        <w:t>Split CSI report in multiple parts and multiplex</w:t>
      </w:r>
      <w:r w:rsidR="00D86921" w:rsidRPr="00D54AAF">
        <w:rPr>
          <w:rFonts w:ascii="Times New Roman" w:hAnsi="Times New Roman"/>
          <w:szCs w:val="20"/>
        </w:rPr>
        <w:t xml:space="preserve"> </w:t>
      </w:r>
      <w:r w:rsidR="00205B83" w:rsidRPr="00D54AAF">
        <w:rPr>
          <w:rFonts w:ascii="Times New Roman" w:hAnsi="Times New Roman"/>
          <w:szCs w:val="20"/>
        </w:rPr>
        <w:t xml:space="preserve">with PUSCH repetition </w:t>
      </w:r>
      <w:r w:rsidR="00757DC2" w:rsidRPr="00D54AAF">
        <w:rPr>
          <w:rFonts w:ascii="Times New Roman" w:hAnsi="Times New Roman"/>
          <w:szCs w:val="20"/>
        </w:rPr>
        <w:t>Type B</w:t>
      </w:r>
      <w:r w:rsidRPr="00D54AAF">
        <w:rPr>
          <w:rFonts w:ascii="Times New Roman" w:hAnsi="Times New Roman"/>
          <w:szCs w:val="20"/>
        </w:rPr>
        <w:t xml:space="preserve"> as they become available</w:t>
      </w:r>
      <w:r w:rsidR="005D0590" w:rsidRPr="00D54AAF">
        <w:rPr>
          <w:rFonts w:ascii="Times New Roman" w:hAnsi="Times New Roman"/>
          <w:szCs w:val="20"/>
        </w:rPr>
        <w:t xml:space="preserve"> </w:t>
      </w:r>
      <w:r w:rsidR="005D0590" w:rsidRPr="00D54AAF">
        <w:rPr>
          <w:rFonts w:ascii="Times New Roman" w:hAnsi="Times New Roman"/>
          <w:color w:val="FF0000"/>
        </w:rPr>
        <w:t>(e.g., to allow early transmission of beam-related CSI)</w:t>
      </w:r>
      <w:r w:rsidRPr="00D54AAF">
        <w:rPr>
          <w:rFonts w:ascii="Times New Roman" w:hAnsi="Times New Roman"/>
          <w:szCs w:val="20"/>
        </w:rPr>
        <w:t>: Lenovo [22]</w:t>
      </w:r>
    </w:p>
    <w:p w14:paraId="0753CE80" w14:textId="77777777" w:rsidR="00B36823" w:rsidRPr="00D54AAF" w:rsidRDefault="00B36823" w:rsidP="00D80403">
      <w:pPr>
        <w:pStyle w:val="ListParagraph"/>
        <w:numPr>
          <w:ilvl w:val="0"/>
          <w:numId w:val="14"/>
        </w:numPr>
        <w:rPr>
          <w:rFonts w:ascii="Times New Roman" w:hAnsi="Times New Roman"/>
          <w:szCs w:val="20"/>
        </w:rPr>
      </w:pPr>
      <w:r w:rsidRPr="00D54AAF">
        <w:rPr>
          <w:rFonts w:ascii="Times New Roman" w:hAnsi="Times New Roman"/>
          <w:szCs w:val="20"/>
        </w:rPr>
        <w:t>A-CSI on PUCCH multiplexed on PUSCH repetition type B: NTT DOCOMO [24]</w:t>
      </w:r>
    </w:p>
    <w:p w14:paraId="3525C384" w14:textId="77777777" w:rsidR="00B36823" w:rsidRPr="00D54AAF" w:rsidRDefault="00B36823" w:rsidP="00D80403">
      <w:pPr>
        <w:pStyle w:val="ListParagraph"/>
        <w:numPr>
          <w:ilvl w:val="0"/>
          <w:numId w:val="14"/>
        </w:numPr>
        <w:rPr>
          <w:rFonts w:ascii="Times New Roman" w:hAnsi="Times New Roman"/>
          <w:szCs w:val="20"/>
        </w:rPr>
      </w:pPr>
      <w:r w:rsidRPr="00D54AAF">
        <w:rPr>
          <w:rFonts w:ascii="Times New Roman" w:hAnsi="Times New Roman"/>
          <w:szCs w:val="20"/>
        </w:rPr>
        <w:t>Tri-state HARQ-ACK (indicate DTX for PDCCH): Qualcomm [25]</w:t>
      </w:r>
    </w:p>
    <w:p w14:paraId="04CA7B15" w14:textId="77777777" w:rsidR="00B85CCF" w:rsidRPr="00D54AAF" w:rsidRDefault="00B85CCF" w:rsidP="00D54AAF">
      <w:pPr>
        <w:rPr>
          <w:szCs w:val="20"/>
        </w:rPr>
      </w:pPr>
    </w:p>
    <w:p w14:paraId="66E08179" w14:textId="77777777" w:rsidR="00E31C0E" w:rsidRPr="00D54AAF" w:rsidRDefault="00E31C0E" w:rsidP="00D54AAF">
      <w:pPr>
        <w:pStyle w:val="Heading2"/>
        <w:spacing w:after="0"/>
        <w:rPr>
          <w:rFonts w:ascii="Times New Roman" w:hAnsi="Times New Roman"/>
          <w:sz w:val="28"/>
          <w:szCs w:val="28"/>
        </w:rPr>
      </w:pPr>
      <w:r w:rsidRPr="00D54AAF">
        <w:rPr>
          <w:rFonts w:ascii="Times New Roman" w:eastAsiaTheme="minorEastAsia" w:hAnsi="Times New Roman"/>
          <w:sz w:val="28"/>
          <w:szCs w:val="28"/>
          <w:lang w:val="en-US" w:eastAsia="ko-KR"/>
        </w:rPr>
        <w:t>E-mail discussion (1</w:t>
      </w:r>
      <w:r w:rsidRPr="00D54AAF">
        <w:rPr>
          <w:rFonts w:ascii="Times New Roman" w:eastAsiaTheme="minorEastAsia" w:hAnsi="Times New Roman"/>
          <w:sz w:val="28"/>
          <w:szCs w:val="28"/>
          <w:vertAlign w:val="superscript"/>
          <w:lang w:val="en-US" w:eastAsia="ko-KR"/>
        </w:rPr>
        <w:t>st</w:t>
      </w:r>
      <w:r w:rsidRPr="00D54AAF">
        <w:rPr>
          <w:rFonts w:ascii="Times New Roman" w:eastAsiaTheme="minorEastAsia" w:hAnsi="Times New Roman"/>
          <w:sz w:val="28"/>
          <w:szCs w:val="28"/>
          <w:lang w:val="en-US" w:eastAsia="ko-KR"/>
        </w:rPr>
        <w:t xml:space="preserve"> round)</w:t>
      </w:r>
      <w:r w:rsidR="00B56BC0" w:rsidRPr="00D54AAF">
        <w:rPr>
          <w:rFonts w:ascii="Times New Roman" w:eastAsiaTheme="minorEastAsia" w:hAnsi="Times New Roman"/>
          <w:sz w:val="28"/>
          <w:szCs w:val="28"/>
          <w:lang w:val="en-US" w:eastAsia="ko-KR"/>
        </w:rPr>
        <w:t xml:space="preserve"> for Topic #4</w:t>
      </w:r>
    </w:p>
    <w:p w14:paraId="4DD3E0ED" w14:textId="77777777" w:rsidR="00E31C0E" w:rsidRPr="00D54AAF" w:rsidRDefault="000B2C9F" w:rsidP="00D54AAF">
      <w:pPr>
        <w:rPr>
          <w:szCs w:val="20"/>
        </w:rPr>
      </w:pPr>
      <w:r w:rsidRPr="00D54AAF">
        <w:rPr>
          <w:szCs w:val="20"/>
        </w:rPr>
        <w:t xml:space="preserve">Regarding the </w:t>
      </w:r>
      <w:r w:rsidR="00F2663F" w:rsidRPr="00D54AAF">
        <w:rPr>
          <w:szCs w:val="20"/>
        </w:rPr>
        <w:t xml:space="preserve">Issue #4-1 (i.e., </w:t>
      </w:r>
      <w:r w:rsidRPr="00D54AAF">
        <w:rPr>
          <w:szCs w:val="20"/>
        </w:rPr>
        <w:t>CSI computation time reduction</w:t>
      </w:r>
      <w:r w:rsidR="00F2663F" w:rsidRPr="00D54AAF">
        <w:rPr>
          <w:szCs w:val="20"/>
        </w:rPr>
        <w:t>)</w:t>
      </w:r>
      <w:r w:rsidRPr="00D54AAF">
        <w:rPr>
          <w:szCs w:val="20"/>
        </w:rPr>
        <w:t xml:space="preserve">, it </w:t>
      </w:r>
      <w:r w:rsidR="00F2663F" w:rsidRPr="00D54AAF">
        <w:rPr>
          <w:szCs w:val="20"/>
        </w:rPr>
        <w:t>has been</w:t>
      </w:r>
      <w:r w:rsidRPr="00D54AAF">
        <w:rPr>
          <w:szCs w:val="20"/>
        </w:rPr>
        <w:t xml:space="preserve"> observed that the majority companies do not propose to reduce </w:t>
      </w:r>
      <w:r w:rsidR="00895DF3" w:rsidRPr="00D54AAF">
        <w:rPr>
          <w:szCs w:val="20"/>
        </w:rPr>
        <w:t xml:space="preserve">CSI </w:t>
      </w:r>
      <w:r w:rsidR="00F2663F" w:rsidRPr="00D54AAF">
        <w:rPr>
          <w:szCs w:val="20"/>
        </w:rPr>
        <w:t>processing</w:t>
      </w:r>
      <w:r w:rsidR="00895DF3" w:rsidRPr="00D54AAF">
        <w:rPr>
          <w:szCs w:val="20"/>
        </w:rPr>
        <w:t xml:space="preserve"> time for the existing reporting mode. </w:t>
      </w:r>
      <w:r w:rsidR="00F2663F" w:rsidRPr="00D54AAF">
        <w:rPr>
          <w:szCs w:val="20"/>
        </w:rPr>
        <w:t>Since the CSI processing time is now closely related to the new reporting type, we can wait until the new reporting type is agreed.</w:t>
      </w:r>
    </w:p>
    <w:p w14:paraId="5468BDB6" w14:textId="77777777" w:rsidR="00F2663F" w:rsidRPr="00D54AAF" w:rsidRDefault="00F2663F" w:rsidP="00D54AAF">
      <w:pPr>
        <w:rPr>
          <w:szCs w:val="20"/>
        </w:rPr>
      </w:pPr>
    </w:p>
    <w:p w14:paraId="5142D23F" w14:textId="77777777" w:rsidR="00F2663F" w:rsidRPr="00D54AAF" w:rsidRDefault="00F2663F" w:rsidP="00D54AAF">
      <w:pPr>
        <w:rPr>
          <w:szCs w:val="20"/>
        </w:rPr>
      </w:pPr>
      <w:r w:rsidRPr="00D54AAF">
        <w:rPr>
          <w:b/>
          <w:bCs/>
          <w:szCs w:val="20"/>
          <w:highlight w:val="yellow"/>
        </w:rPr>
        <w:t>Question 4-1:</w:t>
      </w:r>
      <w:r w:rsidRPr="00D54AAF">
        <w:rPr>
          <w:szCs w:val="20"/>
        </w:rPr>
        <w:t xml:space="preserve"> </w:t>
      </w:r>
      <w:r w:rsidR="00AA6F1F" w:rsidRPr="00D54AAF">
        <w:rPr>
          <w:szCs w:val="20"/>
        </w:rPr>
        <w:t>T</w:t>
      </w:r>
      <w:r w:rsidRPr="00D54AAF">
        <w:rPr>
          <w:szCs w:val="20"/>
        </w:rPr>
        <w:t>he following proposal is acceptable</w:t>
      </w:r>
      <w:r w:rsidR="00AA6F1F" w:rsidRPr="00D54AAF">
        <w:rPr>
          <w:szCs w:val="20"/>
        </w:rPr>
        <w:t xml:space="preserve"> for CSI computation time reduction</w:t>
      </w:r>
      <w:r w:rsidRPr="00D54AAF">
        <w:rPr>
          <w:szCs w:val="20"/>
        </w:rPr>
        <w:t>?</w:t>
      </w:r>
    </w:p>
    <w:p w14:paraId="0B88A0A5" w14:textId="77777777" w:rsidR="00F2663F" w:rsidRPr="00D54AAF" w:rsidRDefault="00F2663F" w:rsidP="00D54AAF">
      <w:pPr>
        <w:rPr>
          <w:szCs w:val="20"/>
        </w:rPr>
      </w:pPr>
    </w:p>
    <w:p w14:paraId="138780AF" w14:textId="77777777" w:rsidR="00F2663F" w:rsidRPr="00D54AAF" w:rsidRDefault="00F2663F" w:rsidP="00D54AAF">
      <w:pPr>
        <w:rPr>
          <w:szCs w:val="20"/>
        </w:rPr>
      </w:pPr>
      <w:r w:rsidRPr="00D54AAF">
        <w:rPr>
          <w:szCs w:val="20"/>
          <w:highlight w:val="magenta"/>
        </w:rPr>
        <w:t>FL’s proposal:</w:t>
      </w:r>
    </w:p>
    <w:p w14:paraId="50606987" w14:textId="77777777" w:rsidR="00F2663F" w:rsidRPr="00D54AAF" w:rsidRDefault="00F2663F" w:rsidP="00D80403">
      <w:pPr>
        <w:pStyle w:val="ListParagraph"/>
        <w:numPr>
          <w:ilvl w:val="0"/>
          <w:numId w:val="23"/>
        </w:numPr>
        <w:rPr>
          <w:rFonts w:ascii="Times New Roman" w:hAnsi="Times New Roman"/>
          <w:szCs w:val="20"/>
        </w:rPr>
      </w:pPr>
      <w:r w:rsidRPr="00D54AAF">
        <w:rPr>
          <w:rFonts w:ascii="Times New Roman" w:hAnsi="Times New Roman"/>
          <w:szCs w:val="20"/>
        </w:rPr>
        <w:t>No CSI processing time reduction for the existing CSI reporting scheme</w:t>
      </w:r>
    </w:p>
    <w:p w14:paraId="1DBD437A" w14:textId="77777777" w:rsidR="00991129" w:rsidRPr="00D54AAF" w:rsidRDefault="00F2663F" w:rsidP="00D80403">
      <w:pPr>
        <w:pStyle w:val="ListParagraph"/>
        <w:numPr>
          <w:ilvl w:val="0"/>
          <w:numId w:val="23"/>
        </w:numPr>
        <w:rPr>
          <w:rFonts w:ascii="Times New Roman" w:hAnsi="Times New Roman"/>
          <w:szCs w:val="20"/>
        </w:rPr>
      </w:pPr>
      <w:r w:rsidRPr="00D54AAF">
        <w:rPr>
          <w:rFonts w:ascii="Times New Roman" w:hAnsi="Times New Roman"/>
          <w:szCs w:val="20"/>
        </w:rPr>
        <w:t>CSI processing time reduction can be studied for a new reporting type (if supported)</w:t>
      </w:r>
    </w:p>
    <w:p w14:paraId="00D25439" w14:textId="77777777" w:rsidR="001E5E94" w:rsidRPr="00D54AAF" w:rsidRDefault="001E5E94" w:rsidP="00D80403">
      <w:pPr>
        <w:pStyle w:val="ListParagraph"/>
        <w:numPr>
          <w:ilvl w:val="1"/>
          <w:numId w:val="23"/>
        </w:numPr>
        <w:rPr>
          <w:rFonts w:ascii="Times New Roman" w:hAnsi="Times New Roman"/>
          <w:szCs w:val="20"/>
        </w:rPr>
      </w:pPr>
      <w:r w:rsidRPr="00D54AAF">
        <w:rPr>
          <w:rFonts w:ascii="Times New Roman" w:hAnsi="Times New Roman"/>
          <w:szCs w:val="20"/>
        </w:rPr>
        <w:t>No further discussion until a relevant new reporting type is agreed</w:t>
      </w:r>
    </w:p>
    <w:p w14:paraId="1FF5CB54" w14:textId="77777777" w:rsidR="00F2663F" w:rsidRPr="00D54AAF" w:rsidRDefault="00F2663F" w:rsidP="00D54AAF">
      <w:pPr>
        <w:rPr>
          <w:szCs w:val="20"/>
        </w:rPr>
      </w:pPr>
    </w:p>
    <w:tbl>
      <w:tblPr>
        <w:tblStyle w:val="TableGrid"/>
        <w:tblW w:w="0" w:type="auto"/>
        <w:tblLook w:val="04A0" w:firstRow="1" w:lastRow="0" w:firstColumn="1" w:lastColumn="0" w:noHBand="0" w:noVBand="1"/>
      </w:tblPr>
      <w:tblGrid>
        <w:gridCol w:w="1615"/>
        <w:gridCol w:w="1187"/>
        <w:gridCol w:w="6827"/>
      </w:tblGrid>
      <w:tr w:rsidR="00F2663F" w:rsidRPr="00D54AAF" w14:paraId="2657E145" w14:textId="77777777" w:rsidTr="00F65DAC">
        <w:tc>
          <w:tcPr>
            <w:tcW w:w="1615" w:type="dxa"/>
          </w:tcPr>
          <w:p w14:paraId="338606F8" w14:textId="77777777" w:rsidR="00F2663F" w:rsidRPr="00D54AAF" w:rsidRDefault="00F2663F" w:rsidP="00D54AAF">
            <w:pPr>
              <w:rPr>
                <w:szCs w:val="20"/>
              </w:rPr>
            </w:pPr>
            <w:r w:rsidRPr="00D54AAF">
              <w:rPr>
                <w:szCs w:val="20"/>
              </w:rPr>
              <w:t>Company</w:t>
            </w:r>
          </w:p>
        </w:tc>
        <w:tc>
          <w:tcPr>
            <w:tcW w:w="1170" w:type="dxa"/>
          </w:tcPr>
          <w:p w14:paraId="37C638F0" w14:textId="77777777" w:rsidR="00F2663F" w:rsidRPr="00D54AAF" w:rsidRDefault="00F2663F" w:rsidP="00D54AAF">
            <w:pPr>
              <w:rPr>
                <w:szCs w:val="20"/>
              </w:rPr>
            </w:pPr>
            <w:r w:rsidRPr="00D54AAF">
              <w:rPr>
                <w:szCs w:val="20"/>
              </w:rPr>
              <w:t>Yes/No</w:t>
            </w:r>
          </w:p>
        </w:tc>
        <w:tc>
          <w:tcPr>
            <w:tcW w:w="6844" w:type="dxa"/>
          </w:tcPr>
          <w:p w14:paraId="4A833367" w14:textId="77777777" w:rsidR="00F2663F" w:rsidRPr="00D54AAF" w:rsidRDefault="00F2663F" w:rsidP="00D54AAF">
            <w:pPr>
              <w:rPr>
                <w:szCs w:val="20"/>
              </w:rPr>
            </w:pPr>
            <w:r w:rsidRPr="00D54AAF">
              <w:rPr>
                <w:szCs w:val="20"/>
              </w:rPr>
              <w:t>Comments</w:t>
            </w:r>
          </w:p>
        </w:tc>
      </w:tr>
      <w:tr w:rsidR="00F2663F" w:rsidRPr="00D54AAF" w14:paraId="7CAEDB57" w14:textId="77777777" w:rsidTr="00F65DAC">
        <w:tc>
          <w:tcPr>
            <w:tcW w:w="1615" w:type="dxa"/>
          </w:tcPr>
          <w:p w14:paraId="1469C84B" w14:textId="77777777" w:rsidR="00F2663F" w:rsidRPr="00D54AAF" w:rsidRDefault="00100FDC" w:rsidP="00D54AAF">
            <w:pPr>
              <w:rPr>
                <w:szCs w:val="20"/>
              </w:rPr>
            </w:pPr>
            <w:r w:rsidRPr="00D54AAF">
              <w:rPr>
                <w:szCs w:val="20"/>
              </w:rPr>
              <w:t>FUTUREWEI</w:t>
            </w:r>
          </w:p>
        </w:tc>
        <w:tc>
          <w:tcPr>
            <w:tcW w:w="1170" w:type="dxa"/>
          </w:tcPr>
          <w:p w14:paraId="3935AFE0" w14:textId="77777777" w:rsidR="00F2663F" w:rsidRPr="00D54AAF" w:rsidRDefault="00100FDC" w:rsidP="00D54AAF">
            <w:pPr>
              <w:rPr>
                <w:szCs w:val="20"/>
              </w:rPr>
            </w:pPr>
            <w:r w:rsidRPr="00D54AAF">
              <w:rPr>
                <w:szCs w:val="20"/>
              </w:rPr>
              <w:t>Yes</w:t>
            </w:r>
          </w:p>
        </w:tc>
        <w:tc>
          <w:tcPr>
            <w:tcW w:w="6844" w:type="dxa"/>
          </w:tcPr>
          <w:p w14:paraId="5BA8FAEA" w14:textId="77777777" w:rsidR="00F2663F" w:rsidRPr="00D54AAF" w:rsidRDefault="00100FDC" w:rsidP="00D54AAF">
            <w:pPr>
              <w:rPr>
                <w:szCs w:val="20"/>
              </w:rPr>
            </w:pPr>
            <w:r w:rsidRPr="00D54AAF">
              <w:rPr>
                <w:szCs w:val="20"/>
              </w:rPr>
              <w:t>We support FL’s proposal.</w:t>
            </w:r>
          </w:p>
        </w:tc>
      </w:tr>
      <w:tr w:rsidR="00F67D5D" w:rsidRPr="00D54AAF" w14:paraId="302ED506" w14:textId="77777777" w:rsidTr="00F65DAC">
        <w:tc>
          <w:tcPr>
            <w:tcW w:w="1615" w:type="dxa"/>
          </w:tcPr>
          <w:p w14:paraId="5B218DDE" w14:textId="77777777" w:rsidR="00F67D5D" w:rsidRPr="00D54AAF" w:rsidRDefault="00F67D5D" w:rsidP="00D54AAF">
            <w:pPr>
              <w:rPr>
                <w:szCs w:val="20"/>
              </w:rPr>
            </w:pPr>
            <w:r w:rsidRPr="00D54AAF">
              <w:rPr>
                <w:szCs w:val="20"/>
              </w:rPr>
              <w:t>Ericsson</w:t>
            </w:r>
          </w:p>
        </w:tc>
        <w:tc>
          <w:tcPr>
            <w:tcW w:w="1170" w:type="dxa"/>
          </w:tcPr>
          <w:p w14:paraId="314C61D4" w14:textId="77777777" w:rsidR="00F67D5D" w:rsidRPr="00D54AAF" w:rsidRDefault="00F67D5D" w:rsidP="00D54AAF">
            <w:pPr>
              <w:rPr>
                <w:szCs w:val="20"/>
              </w:rPr>
            </w:pPr>
            <w:r w:rsidRPr="00D54AAF">
              <w:rPr>
                <w:szCs w:val="20"/>
              </w:rPr>
              <w:t>No</w:t>
            </w:r>
          </w:p>
        </w:tc>
        <w:tc>
          <w:tcPr>
            <w:tcW w:w="6844" w:type="dxa"/>
          </w:tcPr>
          <w:p w14:paraId="5A51D63C" w14:textId="77777777" w:rsidR="00F67D5D" w:rsidRPr="00D54AAF" w:rsidRDefault="00F67D5D" w:rsidP="00D54AAF">
            <w:pPr>
              <w:rPr>
                <w:szCs w:val="20"/>
              </w:rPr>
            </w:pPr>
            <w:r w:rsidRPr="00D54AAF">
              <w:rPr>
                <w:szCs w:val="20"/>
              </w:rPr>
              <w:t>Do not support FL proposal above.</w:t>
            </w:r>
          </w:p>
          <w:p w14:paraId="10949BEF" w14:textId="77777777" w:rsidR="00F67D5D" w:rsidRPr="00D54AAF" w:rsidRDefault="00F67D5D" w:rsidP="00D54AAF">
            <w:pPr>
              <w:rPr>
                <w:szCs w:val="20"/>
              </w:rPr>
            </w:pPr>
            <w:r w:rsidRPr="00D54AAF">
              <w:rPr>
                <w:szCs w:val="20"/>
              </w:rPr>
              <w:lastRenderedPageBreak/>
              <w:t>The conditions for applying CSI computation delay requirement 1 (i.e., shorter time) are too restrictive in current spec. The conditions should be relaxed to better support URLLC/</w:t>
            </w:r>
            <w:proofErr w:type="spellStart"/>
            <w:r w:rsidRPr="00D54AAF">
              <w:rPr>
                <w:szCs w:val="20"/>
              </w:rPr>
              <w:t>IIoT</w:t>
            </w:r>
            <w:proofErr w:type="spellEnd"/>
            <w:r w:rsidRPr="00D54AAF">
              <w:rPr>
                <w:szCs w:val="20"/>
              </w:rPr>
              <w:t xml:space="preserve"> use cases. Such relaxation applies for existing CSI reporting scheme</w:t>
            </w:r>
            <w:r w:rsidR="002C1CC9" w:rsidRPr="00D54AAF">
              <w:rPr>
                <w:szCs w:val="20"/>
              </w:rPr>
              <w:t>s</w:t>
            </w:r>
            <w:r w:rsidRPr="00D54AAF">
              <w:rPr>
                <w:szCs w:val="20"/>
              </w:rPr>
              <w:t>.</w:t>
            </w:r>
          </w:p>
        </w:tc>
      </w:tr>
      <w:tr w:rsidR="00F2663F" w:rsidRPr="00D54AAF" w14:paraId="2E26250D" w14:textId="77777777" w:rsidTr="00F65DAC">
        <w:tc>
          <w:tcPr>
            <w:tcW w:w="1615" w:type="dxa"/>
          </w:tcPr>
          <w:p w14:paraId="0FAF1FAC" w14:textId="77777777" w:rsidR="00F2663F" w:rsidRPr="00D54AAF" w:rsidRDefault="00C90EEC" w:rsidP="00D54AAF">
            <w:pPr>
              <w:rPr>
                <w:szCs w:val="20"/>
              </w:rPr>
            </w:pPr>
            <w:r w:rsidRPr="00D54AAF">
              <w:rPr>
                <w:szCs w:val="20"/>
              </w:rPr>
              <w:lastRenderedPageBreak/>
              <w:t>HW/</w:t>
            </w:r>
            <w:proofErr w:type="spellStart"/>
            <w:r w:rsidRPr="00D54AAF">
              <w:rPr>
                <w:szCs w:val="20"/>
              </w:rPr>
              <w:t>HiSi</w:t>
            </w:r>
            <w:proofErr w:type="spellEnd"/>
          </w:p>
        </w:tc>
        <w:tc>
          <w:tcPr>
            <w:tcW w:w="1170" w:type="dxa"/>
          </w:tcPr>
          <w:p w14:paraId="4C5ED0D1" w14:textId="77777777" w:rsidR="00F2663F" w:rsidRPr="00D54AAF" w:rsidRDefault="00F2663F" w:rsidP="00D54AAF">
            <w:pPr>
              <w:rPr>
                <w:szCs w:val="20"/>
              </w:rPr>
            </w:pPr>
          </w:p>
        </w:tc>
        <w:tc>
          <w:tcPr>
            <w:tcW w:w="6844" w:type="dxa"/>
          </w:tcPr>
          <w:p w14:paraId="6C7DB8C4" w14:textId="77777777" w:rsidR="00F2663F" w:rsidRPr="00D54AAF" w:rsidRDefault="00C90EEC" w:rsidP="00D54AAF">
            <w:r w:rsidRPr="00D54AAF">
              <w:rPr>
                <w:szCs w:val="20"/>
              </w:rPr>
              <w:t>We are supportive to the first bullet. However, for the second bullet, we believe that CSI processing time is important to be considered when we discuss the new reporting type(s).</w:t>
            </w:r>
          </w:p>
        </w:tc>
      </w:tr>
      <w:tr w:rsidR="00B33C15" w:rsidRPr="00D54AAF" w14:paraId="298B9160" w14:textId="77777777" w:rsidTr="00F65DAC">
        <w:tc>
          <w:tcPr>
            <w:tcW w:w="1615" w:type="dxa"/>
          </w:tcPr>
          <w:p w14:paraId="0868224B" w14:textId="77777777" w:rsidR="00B33C15" w:rsidRPr="00D54AAF" w:rsidRDefault="00B33C15" w:rsidP="00D54AAF">
            <w:pPr>
              <w:rPr>
                <w:szCs w:val="20"/>
              </w:rPr>
            </w:pPr>
            <w:r w:rsidRPr="00D54AAF">
              <w:rPr>
                <w:szCs w:val="20"/>
              </w:rPr>
              <w:t>QC</w:t>
            </w:r>
          </w:p>
        </w:tc>
        <w:tc>
          <w:tcPr>
            <w:tcW w:w="1170" w:type="dxa"/>
          </w:tcPr>
          <w:p w14:paraId="1DF83E10" w14:textId="77777777" w:rsidR="00B33C15" w:rsidRPr="00D54AAF" w:rsidRDefault="00B33C15" w:rsidP="00D54AAF">
            <w:pPr>
              <w:rPr>
                <w:szCs w:val="20"/>
              </w:rPr>
            </w:pPr>
            <w:r w:rsidRPr="00D54AAF">
              <w:rPr>
                <w:szCs w:val="20"/>
              </w:rPr>
              <w:t>Yes</w:t>
            </w:r>
          </w:p>
        </w:tc>
        <w:tc>
          <w:tcPr>
            <w:tcW w:w="6844" w:type="dxa"/>
          </w:tcPr>
          <w:p w14:paraId="5771A2BC" w14:textId="77777777" w:rsidR="00B33C15" w:rsidRPr="00D54AAF" w:rsidRDefault="00B33C15" w:rsidP="00D54AAF">
            <w:pPr>
              <w:rPr>
                <w:szCs w:val="20"/>
              </w:rPr>
            </w:pPr>
            <w:r w:rsidRPr="00D54AAF">
              <w:rPr>
                <w:szCs w:val="20"/>
              </w:rPr>
              <w:t>We support FL proposal</w:t>
            </w:r>
            <w:r w:rsidR="007F2D1C" w:rsidRPr="00D54AAF">
              <w:rPr>
                <w:szCs w:val="20"/>
              </w:rPr>
              <w:t xml:space="preserve"> in general</w:t>
            </w:r>
            <w:r w:rsidRPr="00D54AAF">
              <w:rPr>
                <w:szCs w:val="20"/>
              </w:rPr>
              <w:t xml:space="preserve">. </w:t>
            </w:r>
          </w:p>
          <w:p w14:paraId="3D7CE59B" w14:textId="77777777" w:rsidR="00B33C15" w:rsidRPr="00D54AAF" w:rsidRDefault="00B33C15" w:rsidP="00D54AAF">
            <w:pPr>
              <w:rPr>
                <w:szCs w:val="20"/>
              </w:rPr>
            </w:pPr>
            <w:r w:rsidRPr="00D54AAF">
              <w:rPr>
                <w:szCs w:val="20"/>
              </w:rPr>
              <w:t xml:space="preserve">It is almost infeasible for UE implementation to further reduce CSI processing time for existing CSI reporting scheme. This has been studied extensively and conclude in Rel-15. </w:t>
            </w:r>
          </w:p>
          <w:p w14:paraId="7B8146F1" w14:textId="77777777" w:rsidR="00B33C15" w:rsidRPr="00D54AAF" w:rsidRDefault="00B33C15" w:rsidP="00D54AAF">
            <w:pPr>
              <w:rPr>
                <w:szCs w:val="20"/>
              </w:rPr>
            </w:pPr>
            <w:r w:rsidRPr="00D54AAF">
              <w:rPr>
                <w:szCs w:val="20"/>
              </w:rPr>
              <w:t xml:space="preserve">With simplified new report type, it might be possible to further reduce CSI </w:t>
            </w:r>
            <w:proofErr w:type="spellStart"/>
            <w:r w:rsidRPr="00D54AAF">
              <w:rPr>
                <w:szCs w:val="20"/>
              </w:rPr>
              <w:t>reporet</w:t>
            </w:r>
            <w:proofErr w:type="spellEnd"/>
            <w:r w:rsidRPr="00D54AAF">
              <w:rPr>
                <w:szCs w:val="20"/>
              </w:rPr>
              <w:t xml:space="preserve"> time and we are open to study this topic. </w:t>
            </w:r>
          </w:p>
        </w:tc>
      </w:tr>
      <w:tr w:rsidR="000A034D" w:rsidRPr="00D54AAF" w14:paraId="18D3C759" w14:textId="77777777" w:rsidTr="00F65DAC">
        <w:tc>
          <w:tcPr>
            <w:tcW w:w="1615" w:type="dxa"/>
          </w:tcPr>
          <w:p w14:paraId="6A54D33C" w14:textId="77777777" w:rsidR="000A034D" w:rsidRPr="00D54AAF" w:rsidRDefault="000A034D" w:rsidP="00D54AAF">
            <w:pPr>
              <w:rPr>
                <w:szCs w:val="20"/>
              </w:rPr>
            </w:pPr>
            <w:r w:rsidRPr="00D54AAF">
              <w:rPr>
                <w:szCs w:val="20"/>
              </w:rPr>
              <w:t>Nokia</w:t>
            </w:r>
          </w:p>
        </w:tc>
        <w:tc>
          <w:tcPr>
            <w:tcW w:w="1170" w:type="dxa"/>
          </w:tcPr>
          <w:p w14:paraId="533889F3" w14:textId="77777777" w:rsidR="000A034D" w:rsidRPr="00D54AAF" w:rsidRDefault="000A034D" w:rsidP="00D54AAF">
            <w:pPr>
              <w:rPr>
                <w:szCs w:val="20"/>
              </w:rPr>
            </w:pPr>
            <w:r w:rsidRPr="00D54AAF">
              <w:rPr>
                <w:szCs w:val="20"/>
              </w:rPr>
              <w:t>Yes</w:t>
            </w:r>
          </w:p>
        </w:tc>
        <w:tc>
          <w:tcPr>
            <w:tcW w:w="6844" w:type="dxa"/>
          </w:tcPr>
          <w:p w14:paraId="3B11115C" w14:textId="77777777" w:rsidR="000A034D" w:rsidRPr="00D54AAF" w:rsidRDefault="000A034D" w:rsidP="00D54AAF">
            <w:pPr>
              <w:rPr>
                <w:szCs w:val="20"/>
              </w:rPr>
            </w:pPr>
            <w:r w:rsidRPr="00D54AAF">
              <w:rPr>
                <w:szCs w:val="20"/>
              </w:rPr>
              <w:t xml:space="preserve">Support FL proposal. </w:t>
            </w:r>
          </w:p>
        </w:tc>
      </w:tr>
      <w:tr w:rsidR="00BA03A0" w:rsidRPr="00D54AAF" w14:paraId="7B282D7C" w14:textId="77777777" w:rsidTr="00F65DAC">
        <w:tc>
          <w:tcPr>
            <w:tcW w:w="1615" w:type="dxa"/>
          </w:tcPr>
          <w:p w14:paraId="0F935B68" w14:textId="77777777" w:rsidR="00BA03A0" w:rsidRPr="00D54AAF" w:rsidRDefault="00BA03A0" w:rsidP="00D54AAF">
            <w:pPr>
              <w:rPr>
                <w:szCs w:val="20"/>
              </w:rPr>
            </w:pPr>
            <w:r w:rsidRPr="00D54AAF">
              <w:rPr>
                <w:szCs w:val="20"/>
              </w:rPr>
              <w:t>CMCC</w:t>
            </w:r>
          </w:p>
        </w:tc>
        <w:tc>
          <w:tcPr>
            <w:tcW w:w="1170" w:type="dxa"/>
          </w:tcPr>
          <w:p w14:paraId="23264F7E" w14:textId="77777777" w:rsidR="00BA03A0" w:rsidRPr="00D54AAF" w:rsidRDefault="00BA03A0" w:rsidP="00D54AAF">
            <w:pPr>
              <w:rPr>
                <w:szCs w:val="20"/>
              </w:rPr>
            </w:pPr>
            <w:r w:rsidRPr="00D54AAF">
              <w:rPr>
                <w:szCs w:val="20"/>
              </w:rPr>
              <w:t>Yes</w:t>
            </w:r>
          </w:p>
        </w:tc>
        <w:tc>
          <w:tcPr>
            <w:tcW w:w="6844" w:type="dxa"/>
          </w:tcPr>
          <w:p w14:paraId="0FC45CC8" w14:textId="77777777" w:rsidR="00BA03A0" w:rsidRPr="00D54AAF" w:rsidRDefault="00BA03A0" w:rsidP="00D54AAF">
            <w:pPr>
              <w:rPr>
                <w:szCs w:val="20"/>
              </w:rPr>
            </w:pPr>
            <w:r w:rsidRPr="00D54AAF">
              <w:rPr>
                <w:szCs w:val="20"/>
              </w:rPr>
              <w:t xml:space="preserve">We </w:t>
            </w:r>
            <w:proofErr w:type="spellStart"/>
            <w:r w:rsidRPr="00D54AAF">
              <w:rPr>
                <w:szCs w:val="20"/>
              </w:rPr>
              <w:t>upport</w:t>
            </w:r>
            <w:proofErr w:type="spellEnd"/>
            <w:r w:rsidRPr="00D54AAF">
              <w:rPr>
                <w:szCs w:val="20"/>
              </w:rPr>
              <w:t xml:space="preserve"> FL proposal. </w:t>
            </w:r>
          </w:p>
        </w:tc>
      </w:tr>
      <w:tr w:rsidR="002B4DAA" w:rsidRPr="00D54AAF" w14:paraId="625BDE82" w14:textId="77777777" w:rsidTr="00F65DAC">
        <w:tc>
          <w:tcPr>
            <w:tcW w:w="1615" w:type="dxa"/>
          </w:tcPr>
          <w:p w14:paraId="4F65DD2A" w14:textId="77777777" w:rsidR="002B4DAA" w:rsidRPr="00D54AAF" w:rsidRDefault="002B4DAA" w:rsidP="00D54AAF">
            <w:pPr>
              <w:rPr>
                <w:szCs w:val="20"/>
              </w:rPr>
            </w:pPr>
            <w:r w:rsidRPr="00D54AAF">
              <w:rPr>
                <w:szCs w:val="20"/>
              </w:rPr>
              <w:t>ZTE</w:t>
            </w:r>
          </w:p>
        </w:tc>
        <w:tc>
          <w:tcPr>
            <w:tcW w:w="1170" w:type="dxa"/>
          </w:tcPr>
          <w:p w14:paraId="11E27C7C" w14:textId="77777777" w:rsidR="002B4DAA" w:rsidRPr="00D54AAF" w:rsidRDefault="002B4DAA" w:rsidP="00D54AAF">
            <w:pPr>
              <w:rPr>
                <w:szCs w:val="20"/>
              </w:rPr>
            </w:pPr>
            <w:r w:rsidRPr="00D54AAF">
              <w:rPr>
                <w:szCs w:val="20"/>
              </w:rPr>
              <w:t>Yes</w:t>
            </w:r>
          </w:p>
        </w:tc>
        <w:tc>
          <w:tcPr>
            <w:tcW w:w="6844" w:type="dxa"/>
          </w:tcPr>
          <w:p w14:paraId="38CE6DED" w14:textId="77777777" w:rsidR="002B4DAA" w:rsidRPr="00D54AAF" w:rsidRDefault="002B4DAA" w:rsidP="00D54AAF">
            <w:pPr>
              <w:rPr>
                <w:szCs w:val="20"/>
              </w:rPr>
            </w:pPr>
            <w:r w:rsidRPr="00D54AAF">
              <w:rPr>
                <w:szCs w:val="20"/>
              </w:rPr>
              <w:t>When the CSI report is based on PDSCH measurement, the CSI processing time could be reduced.</w:t>
            </w:r>
          </w:p>
        </w:tc>
      </w:tr>
      <w:tr w:rsidR="00A24B16" w:rsidRPr="00D54AAF" w14:paraId="7907E773" w14:textId="77777777" w:rsidTr="00F65DAC">
        <w:tc>
          <w:tcPr>
            <w:tcW w:w="1615" w:type="dxa"/>
          </w:tcPr>
          <w:p w14:paraId="79741104" w14:textId="77777777" w:rsidR="00A24B16" w:rsidRPr="00D54AAF" w:rsidRDefault="00A24B16" w:rsidP="00D54AAF">
            <w:pPr>
              <w:rPr>
                <w:szCs w:val="20"/>
                <w:lang w:val="en-CA"/>
              </w:rPr>
            </w:pPr>
            <w:r w:rsidRPr="00D54AAF">
              <w:rPr>
                <w:szCs w:val="20"/>
                <w:lang w:val="en-CA"/>
              </w:rPr>
              <w:t>Intel</w:t>
            </w:r>
          </w:p>
        </w:tc>
        <w:tc>
          <w:tcPr>
            <w:tcW w:w="1170" w:type="dxa"/>
          </w:tcPr>
          <w:p w14:paraId="74BDC6F4" w14:textId="77777777" w:rsidR="00A24B16" w:rsidRPr="00D54AAF" w:rsidRDefault="00A24B16" w:rsidP="00D54AAF">
            <w:pPr>
              <w:rPr>
                <w:szCs w:val="20"/>
                <w:lang w:val="en-CA"/>
              </w:rPr>
            </w:pPr>
            <w:r w:rsidRPr="00D54AAF">
              <w:rPr>
                <w:szCs w:val="20"/>
                <w:lang w:val="en-CA"/>
              </w:rPr>
              <w:t>Yes</w:t>
            </w:r>
          </w:p>
        </w:tc>
        <w:tc>
          <w:tcPr>
            <w:tcW w:w="6844" w:type="dxa"/>
          </w:tcPr>
          <w:p w14:paraId="2F866C43" w14:textId="77777777" w:rsidR="00A24B16" w:rsidRPr="00D54AAF" w:rsidRDefault="00A24B16" w:rsidP="00D54AAF">
            <w:pPr>
              <w:rPr>
                <w:szCs w:val="20"/>
                <w:lang w:val="en-CA"/>
              </w:rPr>
            </w:pPr>
            <w:r w:rsidRPr="00D54AAF">
              <w:rPr>
                <w:szCs w:val="20"/>
                <w:lang w:val="en-CA"/>
              </w:rPr>
              <w:t>Supportive the direction.</w:t>
            </w:r>
          </w:p>
          <w:p w14:paraId="52F4164A" w14:textId="77777777" w:rsidR="00A24B16" w:rsidRPr="00D54AAF" w:rsidRDefault="00A24B16" w:rsidP="00D54AAF">
            <w:pPr>
              <w:rPr>
                <w:szCs w:val="20"/>
                <w:lang w:val="en-CA"/>
              </w:rPr>
            </w:pPr>
            <w:r w:rsidRPr="00D54AAF">
              <w:rPr>
                <w:szCs w:val="20"/>
                <w:lang w:val="en-CA"/>
              </w:rPr>
              <w:t>We don’t observe by evaluation that faster CSI delivery enhances performance in considered scenarios.</w:t>
            </w:r>
          </w:p>
        </w:tc>
      </w:tr>
      <w:tr w:rsidR="007D1F2F" w:rsidRPr="00D54AAF" w14:paraId="17CF71D5" w14:textId="77777777" w:rsidTr="00F65DAC">
        <w:tc>
          <w:tcPr>
            <w:tcW w:w="1615" w:type="dxa"/>
          </w:tcPr>
          <w:p w14:paraId="3F472D6D" w14:textId="77777777" w:rsidR="007D1F2F" w:rsidRPr="00D54AAF" w:rsidRDefault="007D1F2F" w:rsidP="00D54AAF">
            <w:pPr>
              <w:rPr>
                <w:rFonts w:eastAsia="MS Mincho"/>
                <w:szCs w:val="20"/>
                <w:lang w:val="en-CA"/>
              </w:rPr>
            </w:pPr>
            <w:r w:rsidRPr="00D54AAF">
              <w:rPr>
                <w:rFonts w:eastAsia="MS Mincho"/>
                <w:szCs w:val="20"/>
                <w:lang w:val="en-CA"/>
              </w:rPr>
              <w:t>DOCOMO</w:t>
            </w:r>
          </w:p>
        </w:tc>
        <w:tc>
          <w:tcPr>
            <w:tcW w:w="1170" w:type="dxa"/>
          </w:tcPr>
          <w:p w14:paraId="28A671CF" w14:textId="77777777" w:rsidR="007D1F2F" w:rsidRPr="00D54AAF" w:rsidRDefault="007D1F2F" w:rsidP="00D54AAF">
            <w:pPr>
              <w:rPr>
                <w:rFonts w:eastAsia="MS Mincho"/>
                <w:szCs w:val="20"/>
                <w:lang w:val="en-CA"/>
              </w:rPr>
            </w:pPr>
            <w:r w:rsidRPr="00D54AAF">
              <w:rPr>
                <w:rFonts w:eastAsia="MS Mincho"/>
                <w:szCs w:val="20"/>
                <w:lang w:val="en-CA"/>
              </w:rPr>
              <w:t>Yes</w:t>
            </w:r>
          </w:p>
        </w:tc>
        <w:tc>
          <w:tcPr>
            <w:tcW w:w="6844" w:type="dxa"/>
          </w:tcPr>
          <w:p w14:paraId="1468E96B" w14:textId="77777777" w:rsidR="007D1F2F" w:rsidRPr="00D54AAF" w:rsidRDefault="007D1F2F" w:rsidP="00D54AAF">
            <w:pPr>
              <w:rPr>
                <w:rFonts w:eastAsia="MS Mincho"/>
                <w:szCs w:val="20"/>
                <w:lang w:val="en-CA"/>
              </w:rPr>
            </w:pPr>
            <w:r w:rsidRPr="00D54AAF">
              <w:rPr>
                <w:rFonts w:eastAsia="MS Mincho"/>
                <w:szCs w:val="20"/>
                <w:lang w:val="en-CA"/>
              </w:rPr>
              <w:t>Support FL proposal.</w:t>
            </w:r>
          </w:p>
        </w:tc>
      </w:tr>
      <w:tr w:rsidR="005B7F4A" w:rsidRPr="00D54AAF" w14:paraId="62A6AC89" w14:textId="77777777" w:rsidTr="00F65DAC">
        <w:tc>
          <w:tcPr>
            <w:tcW w:w="1615" w:type="dxa"/>
          </w:tcPr>
          <w:p w14:paraId="0C4EC88E" w14:textId="77777777" w:rsidR="005B7F4A" w:rsidRPr="00D54AAF" w:rsidRDefault="005B7F4A" w:rsidP="00D54AAF">
            <w:pPr>
              <w:rPr>
                <w:rFonts w:eastAsia="Malgun Gothic"/>
                <w:szCs w:val="20"/>
              </w:rPr>
            </w:pPr>
            <w:r w:rsidRPr="00D54AAF">
              <w:rPr>
                <w:rFonts w:eastAsia="Malgun Gothic"/>
                <w:szCs w:val="20"/>
              </w:rPr>
              <w:t>LG</w:t>
            </w:r>
          </w:p>
        </w:tc>
        <w:tc>
          <w:tcPr>
            <w:tcW w:w="1170" w:type="dxa"/>
          </w:tcPr>
          <w:p w14:paraId="4570B0B3" w14:textId="77777777" w:rsidR="005B7F4A" w:rsidRPr="00D54AAF" w:rsidRDefault="005B7F4A" w:rsidP="00D54AAF">
            <w:pPr>
              <w:rPr>
                <w:rFonts w:eastAsia="Malgun Gothic"/>
                <w:szCs w:val="20"/>
              </w:rPr>
            </w:pPr>
            <w:proofErr w:type="gramStart"/>
            <w:r w:rsidRPr="00D54AAF">
              <w:rPr>
                <w:rFonts w:eastAsia="Malgun Gothic"/>
                <w:szCs w:val="20"/>
              </w:rPr>
              <w:t>Yes</w:t>
            </w:r>
            <w:proofErr w:type="gramEnd"/>
            <w:r w:rsidRPr="00D54AAF">
              <w:rPr>
                <w:rFonts w:eastAsia="Malgun Gothic"/>
                <w:szCs w:val="20"/>
              </w:rPr>
              <w:t xml:space="preserve"> in principle. </w:t>
            </w:r>
          </w:p>
        </w:tc>
        <w:tc>
          <w:tcPr>
            <w:tcW w:w="6844" w:type="dxa"/>
          </w:tcPr>
          <w:p w14:paraId="0F3796F3" w14:textId="77777777" w:rsidR="005B7F4A" w:rsidRPr="00D54AAF" w:rsidRDefault="005B7F4A" w:rsidP="00D54AAF">
            <w:pPr>
              <w:rPr>
                <w:rFonts w:eastAsia="Malgun Gothic"/>
                <w:szCs w:val="20"/>
              </w:rPr>
            </w:pPr>
            <w:r w:rsidRPr="00D54AAF">
              <w:rPr>
                <w:rFonts w:eastAsia="Malgun Gothic"/>
                <w:szCs w:val="20"/>
              </w:rPr>
              <w:t xml:space="preserve">We are basically fine with FL’s proposal. However, we think new reporting type shouldn’t be restricted by topic #2 or #3. Simplified existing CSI report scheme should be included in the scope of CSI processing time reduction. </w:t>
            </w:r>
          </w:p>
        </w:tc>
      </w:tr>
      <w:tr w:rsidR="00DA642D" w:rsidRPr="00D54AAF" w14:paraId="27B0AE8D" w14:textId="77777777" w:rsidTr="00F65DAC">
        <w:tc>
          <w:tcPr>
            <w:tcW w:w="1615" w:type="dxa"/>
          </w:tcPr>
          <w:p w14:paraId="03A6EB41" w14:textId="1A0B6D20" w:rsidR="00DA642D" w:rsidRPr="00D54AAF" w:rsidRDefault="00DA642D" w:rsidP="00D54AAF">
            <w:pPr>
              <w:rPr>
                <w:rFonts w:eastAsia="Malgun Gothic"/>
                <w:szCs w:val="20"/>
              </w:rPr>
            </w:pPr>
            <w:proofErr w:type="spellStart"/>
            <w:r w:rsidRPr="00D54AAF">
              <w:rPr>
                <w:szCs w:val="20"/>
              </w:rPr>
              <w:t>InterDigital</w:t>
            </w:r>
            <w:proofErr w:type="spellEnd"/>
          </w:p>
        </w:tc>
        <w:tc>
          <w:tcPr>
            <w:tcW w:w="1170" w:type="dxa"/>
          </w:tcPr>
          <w:p w14:paraId="359BDC01" w14:textId="436612EE" w:rsidR="00DA642D" w:rsidRPr="00D54AAF" w:rsidRDefault="00DA642D" w:rsidP="00D54AAF">
            <w:pPr>
              <w:rPr>
                <w:rFonts w:eastAsia="Malgun Gothic"/>
                <w:szCs w:val="20"/>
              </w:rPr>
            </w:pPr>
            <w:r w:rsidRPr="00D54AAF">
              <w:rPr>
                <w:szCs w:val="20"/>
              </w:rPr>
              <w:t>Yes</w:t>
            </w:r>
          </w:p>
        </w:tc>
        <w:tc>
          <w:tcPr>
            <w:tcW w:w="6844" w:type="dxa"/>
          </w:tcPr>
          <w:p w14:paraId="3753DF77" w14:textId="77777777" w:rsidR="00DA642D" w:rsidRPr="00D54AAF" w:rsidRDefault="00DA642D" w:rsidP="00D54AAF">
            <w:pPr>
              <w:rPr>
                <w:rFonts w:eastAsia="Malgun Gothic"/>
                <w:szCs w:val="20"/>
              </w:rPr>
            </w:pPr>
          </w:p>
        </w:tc>
      </w:tr>
      <w:tr w:rsidR="005143FC" w:rsidRPr="00D54AAF" w14:paraId="67CBFABF" w14:textId="77777777" w:rsidTr="005143FC">
        <w:tc>
          <w:tcPr>
            <w:tcW w:w="1615" w:type="dxa"/>
          </w:tcPr>
          <w:p w14:paraId="5E35DE91" w14:textId="77777777" w:rsidR="005143FC" w:rsidRPr="00D54AAF" w:rsidRDefault="005143FC" w:rsidP="00D54AAF">
            <w:pPr>
              <w:rPr>
                <w:szCs w:val="20"/>
              </w:rPr>
            </w:pPr>
            <w:r w:rsidRPr="00D54AAF">
              <w:rPr>
                <w:szCs w:val="20"/>
              </w:rPr>
              <w:t>vivo</w:t>
            </w:r>
          </w:p>
        </w:tc>
        <w:tc>
          <w:tcPr>
            <w:tcW w:w="1170" w:type="dxa"/>
          </w:tcPr>
          <w:p w14:paraId="53A84468" w14:textId="77777777" w:rsidR="005143FC" w:rsidRPr="00D54AAF" w:rsidRDefault="005143FC" w:rsidP="00D54AAF">
            <w:pPr>
              <w:rPr>
                <w:szCs w:val="20"/>
              </w:rPr>
            </w:pPr>
            <w:r w:rsidRPr="00D54AAF">
              <w:rPr>
                <w:szCs w:val="20"/>
              </w:rPr>
              <w:t>No</w:t>
            </w:r>
          </w:p>
        </w:tc>
        <w:tc>
          <w:tcPr>
            <w:tcW w:w="6844" w:type="dxa"/>
          </w:tcPr>
          <w:p w14:paraId="79551A8D" w14:textId="77777777" w:rsidR="005143FC" w:rsidRPr="00D54AAF" w:rsidRDefault="005143FC" w:rsidP="00D54AAF">
            <w:pPr>
              <w:rPr>
                <w:szCs w:val="20"/>
              </w:rPr>
            </w:pPr>
            <w:r w:rsidRPr="00D54AAF">
              <w:rPr>
                <w:szCs w:val="20"/>
              </w:rPr>
              <w:t>We don’t think we need to rush into this conclusion. At least some companies see the benefits for reducing CSI computation time for timely CSI acquisition, especially for URLLC service. We need to first investigate how to reduce the CSI computation time and the potential pros and cons.</w:t>
            </w:r>
          </w:p>
          <w:p w14:paraId="50E88C15" w14:textId="77777777" w:rsidR="005143FC" w:rsidRPr="00D54AAF" w:rsidRDefault="005143FC" w:rsidP="00D54AAF">
            <w:pPr>
              <w:rPr>
                <w:szCs w:val="20"/>
              </w:rPr>
            </w:pPr>
            <w:r w:rsidRPr="00D54AAF">
              <w:rPr>
                <w:szCs w:val="20"/>
              </w:rPr>
              <w:t xml:space="preserve">Besides, CSI processing time reduction shouldn’t be precluded for the existing report scheme and it should be considered together with both the </w:t>
            </w:r>
            <w:proofErr w:type="spellStart"/>
            <w:r w:rsidRPr="00D54AAF">
              <w:rPr>
                <w:szCs w:val="20"/>
              </w:rPr>
              <w:t>exisiting</w:t>
            </w:r>
            <w:proofErr w:type="spellEnd"/>
            <w:r w:rsidRPr="00D54AAF">
              <w:rPr>
                <w:szCs w:val="20"/>
              </w:rPr>
              <w:t xml:space="preserve"> CSI report type and the new reporting type. </w:t>
            </w:r>
          </w:p>
          <w:p w14:paraId="0452DB06" w14:textId="77777777" w:rsidR="005143FC" w:rsidRPr="00D54AAF" w:rsidRDefault="005143FC" w:rsidP="00D54AAF">
            <w:pPr>
              <w:rPr>
                <w:szCs w:val="20"/>
              </w:rPr>
            </w:pPr>
            <w:r w:rsidRPr="00D54AAF">
              <w:rPr>
                <w:szCs w:val="20"/>
              </w:rPr>
              <w:t xml:space="preserve">In addition, the CSI computation complexity (which is highly related to the CSI processing time) should be considered as one metric when discussing different CSI enhancement schemes. </w:t>
            </w:r>
          </w:p>
          <w:p w14:paraId="79A91D0A" w14:textId="77777777" w:rsidR="005143FC" w:rsidRPr="00D54AAF" w:rsidRDefault="005143FC" w:rsidP="00D54AAF">
            <w:pPr>
              <w:rPr>
                <w:szCs w:val="20"/>
              </w:rPr>
            </w:pPr>
          </w:p>
        </w:tc>
      </w:tr>
      <w:tr w:rsidR="00E15F0B" w:rsidRPr="00D54AAF" w14:paraId="2004C691" w14:textId="77777777" w:rsidTr="005143FC">
        <w:tc>
          <w:tcPr>
            <w:tcW w:w="1615" w:type="dxa"/>
          </w:tcPr>
          <w:p w14:paraId="18644283" w14:textId="36BD9D00" w:rsidR="00E15F0B" w:rsidRPr="00D54AAF" w:rsidRDefault="00E15F0B" w:rsidP="00D54AAF">
            <w:pPr>
              <w:rPr>
                <w:szCs w:val="20"/>
              </w:rPr>
            </w:pPr>
            <w:r w:rsidRPr="00D54AAF">
              <w:t>Samsung</w:t>
            </w:r>
          </w:p>
        </w:tc>
        <w:tc>
          <w:tcPr>
            <w:tcW w:w="1170" w:type="dxa"/>
          </w:tcPr>
          <w:p w14:paraId="59586B9D" w14:textId="233CD85A" w:rsidR="00E15F0B" w:rsidRPr="00D54AAF" w:rsidRDefault="00E15F0B" w:rsidP="00D54AAF">
            <w:pPr>
              <w:rPr>
                <w:szCs w:val="20"/>
              </w:rPr>
            </w:pPr>
            <w:r w:rsidRPr="00D54AAF">
              <w:t>Yes</w:t>
            </w:r>
          </w:p>
        </w:tc>
        <w:tc>
          <w:tcPr>
            <w:tcW w:w="6844" w:type="dxa"/>
          </w:tcPr>
          <w:p w14:paraId="30253F93" w14:textId="77777777" w:rsidR="00E15F0B" w:rsidRPr="00D54AAF" w:rsidRDefault="00E15F0B" w:rsidP="00D54AAF">
            <w:pPr>
              <w:rPr>
                <w:szCs w:val="20"/>
              </w:rPr>
            </w:pPr>
          </w:p>
        </w:tc>
      </w:tr>
      <w:tr w:rsidR="00D13ADC" w:rsidRPr="00D54AAF" w14:paraId="1C4EFE90" w14:textId="77777777" w:rsidTr="0033261F">
        <w:tc>
          <w:tcPr>
            <w:tcW w:w="1615" w:type="dxa"/>
          </w:tcPr>
          <w:p w14:paraId="3EF82065" w14:textId="77777777" w:rsidR="00D13ADC" w:rsidRPr="00D54AAF" w:rsidRDefault="00D13ADC" w:rsidP="00D54AAF">
            <w:r w:rsidRPr="00D54AAF">
              <w:t>Sony</w:t>
            </w:r>
          </w:p>
        </w:tc>
        <w:tc>
          <w:tcPr>
            <w:tcW w:w="1170" w:type="dxa"/>
          </w:tcPr>
          <w:p w14:paraId="4FFF9D47" w14:textId="77777777" w:rsidR="00D13ADC" w:rsidRPr="00D54AAF" w:rsidRDefault="00D13ADC" w:rsidP="00D54AAF">
            <w:r w:rsidRPr="00D54AAF">
              <w:t>Yes</w:t>
            </w:r>
          </w:p>
        </w:tc>
        <w:tc>
          <w:tcPr>
            <w:tcW w:w="6844" w:type="dxa"/>
          </w:tcPr>
          <w:p w14:paraId="1C419DCA" w14:textId="77777777" w:rsidR="00D13ADC" w:rsidRPr="00D54AAF" w:rsidRDefault="00D13ADC" w:rsidP="00D54AAF">
            <w:pPr>
              <w:rPr>
                <w:szCs w:val="20"/>
              </w:rPr>
            </w:pPr>
            <w:r w:rsidRPr="00D54AAF">
              <w:rPr>
                <w:szCs w:val="20"/>
              </w:rPr>
              <w:t>However, if it is a new CSI report, what reduction are we talking about?  There is no reference point (it is a new CSI report).</w:t>
            </w:r>
          </w:p>
        </w:tc>
      </w:tr>
      <w:tr w:rsidR="00D13ADC" w:rsidRPr="00D54AAF" w14:paraId="2C6F5313" w14:textId="77777777" w:rsidTr="0033261F">
        <w:tc>
          <w:tcPr>
            <w:tcW w:w="1615" w:type="dxa"/>
          </w:tcPr>
          <w:p w14:paraId="1D88AC49" w14:textId="77777777" w:rsidR="00D13ADC" w:rsidRPr="00D54AAF" w:rsidRDefault="00D13ADC" w:rsidP="00D54AAF">
            <w:r w:rsidRPr="00D54AAF">
              <w:t>MediaTek</w:t>
            </w:r>
          </w:p>
        </w:tc>
        <w:tc>
          <w:tcPr>
            <w:tcW w:w="1170" w:type="dxa"/>
          </w:tcPr>
          <w:p w14:paraId="1F463B6C" w14:textId="77777777" w:rsidR="00D13ADC" w:rsidRPr="00D54AAF" w:rsidRDefault="00D13ADC" w:rsidP="00D54AAF">
            <w:r w:rsidRPr="00D54AAF">
              <w:t>No</w:t>
            </w:r>
          </w:p>
        </w:tc>
        <w:tc>
          <w:tcPr>
            <w:tcW w:w="6844" w:type="dxa"/>
          </w:tcPr>
          <w:p w14:paraId="64625BF9" w14:textId="77777777" w:rsidR="00D13ADC" w:rsidRPr="00D54AAF" w:rsidRDefault="00D13ADC" w:rsidP="00D54AAF">
            <w:pPr>
              <w:rPr>
                <w:szCs w:val="20"/>
              </w:rPr>
            </w:pPr>
            <w:r w:rsidRPr="00D54AAF">
              <w:rPr>
                <w:szCs w:val="20"/>
              </w:rPr>
              <w:t xml:space="preserve">Either “No CSI processing time reduction for the existing </w:t>
            </w:r>
            <w:r w:rsidRPr="00D54AAF">
              <w:rPr>
                <w:b/>
                <w:szCs w:val="20"/>
              </w:rPr>
              <w:t>and new</w:t>
            </w:r>
            <w:r w:rsidRPr="00D54AAF">
              <w:rPr>
                <w:szCs w:val="20"/>
              </w:rPr>
              <w:t xml:space="preserve"> CSI reporting scheme”, or we keep the topic open for now.</w:t>
            </w:r>
          </w:p>
        </w:tc>
      </w:tr>
      <w:tr w:rsidR="00D13ADC" w:rsidRPr="00D54AAF" w14:paraId="61601AFC" w14:textId="77777777" w:rsidTr="005143FC">
        <w:tc>
          <w:tcPr>
            <w:tcW w:w="1615" w:type="dxa"/>
          </w:tcPr>
          <w:p w14:paraId="4EE61D91" w14:textId="77777777" w:rsidR="00D13ADC" w:rsidRPr="00D54AAF" w:rsidRDefault="00D13ADC" w:rsidP="00D54AAF"/>
        </w:tc>
        <w:tc>
          <w:tcPr>
            <w:tcW w:w="1170" w:type="dxa"/>
          </w:tcPr>
          <w:p w14:paraId="6D092FCB" w14:textId="77777777" w:rsidR="00D13ADC" w:rsidRPr="00D54AAF" w:rsidRDefault="00D13ADC" w:rsidP="00D54AAF"/>
        </w:tc>
        <w:tc>
          <w:tcPr>
            <w:tcW w:w="6844" w:type="dxa"/>
          </w:tcPr>
          <w:p w14:paraId="147B8313" w14:textId="77777777" w:rsidR="00D13ADC" w:rsidRPr="00D54AAF" w:rsidRDefault="00D13ADC" w:rsidP="00D54AAF">
            <w:pPr>
              <w:rPr>
                <w:szCs w:val="20"/>
              </w:rPr>
            </w:pPr>
          </w:p>
        </w:tc>
      </w:tr>
    </w:tbl>
    <w:p w14:paraId="2F35EFD1" w14:textId="77777777" w:rsidR="00F2663F" w:rsidRPr="00D54AAF" w:rsidRDefault="00F2663F" w:rsidP="00D54AAF">
      <w:pPr>
        <w:rPr>
          <w:szCs w:val="20"/>
        </w:rPr>
      </w:pPr>
    </w:p>
    <w:p w14:paraId="5D40DCCB" w14:textId="4049AE6D" w:rsidR="007F5006" w:rsidRPr="00D54AAF" w:rsidRDefault="007F5006" w:rsidP="00D54AAF">
      <w:pPr>
        <w:rPr>
          <w:szCs w:val="20"/>
        </w:rPr>
      </w:pPr>
      <w:r w:rsidRPr="00D54AAF">
        <w:rPr>
          <w:szCs w:val="20"/>
          <w:shd w:val="clear" w:color="auto" w:fill="F79646" w:themeFill="accent6"/>
        </w:rPr>
        <w:t>Summary for CSI processing time reduction</w:t>
      </w:r>
      <w:r w:rsidRPr="00D54AAF">
        <w:rPr>
          <w:szCs w:val="20"/>
        </w:rPr>
        <w:t>:</w:t>
      </w:r>
    </w:p>
    <w:p w14:paraId="6800FD48" w14:textId="5BD92D68" w:rsidR="007F5006" w:rsidRPr="00D54AAF" w:rsidRDefault="007F5006" w:rsidP="00D80403">
      <w:pPr>
        <w:pStyle w:val="ListParagraph"/>
        <w:numPr>
          <w:ilvl w:val="0"/>
          <w:numId w:val="28"/>
        </w:numPr>
        <w:rPr>
          <w:rFonts w:ascii="Times New Roman" w:hAnsi="Times New Roman"/>
          <w:szCs w:val="20"/>
        </w:rPr>
      </w:pPr>
      <w:r w:rsidRPr="00D54AAF">
        <w:rPr>
          <w:rFonts w:ascii="Times New Roman" w:hAnsi="Times New Roman"/>
          <w:szCs w:val="20"/>
        </w:rPr>
        <w:lastRenderedPageBreak/>
        <w:t>Support the FL’s proposal: FW, QC, Nokia, CMCC, ZTE, Intel, DCM, LG, IDCC, SS, Sony (11)</w:t>
      </w:r>
    </w:p>
    <w:p w14:paraId="7122A57C" w14:textId="7FCCBE4C" w:rsidR="007F5006" w:rsidRPr="00D54AAF" w:rsidRDefault="007F5006" w:rsidP="00D80403">
      <w:pPr>
        <w:pStyle w:val="ListParagraph"/>
        <w:numPr>
          <w:ilvl w:val="0"/>
          <w:numId w:val="28"/>
        </w:numPr>
        <w:rPr>
          <w:rFonts w:ascii="Times New Roman" w:hAnsi="Times New Roman"/>
          <w:szCs w:val="20"/>
        </w:rPr>
      </w:pPr>
      <w:r w:rsidRPr="00D54AAF">
        <w:rPr>
          <w:rFonts w:ascii="Times New Roman" w:hAnsi="Times New Roman"/>
          <w:szCs w:val="20"/>
        </w:rPr>
        <w:t>Not support the FL’s proposal: E///, Vivo, MTK (3)</w:t>
      </w:r>
    </w:p>
    <w:p w14:paraId="6D5A2DD4" w14:textId="77777777" w:rsidR="00B33711" w:rsidRPr="00D54AAF" w:rsidRDefault="00B33711" w:rsidP="00D54AAF">
      <w:pPr>
        <w:rPr>
          <w:szCs w:val="20"/>
        </w:rPr>
      </w:pPr>
      <w:r w:rsidRPr="00D54AAF">
        <w:rPr>
          <w:szCs w:val="20"/>
        </w:rPr>
        <w:t>Based on the number of supporting companies for the proposal, the FL proposal will be suggested to be approved in the online session</w:t>
      </w:r>
    </w:p>
    <w:p w14:paraId="38A0012F" w14:textId="77777777" w:rsidR="00B33711" w:rsidRPr="00D54AAF" w:rsidRDefault="00B33711" w:rsidP="00D54AAF">
      <w:pPr>
        <w:rPr>
          <w:szCs w:val="20"/>
        </w:rPr>
      </w:pPr>
    </w:p>
    <w:p w14:paraId="433DFBEB" w14:textId="1C632E24" w:rsidR="00F2663F" w:rsidRPr="00D54AAF" w:rsidRDefault="00F2663F" w:rsidP="00D54AAF">
      <w:pPr>
        <w:rPr>
          <w:szCs w:val="20"/>
        </w:rPr>
      </w:pPr>
      <w:r w:rsidRPr="00D54AAF">
        <w:rPr>
          <w:szCs w:val="20"/>
        </w:rPr>
        <w:t>On the Issue #4-2 (CSI</w:t>
      </w:r>
      <w:r w:rsidR="00AA6F1F" w:rsidRPr="00D54AAF">
        <w:rPr>
          <w:szCs w:val="20"/>
        </w:rPr>
        <w:t xml:space="preserve"> feedback</w:t>
      </w:r>
      <w:r w:rsidRPr="00D54AAF">
        <w:rPr>
          <w:szCs w:val="20"/>
        </w:rPr>
        <w:t xml:space="preserve"> for PDCCH),</w:t>
      </w:r>
      <w:r w:rsidR="00AA6F1F" w:rsidRPr="00D54AAF">
        <w:rPr>
          <w:szCs w:val="20"/>
        </w:rPr>
        <w:t xml:space="preserve"> only two companies support the CSI reporting for PDCCH which is the same as the last meeting. On the other hand, even more companies raised technical concerns on supporting CSI reporting for PDCCH. Also, several companies consider that this scheme is not part of the WI scope since there is no MCS selection procedure for PDCCH.</w:t>
      </w:r>
    </w:p>
    <w:p w14:paraId="3BF63BCA" w14:textId="77777777" w:rsidR="00F2663F" w:rsidRPr="00D54AAF" w:rsidRDefault="00F2663F" w:rsidP="00D54AAF">
      <w:pPr>
        <w:rPr>
          <w:szCs w:val="20"/>
        </w:rPr>
      </w:pPr>
    </w:p>
    <w:p w14:paraId="706090EB" w14:textId="77777777" w:rsidR="00AA6F1F" w:rsidRPr="00D54AAF" w:rsidRDefault="00AA6F1F" w:rsidP="00D54AAF">
      <w:pPr>
        <w:rPr>
          <w:szCs w:val="20"/>
        </w:rPr>
      </w:pPr>
      <w:r w:rsidRPr="00D54AAF">
        <w:rPr>
          <w:b/>
          <w:bCs/>
          <w:szCs w:val="20"/>
          <w:highlight w:val="yellow"/>
        </w:rPr>
        <w:t>Question 4-2:</w:t>
      </w:r>
      <w:r w:rsidRPr="00D54AAF">
        <w:rPr>
          <w:szCs w:val="20"/>
        </w:rPr>
        <w:t xml:space="preserve"> The following proposal is acceptable for CSI </w:t>
      </w:r>
      <w:r w:rsidR="00876123" w:rsidRPr="00D54AAF">
        <w:rPr>
          <w:szCs w:val="20"/>
        </w:rPr>
        <w:t xml:space="preserve">feedback </w:t>
      </w:r>
      <w:r w:rsidRPr="00D54AAF">
        <w:rPr>
          <w:szCs w:val="20"/>
        </w:rPr>
        <w:t>for PDCCH?</w:t>
      </w:r>
    </w:p>
    <w:p w14:paraId="43A46DB9" w14:textId="77777777" w:rsidR="00AA6F1F" w:rsidRPr="00D54AAF" w:rsidRDefault="00AA6F1F" w:rsidP="00D54AAF">
      <w:pPr>
        <w:rPr>
          <w:szCs w:val="20"/>
        </w:rPr>
      </w:pPr>
    </w:p>
    <w:p w14:paraId="161230D8" w14:textId="77777777" w:rsidR="00AA6F1F" w:rsidRPr="00D54AAF" w:rsidRDefault="00AA6F1F" w:rsidP="00D54AAF">
      <w:pPr>
        <w:rPr>
          <w:szCs w:val="20"/>
        </w:rPr>
      </w:pPr>
      <w:r w:rsidRPr="00D54AAF">
        <w:rPr>
          <w:szCs w:val="20"/>
          <w:highlight w:val="magenta"/>
        </w:rPr>
        <w:t>FL’s proposal:</w:t>
      </w:r>
    </w:p>
    <w:p w14:paraId="52E891C1" w14:textId="77777777" w:rsidR="00AA6F1F" w:rsidRPr="00D54AAF" w:rsidRDefault="00AA6F1F" w:rsidP="00D80403">
      <w:pPr>
        <w:pStyle w:val="ListParagraph"/>
        <w:numPr>
          <w:ilvl w:val="0"/>
          <w:numId w:val="23"/>
        </w:numPr>
        <w:rPr>
          <w:rFonts w:ascii="Times New Roman" w:hAnsi="Times New Roman"/>
          <w:szCs w:val="20"/>
        </w:rPr>
      </w:pPr>
      <w:r w:rsidRPr="00D54AAF">
        <w:rPr>
          <w:rFonts w:ascii="Times New Roman" w:hAnsi="Times New Roman"/>
          <w:szCs w:val="20"/>
        </w:rPr>
        <w:t>No further study on CSI feedb</w:t>
      </w:r>
      <w:r w:rsidR="00876123" w:rsidRPr="00D54AAF">
        <w:rPr>
          <w:rFonts w:ascii="Times New Roman" w:hAnsi="Times New Roman"/>
          <w:szCs w:val="20"/>
        </w:rPr>
        <w:t>a</w:t>
      </w:r>
      <w:r w:rsidRPr="00D54AAF">
        <w:rPr>
          <w:rFonts w:ascii="Times New Roman" w:hAnsi="Times New Roman"/>
          <w:szCs w:val="20"/>
        </w:rPr>
        <w:t xml:space="preserve">ck for PDCCH </w:t>
      </w:r>
      <w:r w:rsidR="00876123" w:rsidRPr="00D54AAF">
        <w:rPr>
          <w:rFonts w:ascii="Times New Roman" w:hAnsi="Times New Roman"/>
          <w:szCs w:val="20"/>
        </w:rPr>
        <w:t xml:space="preserve">under </w:t>
      </w:r>
      <w:proofErr w:type="spellStart"/>
      <w:r w:rsidR="00876123" w:rsidRPr="00D54AAF">
        <w:rPr>
          <w:rFonts w:ascii="Times New Roman" w:eastAsia="Times New Roman" w:hAnsi="Times New Roman"/>
          <w:color w:val="000000"/>
          <w:szCs w:val="20"/>
        </w:rPr>
        <w:t>IIoT</w:t>
      </w:r>
      <w:proofErr w:type="spellEnd"/>
      <w:r w:rsidR="00876123" w:rsidRPr="00D54AAF">
        <w:rPr>
          <w:rFonts w:ascii="Times New Roman" w:eastAsia="Times New Roman" w:hAnsi="Times New Roman"/>
          <w:color w:val="000000"/>
          <w:szCs w:val="20"/>
        </w:rPr>
        <w:t>/URLLC enhancement WI</w:t>
      </w:r>
    </w:p>
    <w:p w14:paraId="3F2C774C" w14:textId="77777777" w:rsidR="00AA6F1F" w:rsidRPr="00D54AAF" w:rsidRDefault="00AA6F1F" w:rsidP="00D54AAF">
      <w:pPr>
        <w:rPr>
          <w:szCs w:val="20"/>
        </w:rPr>
      </w:pPr>
    </w:p>
    <w:tbl>
      <w:tblPr>
        <w:tblStyle w:val="TableGrid"/>
        <w:tblW w:w="0" w:type="auto"/>
        <w:tblLook w:val="04A0" w:firstRow="1" w:lastRow="0" w:firstColumn="1" w:lastColumn="0" w:noHBand="0" w:noVBand="1"/>
      </w:tblPr>
      <w:tblGrid>
        <w:gridCol w:w="1615"/>
        <w:gridCol w:w="1170"/>
        <w:gridCol w:w="6844"/>
      </w:tblGrid>
      <w:tr w:rsidR="00876123" w:rsidRPr="00D54AAF" w14:paraId="4ECF1F4D" w14:textId="77777777" w:rsidTr="00F65DAC">
        <w:tc>
          <w:tcPr>
            <w:tcW w:w="1615" w:type="dxa"/>
          </w:tcPr>
          <w:p w14:paraId="27E984D0" w14:textId="77777777" w:rsidR="00876123" w:rsidRPr="00D54AAF" w:rsidRDefault="00876123" w:rsidP="00D54AAF">
            <w:pPr>
              <w:rPr>
                <w:szCs w:val="20"/>
              </w:rPr>
            </w:pPr>
            <w:r w:rsidRPr="00D54AAF">
              <w:rPr>
                <w:szCs w:val="20"/>
              </w:rPr>
              <w:t>Company</w:t>
            </w:r>
          </w:p>
        </w:tc>
        <w:tc>
          <w:tcPr>
            <w:tcW w:w="1170" w:type="dxa"/>
          </w:tcPr>
          <w:p w14:paraId="4498F01C" w14:textId="77777777" w:rsidR="00876123" w:rsidRPr="00D54AAF" w:rsidRDefault="00876123" w:rsidP="00D54AAF">
            <w:pPr>
              <w:rPr>
                <w:szCs w:val="20"/>
              </w:rPr>
            </w:pPr>
            <w:r w:rsidRPr="00D54AAF">
              <w:rPr>
                <w:szCs w:val="20"/>
              </w:rPr>
              <w:t>Yes/No</w:t>
            </w:r>
          </w:p>
        </w:tc>
        <w:tc>
          <w:tcPr>
            <w:tcW w:w="6844" w:type="dxa"/>
          </w:tcPr>
          <w:p w14:paraId="3A404620" w14:textId="77777777" w:rsidR="00876123" w:rsidRPr="00D54AAF" w:rsidRDefault="00876123" w:rsidP="00D54AAF">
            <w:pPr>
              <w:rPr>
                <w:szCs w:val="20"/>
              </w:rPr>
            </w:pPr>
            <w:r w:rsidRPr="00D54AAF">
              <w:rPr>
                <w:szCs w:val="20"/>
              </w:rPr>
              <w:t>Comments</w:t>
            </w:r>
          </w:p>
        </w:tc>
      </w:tr>
      <w:tr w:rsidR="00876123" w:rsidRPr="00D54AAF" w14:paraId="31DFE006" w14:textId="77777777" w:rsidTr="00F65DAC">
        <w:tc>
          <w:tcPr>
            <w:tcW w:w="1615" w:type="dxa"/>
          </w:tcPr>
          <w:p w14:paraId="7AF0B977" w14:textId="77777777" w:rsidR="00876123" w:rsidRPr="00D54AAF" w:rsidRDefault="00927EF7" w:rsidP="00D54AAF">
            <w:pPr>
              <w:rPr>
                <w:szCs w:val="20"/>
              </w:rPr>
            </w:pPr>
            <w:r w:rsidRPr="00D54AAF">
              <w:rPr>
                <w:szCs w:val="20"/>
              </w:rPr>
              <w:t>FUTUREWEI</w:t>
            </w:r>
          </w:p>
        </w:tc>
        <w:tc>
          <w:tcPr>
            <w:tcW w:w="1170" w:type="dxa"/>
          </w:tcPr>
          <w:p w14:paraId="00080B09" w14:textId="77777777" w:rsidR="00876123" w:rsidRPr="00D54AAF" w:rsidRDefault="00927EF7" w:rsidP="00D54AAF">
            <w:pPr>
              <w:rPr>
                <w:szCs w:val="20"/>
              </w:rPr>
            </w:pPr>
            <w:r w:rsidRPr="00D54AAF">
              <w:rPr>
                <w:szCs w:val="20"/>
              </w:rPr>
              <w:t>Yes</w:t>
            </w:r>
          </w:p>
        </w:tc>
        <w:tc>
          <w:tcPr>
            <w:tcW w:w="6844" w:type="dxa"/>
          </w:tcPr>
          <w:p w14:paraId="4F9C1509" w14:textId="77777777" w:rsidR="00876123" w:rsidRPr="00D54AAF" w:rsidRDefault="00927EF7" w:rsidP="00D54AAF">
            <w:pPr>
              <w:rPr>
                <w:szCs w:val="20"/>
              </w:rPr>
            </w:pPr>
            <w:r w:rsidRPr="00D54AAF">
              <w:rPr>
                <w:szCs w:val="20"/>
              </w:rPr>
              <w:t>We support FL’s proposal.</w:t>
            </w:r>
          </w:p>
        </w:tc>
      </w:tr>
      <w:tr w:rsidR="00F67D5D" w:rsidRPr="00D54AAF" w14:paraId="0E1445E0" w14:textId="77777777" w:rsidTr="00F65DAC">
        <w:tc>
          <w:tcPr>
            <w:tcW w:w="1615" w:type="dxa"/>
          </w:tcPr>
          <w:p w14:paraId="74A220EA" w14:textId="77777777" w:rsidR="00F67D5D" w:rsidRPr="00D54AAF" w:rsidRDefault="00F67D5D" w:rsidP="00D54AAF">
            <w:pPr>
              <w:rPr>
                <w:szCs w:val="20"/>
              </w:rPr>
            </w:pPr>
            <w:r w:rsidRPr="00D54AAF">
              <w:rPr>
                <w:szCs w:val="20"/>
              </w:rPr>
              <w:t>Ericsson</w:t>
            </w:r>
          </w:p>
        </w:tc>
        <w:tc>
          <w:tcPr>
            <w:tcW w:w="1170" w:type="dxa"/>
          </w:tcPr>
          <w:p w14:paraId="0AD5AFF1" w14:textId="77777777" w:rsidR="00F67D5D" w:rsidRPr="00D54AAF" w:rsidRDefault="00F67D5D" w:rsidP="00D54AAF">
            <w:pPr>
              <w:rPr>
                <w:szCs w:val="20"/>
              </w:rPr>
            </w:pPr>
            <w:r w:rsidRPr="00D54AAF">
              <w:rPr>
                <w:szCs w:val="20"/>
              </w:rPr>
              <w:t>Yes</w:t>
            </w:r>
          </w:p>
        </w:tc>
        <w:tc>
          <w:tcPr>
            <w:tcW w:w="6844" w:type="dxa"/>
          </w:tcPr>
          <w:p w14:paraId="42CB58A3" w14:textId="77777777" w:rsidR="00F67D5D" w:rsidRPr="00D54AAF" w:rsidRDefault="00F67D5D" w:rsidP="00D54AAF">
            <w:pPr>
              <w:rPr>
                <w:szCs w:val="20"/>
              </w:rPr>
            </w:pPr>
            <w:r w:rsidRPr="00D54AAF">
              <w:rPr>
                <w:szCs w:val="20"/>
              </w:rPr>
              <w:t>Support FL proposal above</w:t>
            </w:r>
          </w:p>
        </w:tc>
      </w:tr>
      <w:tr w:rsidR="00876123" w:rsidRPr="00D54AAF" w14:paraId="5826F9B4" w14:textId="77777777" w:rsidTr="00F65DAC">
        <w:tc>
          <w:tcPr>
            <w:tcW w:w="1615" w:type="dxa"/>
          </w:tcPr>
          <w:p w14:paraId="3AC961FD" w14:textId="77777777" w:rsidR="00876123" w:rsidRPr="00D54AAF" w:rsidRDefault="00C90EEC" w:rsidP="00D54AAF">
            <w:pPr>
              <w:rPr>
                <w:szCs w:val="20"/>
              </w:rPr>
            </w:pPr>
            <w:r w:rsidRPr="00D54AAF">
              <w:rPr>
                <w:szCs w:val="20"/>
              </w:rPr>
              <w:t>HW/</w:t>
            </w:r>
            <w:proofErr w:type="spellStart"/>
            <w:r w:rsidRPr="00D54AAF">
              <w:rPr>
                <w:szCs w:val="20"/>
              </w:rPr>
              <w:t>HiSi</w:t>
            </w:r>
            <w:proofErr w:type="spellEnd"/>
          </w:p>
        </w:tc>
        <w:tc>
          <w:tcPr>
            <w:tcW w:w="1170" w:type="dxa"/>
          </w:tcPr>
          <w:p w14:paraId="5AC108EA" w14:textId="77777777" w:rsidR="00876123" w:rsidRPr="00D54AAF" w:rsidRDefault="00C90EEC" w:rsidP="00D54AAF">
            <w:pPr>
              <w:rPr>
                <w:szCs w:val="20"/>
              </w:rPr>
            </w:pPr>
            <w:r w:rsidRPr="00D54AAF">
              <w:rPr>
                <w:szCs w:val="20"/>
              </w:rPr>
              <w:t>Yes</w:t>
            </w:r>
          </w:p>
        </w:tc>
        <w:tc>
          <w:tcPr>
            <w:tcW w:w="6844" w:type="dxa"/>
          </w:tcPr>
          <w:p w14:paraId="3A7FE953" w14:textId="77777777" w:rsidR="00876123" w:rsidRPr="00D54AAF" w:rsidRDefault="00C90EEC" w:rsidP="00D54AAF">
            <w:pPr>
              <w:rPr>
                <w:szCs w:val="20"/>
              </w:rPr>
            </w:pPr>
            <w:r w:rsidRPr="00D54AAF">
              <w:rPr>
                <w:szCs w:val="20"/>
              </w:rPr>
              <w:t>The scope is already very large</w:t>
            </w:r>
          </w:p>
        </w:tc>
      </w:tr>
      <w:tr w:rsidR="00F667B0" w:rsidRPr="00D54AAF" w14:paraId="2C5FBF42" w14:textId="77777777" w:rsidTr="00F65DAC">
        <w:tc>
          <w:tcPr>
            <w:tcW w:w="1615" w:type="dxa"/>
          </w:tcPr>
          <w:p w14:paraId="6A466573" w14:textId="77777777" w:rsidR="00F667B0" w:rsidRPr="00D54AAF" w:rsidRDefault="00F667B0" w:rsidP="00D54AAF">
            <w:pPr>
              <w:rPr>
                <w:szCs w:val="20"/>
              </w:rPr>
            </w:pPr>
            <w:r w:rsidRPr="00D54AAF">
              <w:rPr>
                <w:szCs w:val="20"/>
              </w:rPr>
              <w:t>QC</w:t>
            </w:r>
          </w:p>
        </w:tc>
        <w:tc>
          <w:tcPr>
            <w:tcW w:w="1170" w:type="dxa"/>
          </w:tcPr>
          <w:p w14:paraId="29AEDEAC" w14:textId="77777777" w:rsidR="00F667B0" w:rsidRPr="00D54AAF" w:rsidRDefault="00F667B0" w:rsidP="00D54AAF">
            <w:pPr>
              <w:rPr>
                <w:szCs w:val="20"/>
              </w:rPr>
            </w:pPr>
            <w:r w:rsidRPr="00D54AAF">
              <w:rPr>
                <w:szCs w:val="20"/>
              </w:rPr>
              <w:t>No</w:t>
            </w:r>
          </w:p>
        </w:tc>
        <w:tc>
          <w:tcPr>
            <w:tcW w:w="6844" w:type="dxa"/>
          </w:tcPr>
          <w:p w14:paraId="34A1238F" w14:textId="77777777" w:rsidR="00F667B0" w:rsidRPr="00D54AAF" w:rsidRDefault="00F667B0" w:rsidP="00D54AAF">
            <w:pPr>
              <w:rPr>
                <w:szCs w:val="20"/>
              </w:rPr>
            </w:pPr>
            <w:r w:rsidRPr="00D54AAF">
              <w:rPr>
                <w:szCs w:val="20"/>
              </w:rPr>
              <w:t xml:space="preserve">We disagree with FL proposal. Without guarantee of PDCCH performance for URLLC, all the other enhancements we are discussing become meaningless. </w:t>
            </w:r>
            <w:r w:rsidR="00B84497" w:rsidRPr="00D54AAF">
              <w:rPr>
                <w:szCs w:val="20"/>
              </w:rPr>
              <w:t xml:space="preserve">Therefore, within the scope of this WI, this topic is the most important topic. “scope is already very large” does not justify </w:t>
            </w:r>
            <w:proofErr w:type="gramStart"/>
            <w:r w:rsidR="00B84497" w:rsidRPr="00D54AAF">
              <w:rPr>
                <w:szCs w:val="20"/>
              </w:rPr>
              <w:t>to exclude</w:t>
            </w:r>
            <w:proofErr w:type="gramEnd"/>
            <w:r w:rsidR="00B84497" w:rsidRPr="00D54AAF">
              <w:rPr>
                <w:szCs w:val="20"/>
              </w:rPr>
              <w:t xml:space="preserve"> this topic in the WI. As a matter of fact, if considering controlling the scope, those proposals which already have simulation results showing performance loss should be removed from the scope first, because no consensus that performance gain was observed for those proposals.  </w:t>
            </w:r>
          </w:p>
          <w:p w14:paraId="24DDEBD5" w14:textId="77777777" w:rsidR="00F667B0" w:rsidRPr="00D54AAF" w:rsidRDefault="00F667B0" w:rsidP="00D54AAF">
            <w:pPr>
              <w:rPr>
                <w:szCs w:val="20"/>
              </w:rPr>
            </w:pPr>
            <w:r w:rsidRPr="00D54AAF">
              <w:rPr>
                <w:szCs w:val="20"/>
              </w:rPr>
              <w:t xml:space="preserve">The existing solutions companies mentioned do not work for URLLC PDCCH. </w:t>
            </w:r>
          </w:p>
          <w:p w14:paraId="70AD1DC5" w14:textId="77777777" w:rsidR="00F667B0" w:rsidRPr="00D54AAF" w:rsidRDefault="00F667B0" w:rsidP="00D54AAF">
            <w:pPr>
              <w:rPr>
                <w:szCs w:val="20"/>
              </w:rPr>
            </w:pPr>
            <w:r w:rsidRPr="00D54AAF">
              <w:rPr>
                <w:szCs w:val="20"/>
              </w:rPr>
              <w:t xml:space="preserve">Use CSI feedback – current CSI feedback is for PDSCH. PDCCH and PDSCH has different channel coding, MIMO </w:t>
            </w:r>
            <w:proofErr w:type="spellStart"/>
            <w:r w:rsidRPr="00D54AAF">
              <w:rPr>
                <w:szCs w:val="20"/>
              </w:rPr>
              <w:t>procoder</w:t>
            </w:r>
            <w:proofErr w:type="spellEnd"/>
            <w:r w:rsidRPr="00D54AAF">
              <w:rPr>
                <w:szCs w:val="20"/>
              </w:rPr>
              <w:t xml:space="preserve">, TCI state, etc. PDSCH CSI does not reflect PDCCH CSI. </w:t>
            </w:r>
          </w:p>
          <w:p w14:paraId="3C5C1523" w14:textId="77777777" w:rsidR="00F667B0" w:rsidRPr="00D54AAF" w:rsidRDefault="00F667B0" w:rsidP="00D54AAF">
            <w:pPr>
              <w:rPr>
                <w:szCs w:val="20"/>
              </w:rPr>
            </w:pPr>
            <w:r w:rsidRPr="00D54AAF">
              <w:rPr>
                <w:szCs w:val="20"/>
              </w:rPr>
              <w:t xml:space="preserve">Use DTX – Unless the HARQ-ACK codebook is only 1 bit, </w:t>
            </w:r>
            <w:proofErr w:type="spellStart"/>
            <w:r w:rsidRPr="00D54AAF">
              <w:rPr>
                <w:szCs w:val="20"/>
              </w:rPr>
              <w:t>other wise</w:t>
            </w:r>
            <w:proofErr w:type="spellEnd"/>
            <w:r w:rsidRPr="00D54AAF">
              <w:rPr>
                <w:szCs w:val="20"/>
              </w:rPr>
              <w:t xml:space="preserve"> the DTX detection is not almost infeasible at </w:t>
            </w:r>
            <w:proofErr w:type="spellStart"/>
            <w:r w:rsidRPr="00D54AAF">
              <w:rPr>
                <w:szCs w:val="20"/>
              </w:rPr>
              <w:t>gNB</w:t>
            </w:r>
            <w:proofErr w:type="spellEnd"/>
            <w:r w:rsidRPr="00D54AAF">
              <w:rPr>
                <w:szCs w:val="20"/>
              </w:rPr>
              <w:t xml:space="preserve"> because </w:t>
            </w:r>
            <w:proofErr w:type="spellStart"/>
            <w:r w:rsidRPr="00D54AAF">
              <w:rPr>
                <w:szCs w:val="20"/>
              </w:rPr>
              <w:t>duymmy</w:t>
            </w:r>
            <w:proofErr w:type="spellEnd"/>
            <w:r w:rsidRPr="00D54AAF">
              <w:rPr>
                <w:szCs w:val="20"/>
              </w:rPr>
              <w:t xml:space="preserve"> NACK is inserted in the codebook and </w:t>
            </w:r>
            <w:proofErr w:type="spellStart"/>
            <w:r w:rsidRPr="00D54AAF">
              <w:rPr>
                <w:szCs w:val="20"/>
              </w:rPr>
              <w:t>gNB</w:t>
            </w:r>
            <w:proofErr w:type="spellEnd"/>
            <w:r w:rsidRPr="00D54AAF">
              <w:rPr>
                <w:szCs w:val="20"/>
              </w:rPr>
              <w:t xml:space="preserve"> </w:t>
            </w:r>
            <w:proofErr w:type="spellStart"/>
            <w:r w:rsidRPr="00D54AAF">
              <w:rPr>
                <w:szCs w:val="20"/>
              </w:rPr>
              <w:t>can not</w:t>
            </w:r>
            <w:proofErr w:type="spellEnd"/>
            <w:r w:rsidRPr="00D54AAF">
              <w:rPr>
                <w:szCs w:val="20"/>
              </w:rPr>
              <w:t xml:space="preserve"> distinguish DTX vs dummy NACK. If forcing gNB to always schedule single bit HARQ-ACK for URLLC, the UL resource usage is very inefficient. Sometimes, due to less UL slots than DL slots in TDD configuration, one PUCCH resource has to feedback for multiple PDSCH hence restrict to single bit HARQ-ACK feedback is not even possible. </w:t>
            </w:r>
          </w:p>
          <w:p w14:paraId="33A3C23F" w14:textId="77777777" w:rsidR="00F667B0" w:rsidRPr="00D54AAF" w:rsidRDefault="00F667B0" w:rsidP="00D54AAF">
            <w:pPr>
              <w:rPr>
                <w:szCs w:val="20"/>
              </w:rPr>
            </w:pPr>
            <w:r w:rsidRPr="00D54AAF">
              <w:rPr>
                <w:szCs w:val="20"/>
              </w:rPr>
              <w:t xml:space="preserve">L3 measurements – L3 measurement with filtering is a slow feedback, it does not reflect fasting change of interference and channel. </w:t>
            </w:r>
          </w:p>
        </w:tc>
      </w:tr>
      <w:tr w:rsidR="000A034D" w:rsidRPr="00D54AAF" w14:paraId="630D569C" w14:textId="77777777" w:rsidTr="00F65DAC">
        <w:tc>
          <w:tcPr>
            <w:tcW w:w="1615" w:type="dxa"/>
          </w:tcPr>
          <w:p w14:paraId="70390EAE" w14:textId="77777777" w:rsidR="000A034D" w:rsidRPr="00D54AAF" w:rsidRDefault="000A034D" w:rsidP="00D54AAF">
            <w:pPr>
              <w:rPr>
                <w:szCs w:val="20"/>
              </w:rPr>
            </w:pPr>
            <w:r w:rsidRPr="00D54AAF">
              <w:rPr>
                <w:szCs w:val="20"/>
              </w:rPr>
              <w:lastRenderedPageBreak/>
              <w:t>Nokia</w:t>
            </w:r>
          </w:p>
        </w:tc>
        <w:tc>
          <w:tcPr>
            <w:tcW w:w="1170" w:type="dxa"/>
          </w:tcPr>
          <w:p w14:paraId="57F522E5" w14:textId="77777777" w:rsidR="000A034D" w:rsidRPr="00D54AAF" w:rsidRDefault="000A034D" w:rsidP="00D54AAF">
            <w:pPr>
              <w:rPr>
                <w:szCs w:val="20"/>
              </w:rPr>
            </w:pPr>
            <w:r w:rsidRPr="00D54AAF">
              <w:rPr>
                <w:szCs w:val="20"/>
              </w:rPr>
              <w:t>Yes</w:t>
            </w:r>
          </w:p>
        </w:tc>
        <w:tc>
          <w:tcPr>
            <w:tcW w:w="6844" w:type="dxa"/>
          </w:tcPr>
          <w:p w14:paraId="7248846E" w14:textId="77777777" w:rsidR="000A034D" w:rsidRPr="00D54AAF" w:rsidRDefault="000A034D" w:rsidP="00D54AAF">
            <w:pPr>
              <w:rPr>
                <w:szCs w:val="20"/>
              </w:rPr>
            </w:pPr>
            <w:r w:rsidRPr="00D54AAF">
              <w:rPr>
                <w:szCs w:val="20"/>
              </w:rPr>
              <w:t>Support FL proposal and nothing is allowed within WI.</w:t>
            </w:r>
          </w:p>
        </w:tc>
      </w:tr>
      <w:tr w:rsidR="00BA03A0" w:rsidRPr="00D54AAF" w14:paraId="23078691" w14:textId="77777777" w:rsidTr="00F65DAC">
        <w:tc>
          <w:tcPr>
            <w:tcW w:w="1615" w:type="dxa"/>
          </w:tcPr>
          <w:p w14:paraId="11C0992F" w14:textId="77777777" w:rsidR="00BA03A0" w:rsidRPr="00D54AAF" w:rsidRDefault="00BA03A0" w:rsidP="00D54AAF">
            <w:pPr>
              <w:rPr>
                <w:szCs w:val="20"/>
              </w:rPr>
            </w:pPr>
            <w:r w:rsidRPr="00D54AAF">
              <w:rPr>
                <w:szCs w:val="20"/>
              </w:rPr>
              <w:t>CMCC</w:t>
            </w:r>
          </w:p>
        </w:tc>
        <w:tc>
          <w:tcPr>
            <w:tcW w:w="1170" w:type="dxa"/>
          </w:tcPr>
          <w:p w14:paraId="24C152E1" w14:textId="77777777" w:rsidR="00BA03A0" w:rsidRPr="00D54AAF" w:rsidRDefault="00BA03A0" w:rsidP="00D54AAF">
            <w:pPr>
              <w:rPr>
                <w:szCs w:val="20"/>
              </w:rPr>
            </w:pPr>
            <w:r w:rsidRPr="00D54AAF">
              <w:rPr>
                <w:szCs w:val="20"/>
              </w:rPr>
              <w:t>Yes</w:t>
            </w:r>
          </w:p>
        </w:tc>
        <w:tc>
          <w:tcPr>
            <w:tcW w:w="6844" w:type="dxa"/>
          </w:tcPr>
          <w:p w14:paraId="27953B0F" w14:textId="77777777" w:rsidR="00BA03A0" w:rsidRPr="00D54AAF" w:rsidRDefault="00BA03A0" w:rsidP="00D54AAF">
            <w:pPr>
              <w:rPr>
                <w:szCs w:val="20"/>
              </w:rPr>
            </w:pPr>
            <w:r w:rsidRPr="00D54AAF">
              <w:rPr>
                <w:szCs w:val="20"/>
              </w:rPr>
              <w:t xml:space="preserve">We </w:t>
            </w:r>
            <w:proofErr w:type="spellStart"/>
            <w:r w:rsidRPr="00D54AAF">
              <w:rPr>
                <w:szCs w:val="20"/>
              </w:rPr>
              <w:t>upport</w:t>
            </w:r>
            <w:proofErr w:type="spellEnd"/>
            <w:r w:rsidRPr="00D54AAF">
              <w:rPr>
                <w:szCs w:val="20"/>
              </w:rPr>
              <w:t xml:space="preserve"> FL proposal. </w:t>
            </w:r>
          </w:p>
        </w:tc>
      </w:tr>
      <w:tr w:rsidR="002B4DAA" w:rsidRPr="00D54AAF" w14:paraId="4722BF5E" w14:textId="77777777" w:rsidTr="00F65DAC">
        <w:tc>
          <w:tcPr>
            <w:tcW w:w="1615" w:type="dxa"/>
          </w:tcPr>
          <w:p w14:paraId="72C23387" w14:textId="77777777" w:rsidR="002B4DAA" w:rsidRPr="00D54AAF" w:rsidRDefault="002B4DAA" w:rsidP="00D54AAF">
            <w:pPr>
              <w:rPr>
                <w:szCs w:val="20"/>
              </w:rPr>
            </w:pPr>
            <w:r w:rsidRPr="00D54AAF">
              <w:rPr>
                <w:szCs w:val="20"/>
              </w:rPr>
              <w:t>ZTE</w:t>
            </w:r>
          </w:p>
        </w:tc>
        <w:tc>
          <w:tcPr>
            <w:tcW w:w="1170" w:type="dxa"/>
          </w:tcPr>
          <w:p w14:paraId="1F3FAD7E" w14:textId="77777777" w:rsidR="002B4DAA" w:rsidRPr="00D54AAF" w:rsidRDefault="002B4DAA" w:rsidP="00D54AAF">
            <w:pPr>
              <w:rPr>
                <w:szCs w:val="20"/>
              </w:rPr>
            </w:pPr>
            <w:r w:rsidRPr="00D54AAF">
              <w:rPr>
                <w:szCs w:val="20"/>
              </w:rPr>
              <w:t>Yes</w:t>
            </w:r>
          </w:p>
        </w:tc>
        <w:tc>
          <w:tcPr>
            <w:tcW w:w="6844" w:type="dxa"/>
          </w:tcPr>
          <w:p w14:paraId="68EF8088" w14:textId="77777777" w:rsidR="002B4DAA" w:rsidRPr="00D54AAF" w:rsidRDefault="002B4DAA" w:rsidP="00D54AAF">
            <w:pPr>
              <w:rPr>
                <w:color w:val="000000"/>
                <w:szCs w:val="20"/>
              </w:rPr>
            </w:pPr>
            <w:r w:rsidRPr="00D54AAF">
              <w:rPr>
                <w:szCs w:val="20"/>
              </w:rPr>
              <w:t xml:space="preserve">Support FL’s proposal. No need to study on CSI feedback for PDCCH under </w:t>
            </w:r>
            <w:proofErr w:type="spellStart"/>
            <w:r w:rsidRPr="00D54AAF">
              <w:rPr>
                <w:rFonts w:eastAsia="Times New Roman"/>
                <w:color w:val="000000"/>
                <w:szCs w:val="20"/>
              </w:rPr>
              <w:t>IIoT</w:t>
            </w:r>
            <w:proofErr w:type="spellEnd"/>
            <w:r w:rsidRPr="00D54AAF">
              <w:rPr>
                <w:rFonts w:eastAsia="Times New Roman"/>
                <w:color w:val="000000"/>
                <w:szCs w:val="20"/>
              </w:rPr>
              <w:t>/URLLC enhancement WI.</w:t>
            </w:r>
          </w:p>
        </w:tc>
      </w:tr>
      <w:tr w:rsidR="00A24B16" w:rsidRPr="00D54AAF" w14:paraId="08F3CB81" w14:textId="77777777" w:rsidTr="00F65DAC">
        <w:tc>
          <w:tcPr>
            <w:tcW w:w="1615" w:type="dxa"/>
          </w:tcPr>
          <w:p w14:paraId="1B144A73" w14:textId="77777777" w:rsidR="00A24B16" w:rsidRPr="00D54AAF" w:rsidRDefault="00A24B16" w:rsidP="00D54AAF">
            <w:pPr>
              <w:rPr>
                <w:szCs w:val="20"/>
                <w:lang w:val="en-CA"/>
              </w:rPr>
            </w:pPr>
            <w:r w:rsidRPr="00D54AAF">
              <w:rPr>
                <w:szCs w:val="20"/>
                <w:lang w:val="en-CA"/>
              </w:rPr>
              <w:t>Intel</w:t>
            </w:r>
          </w:p>
        </w:tc>
        <w:tc>
          <w:tcPr>
            <w:tcW w:w="1170" w:type="dxa"/>
          </w:tcPr>
          <w:p w14:paraId="7478D453" w14:textId="77777777" w:rsidR="00A24B16" w:rsidRPr="00D54AAF" w:rsidRDefault="00A24B16" w:rsidP="00D54AAF">
            <w:pPr>
              <w:rPr>
                <w:szCs w:val="20"/>
                <w:lang w:val="en-CA"/>
              </w:rPr>
            </w:pPr>
            <w:r w:rsidRPr="00D54AAF">
              <w:rPr>
                <w:szCs w:val="20"/>
                <w:lang w:val="en-CA"/>
              </w:rPr>
              <w:t>Yes</w:t>
            </w:r>
          </w:p>
        </w:tc>
        <w:tc>
          <w:tcPr>
            <w:tcW w:w="6844" w:type="dxa"/>
          </w:tcPr>
          <w:p w14:paraId="5A7656FB" w14:textId="77777777" w:rsidR="00A24B16" w:rsidRPr="00D54AAF" w:rsidRDefault="00A24B16" w:rsidP="00D54AAF">
            <w:pPr>
              <w:rPr>
                <w:szCs w:val="20"/>
                <w:lang w:val="en-CA"/>
              </w:rPr>
            </w:pPr>
            <w:r w:rsidRPr="00D54AAF">
              <w:rPr>
                <w:szCs w:val="20"/>
                <w:lang w:val="en-CA"/>
              </w:rPr>
              <w:t>Supportive. If controversial, it could be postponed to next meetings.</w:t>
            </w:r>
          </w:p>
        </w:tc>
      </w:tr>
      <w:tr w:rsidR="007D1F2F" w:rsidRPr="00D54AAF" w14:paraId="755CE54B" w14:textId="77777777" w:rsidTr="00F65DAC">
        <w:tc>
          <w:tcPr>
            <w:tcW w:w="1615" w:type="dxa"/>
          </w:tcPr>
          <w:p w14:paraId="0BD2D20F" w14:textId="77777777" w:rsidR="007D1F2F" w:rsidRPr="00D54AAF" w:rsidRDefault="007D1F2F" w:rsidP="00D54AAF">
            <w:pPr>
              <w:rPr>
                <w:rFonts w:eastAsia="MS Mincho"/>
                <w:szCs w:val="20"/>
                <w:lang w:val="en-CA"/>
              </w:rPr>
            </w:pPr>
            <w:r w:rsidRPr="00D54AAF">
              <w:rPr>
                <w:rFonts w:eastAsia="MS Mincho"/>
                <w:szCs w:val="20"/>
                <w:lang w:val="en-CA"/>
              </w:rPr>
              <w:t>DOCOMO</w:t>
            </w:r>
          </w:p>
        </w:tc>
        <w:tc>
          <w:tcPr>
            <w:tcW w:w="1170" w:type="dxa"/>
          </w:tcPr>
          <w:p w14:paraId="31D133C9" w14:textId="77777777" w:rsidR="007D1F2F" w:rsidRPr="00D54AAF" w:rsidRDefault="007D1F2F" w:rsidP="00D54AAF">
            <w:pPr>
              <w:rPr>
                <w:rFonts w:eastAsia="MS Mincho"/>
                <w:szCs w:val="20"/>
                <w:lang w:val="en-CA"/>
              </w:rPr>
            </w:pPr>
            <w:r w:rsidRPr="00D54AAF">
              <w:rPr>
                <w:rFonts w:eastAsia="MS Mincho"/>
                <w:szCs w:val="20"/>
                <w:lang w:val="en-CA"/>
              </w:rPr>
              <w:t>Yes</w:t>
            </w:r>
          </w:p>
        </w:tc>
        <w:tc>
          <w:tcPr>
            <w:tcW w:w="6844" w:type="dxa"/>
          </w:tcPr>
          <w:p w14:paraId="41BC718C" w14:textId="77777777" w:rsidR="007D1F2F" w:rsidRPr="00D54AAF" w:rsidRDefault="007D1F2F" w:rsidP="00D54AAF">
            <w:pPr>
              <w:rPr>
                <w:rFonts w:eastAsia="MS Mincho"/>
                <w:szCs w:val="20"/>
                <w:lang w:val="en-CA"/>
              </w:rPr>
            </w:pPr>
            <w:r w:rsidRPr="00D54AAF">
              <w:rPr>
                <w:rFonts w:eastAsia="MS Mincho"/>
                <w:szCs w:val="20"/>
                <w:lang w:val="en-CA"/>
              </w:rPr>
              <w:t>Support FL proposal.</w:t>
            </w:r>
          </w:p>
        </w:tc>
      </w:tr>
      <w:tr w:rsidR="005B7F4A" w:rsidRPr="00D54AAF" w14:paraId="428CCC54" w14:textId="77777777" w:rsidTr="00F65DAC">
        <w:tc>
          <w:tcPr>
            <w:tcW w:w="1615" w:type="dxa"/>
          </w:tcPr>
          <w:p w14:paraId="07D55B7F" w14:textId="77777777" w:rsidR="005B7F4A" w:rsidRPr="00D54AAF" w:rsidRDefault="005B7F4A" w:rsidP="00D54AAF">
            <w:pPr>
              <w:rPr>
                <w:rFonts w:eastAsia="Malgun Gothic"/>
                <w:szCs w:val="20"/>
              </w:rPr>
            </w:pPr>
            <w:r w:rsidRPr="00D54AAF">
              <w:rPr>
                <w:rFonts w:eastAsia="Malgun Gothic"/>
                <w:szCs w:val="20"/>
              </w:rPr>
              <w:t>LG</w:t>
            </w:r>
          </w:p>
        </w:tc>
        <w:tc>
          <w:tcPr>
            <w:tcW w:w="1170" w:type="dxa"/>
          </w:tcPr>
          <w:p w14:paraId="1F23C452" w14:textId="77777777" w:rsidR="005B7F4A" w:rsidRPr="00D54AAF" w:rsidRDefault="005B7F4A" w:rsidP="00D54AAF">
            <w:pPr>
              <w:rPr>
                <w:rFonts w:eastAsia="Malgun Gothic"/>
                <w:szCs w:val="20"/>
              </w:rPr>
            </w:pPr>
            <w:r w:rsidRPr="00D54AAF">
              <w:rPr>
                <w:rFonts w:eastAsia="Malgun Gothic"/>
                <w:szCs w:val="20"/>
              </w:rPr>
              <w:t>Yes</w:t>
            </w:r>
          </w:p>
        </w:tc>
        <w:tc>
          <w:tcPr>
            <w:tcW w:w="6844" w:type="dxa"/>
          </w:tcPr>
          <w:p w14:paraId="3A2F4592" w14:textId="77777777" w:rsidR="005B7F4A" w:rsidRPr="00D54AAF" w:rsidRDefault="005B7F4A" w:rsidP="00D54AAF">
            <w:pPr>
              <w:rPr>
                <w:rFonts w:eastAsia="Malgun Gothic"/>
                <w:szCs w:val="20"/>
              </w:rPr>
            </w:pPr>
            <w:r w:rsidRPr="00D54AAF">
              <w:rPr>
                <w:rFonts w:eastAsia="Malgun Gothic"/>
                <w:szCs w:val="20"/>
              </w:rPr>
              <w:t xml:space="preserve">We support the proposal from feature lead. </w:t>
            </w:r>
          </w:p>
        </w:tc>
      </w:tr>
      <w:tr w:rsidR="004C521D" w:rsidRPr="00D54AAF" w14:paraId="125CFA4E" w14:textId="77777777" w:rsidTr="00F65DAC">
        <w:tc>
          <w:tcPr>
            <w:tcW w:w="1615" w:type="dxa"/>
          </w:tcPr>
          <w:p w14:paraId="02F6B186" w14:textId="1ADD3637" w:rsidR="004C521D" w:rsidRPr="00D54AAF" w:rsidRDefault="004C521D" w:rsidP="00D54AAF">
            <w:pPr>
              <w:rPr>
                <w:rFonts w:eastAsia="Malgun Gothic"/>
                <w:szCs w:val="20"/>
              </w:rPr>
            </w:pPr>
            <w:r w:rsidRPr="00D54AAF">
              <w:rPr>
                <w:szCs w:val="20"/>
              </w:rPr>
              <w:t>Lenovo, Motorola Mobility</w:t>
            </w:r>
          </w:p>
        </w:tc>
        <w:tc>
          <w:tcPr>
            <w:tcW w:w="1170" w:type="dxa"/>
          </w:tcPr>
          <w:p w14:paraId="4D051AA0" w14:textId="3375AC14" w:rsidR="004C521D" w:rsidRPr="00D54AAF" w:rsidRDefault="004C521D" w:rsidP="00D54AAF">
            <w:pPr>
              <w:rPr>
                <w:rFonts w:eastAsia="Malgun Gothic"/>
                <w:szCs w:val="20"/>
              </w:rPr>
            </w:pPr>
            <w:r w:rsidRPr="00D54AAF">
              <w:rPr>
                <w:szCs w:val="20"/>
              </w:rPr>
              <w:t>Yes</w:t>
            </w:r>
          </w:p>
        </w:tc>
        <w:tc>
          <w:tcPr>
            <w:tcW w:w="6844" w:type="dxa"/>
          </w:tcPr>
          <w:p w14:paraId="57DB47C3" w14:textId="44575BC6" w:rsidR="004C521D" w:rsidRPr="00D54AAF" w:rsidRDefault="004C521D" w:rsidP="00D54AAF">
            <w:pPr>
              <w:rPr>
                <w:rFonts w:eastAsia="Malgun Gothic"/>
                <w:szCs w:val="20"/>
              </w:rPr>
            </w:pPr>
            <w:r w:rsidRPr="00D54AAF">
              <w:rPr>
                <w:szCs w:val="20"/>
              </w:rPr>
              <w:t>Seems to be out of the WID scope.</w:t>
            </w:r>
          </w:p>
        </w:tc>
      </w:tr>
      <w:tr w:rsidR="00DA642D" w:rsidRPr="00D54AAF" w14:paraId="5E8971B7" w14:textId="77777777" w:rsidTr="00F65DAC">
        <w:tc>
          <w:tcPr>
            <w:tcW w:w="1615" w:type="dxa"/>
          </w:tcPr>
          <w:p w14:paraId="71466576" w14:textId="35C81D02" w:rsidR="00DA642D" w:rsidRPr="00D54AAF" w:rsidRDefault="00DA642D" w:rsidP="00D54AAF">
            <w:pPr>
              <w:rPr>
                <w:szCs w:val="20"/>
              </w:rPr>
            </w:pPr>
            <w:proofErr w:type="spellStart"/>
            <w:r w:rsidRPr="00D54AAF">
              <w:rPr>
                <w:szCs w:val="20"/>
              </w:rPr>
              <w:t>InterDigital</w:t>
            </w:r>
            <w:proofErr w:type="spellEnd"/>
          </w:p>
        </w:tc>
        <w:tc>
          <w:tcPr>
            <w:tcW w:w="1170" w:type="dxa"/>
          </w:tcPr>
          <w:p w14:paraId="34AF5488" w14:textId="590D98C9" w:rsidR="00DA642D" w:rsidRPr="00D54AAF" w:rsidRDefault="00DA642D" w:rsidP="00D54AAF">
            <w:pPr>
              <w:rPr>
                <w:szCs w:val="20"/>
              </w:rPr>
            </w:pPr>
            <w:r w:rsidRPr="00D54AAF">
              <w:rPr>
                <w:szCs w:val="20"/>
              </w:rPr>
              <w:t>Yes</w:t>
            </w:r>
          </w:p>
        </w:tc>
        <w:tc>
          <w:tcPr>
            <w:tcW w:w="6844" w:type="dxa"/>
          </w:tcPr>
          <w:p w14:paraId="454AB834" w14:textId="77777777" w:rsidR="00DA642D" w:rsidRPr="00D54AAF" w:rsidRDefault="00DA642D" w:rsidP="00D54AAF">
            <w:pPr>
              <w:rPr>
                <w:szCs w:val="20"/>
              </w:rPr>
            </w:pPr>
          </w:p>
        </w:tc>
      </w:tr>
      <w:tr w:rsidR="004C5B12" w:rsidRPr="00D54AAF" w14:paraId="79F6AFA4" w14:textId="77777777" w:rsidTr="004C5B12">
        <w:tc>
          <w:tcPr>
            <w:tcW w:w="1615" w:type="dxa"/>
          </w:tcPr>
          <w:p w14:paraId="3E8E59CA" w14:textId="77777777" w:rsidR="004C5B12" w:rsidRPr="00D54AAF" w:rsidRDefault="004C5B12" w:rsidP="00D54AAF">
            <w:pPr>
              <w:rPr>
                <w:szCs w:val="20"/>
              </w:rPr>
            </w:pPr>
            <w:r w:rsidRPr="00D54AAF">
              <w:rPr>
                <w:szCs w:val="20"/>
              </w:rPr>
              <w:t>vivo</w:t>
            </w:r>
          </w:p>
        </w:tc>
        <w:tc>
          <w:tcPr>
            <w:tcW w:w="1170" w:type="dxa"/>
          </w:tcPr>
          <w:p w14:paraId="76176070" w14:textId="77777777" w:rsidR="004C5B12" w:rsidRPr="00D54AAF" w:rsidRDefault="004C5B12" w:rsidP="00D54AAF">
            <w:pPr>
              <w:rPr>
                <w:szCs w:val="20"/>
              </w:rPr>
            </w:pPr>
            <w:r w:rsidRPr="00D54AAF">
              <w:rPr>
                <w:szCs w:val="20"/>
              </w:rPr>
              <w:t>Yes</w:t>
            </w:r>
          </w:p>
        </w:tc>
        <w:tc>
          <w:tcPr>
            <w:tcW w:w="6844" w:type="dxa"/>
          </w:tcPr>
          <w:p w14:paraId="79DBA285" w14:textId="77777777" w:rsidR="004C5B12" w:rsidRPr="00D54AAF" w:rsidRDefault="004C5B12" w:rsidP="00D54AAF">
            <w:pPr>
              <w:rPr>
                <w:szCs w:val="20"/>
              </w:rPr>
            </w:pPr>
            <w:r w:rsidRPr="00D54AAF">
              <w:rPr>
                <w:szCs w:val="20"/>
              </w:rPr>
              <w:t>We support FL’s proposal.</w:t>
            </w:r>
          </w:p>
        </w:tc>
      </w:tr>
      <w:tr w:rsidR="00E15F0B" w:rsidRPr="00D54AAF" w14:paraId="5C7D682D" w14:textId="77777777" w:rsidTr="004C5B12">
        <w:tc>
          <w:tcPr>
            <w:tcW w:w="1615" w:type="dxa"/>
          </w:tcPr>
          <w:p w14:paraId="32BB1970" w14:textId="5E7FFED2" w:rsidR="00E15F0B" w:rsidRPr="00D54AAF" w:rsidRDefault="00E15F0B" w:rsidP="00D54AAF">
            <w:pPr>
              <w:rPr>
                <w:szCs w:val="20"/>
              </w:rPr>
            </w:pPr>
            <w:r w:rsidRPr="00D54AAF">
              <w:rPr>
                <w:szCs w:val="20"/>
              </w:rPr>
              <w:t>Samsung</w:t>
            </w:r>
          </w:p>
        </w:tc>
        <w:tc>
          <w:tcPr>
            <w:tcW w:w="1170" w:type="dxa"/>
          </w:tcPr>
          <w:p w14:paraId="4ECBAD09" w14:textId="6F5FB9D8" w:rsidR="00E15F0B" w:rsidRPr="00D54AAF" w:rsidRDefault="00E15F0B" w:rsidP="00D54AAF">
            <w:pPr>
              <w:rPr>
                <w:szCs w:val="20"/>
              </w:rPr>
            </w:pPr>
            <w:r w:rsidRPr="00D54AAF">
              <w:rPr>
                <w:szCs w:val="20"/>
              </w:rPr>
              <w:t>No</w:t>
            </w:r>
          </w:p>
        </w:tc>
        <w:tc>
          <w:tcPr>
            <w:tcW w:w="6844" w:type="dxa"/>
          </w:tcPr>
          <w:p w14:paraId="76BA19D1" w14:textId="46698177" w:rsidR="00E15F0B" w:rsidRPr="00D54AAF" w:rsidRDefault="00E15F0B" w:rsidP="00D54AAF">
            <w:pPr>
              <w:rPr>
                <w:szCs w:val="20"/>
              </w:rPr>
            </w:pPr>
            <w:r w:rsidRPr="00D54AAF">
              <w:rPr>
                <w:szCs w:val="20"/>
              </w:rPr>
              <w:t xml:space="preserve">Agree with the comments from Qualcomm. At least there needs to be a justification for the ‘no further study’ and why other proposals that are to be further studied are more important for URLLC. </w:t>
            </w:r>
          </w:p>
        </w:tc>
      </w:tr>
      <w:tr w:rsidR="00D13ADC" w:rsidRPr="00D54AAF" w14:paraId="1E76EAFF" w14:textId="77777777" w:rsidTr="004C5B12">
        <w:tc>
          <w:tcPr>
            <w:tcW w:w="1615" w:type="dxa"/>
          </w:tcPr>
          <w:p w14:paraId="1D5E5860" w14:textId="5FD40AA5" w:rsidR="00D13ADC" w:rsidRPr="00D54AAF" w:rsidRDefault="00D13ADC" w:rsidP="00D54AAF">
            <w:pPr>
              <w:rPr>
                <w:szCs w:val="20"/>
              </w:rPr>
            </w:pPr>
            <w:r w:rsidRPr="00D54AAF">
              <w:rPr>
                <w:szCs w:val="20"/>
              </w:rPr>
              <w:t>Sony</w:t>
            </w:r>
          </w:p>
        </w:tc>
        <w:tc>
          <w:tcPr>
            <w:tcW w:w="1170" w:type="dxa"/>
          </w:tcPr>
          <w:p w14:paraId="47712F9E" w14:textId="64A94943" w:rsidR="00D13ADC" w:rsidRPr="00D54AAF" w:rsidRDefault="00D13ADC" w:rsidP="00D54AAF">
            <w:pPr>
              <w:rPr>
                <w:szCs w:val="20"/>
              </w:rPr>
            </w:pPr>
            <w:r w:rsidRPr="00D54AAF">
              <w:rPr>
                <w:szCs w:val="20"/>
              </w:rPr>
              <w:t>No</w:t>
            </w:r>
          </w:p>
        </w:tc>
        <w:tc>
          <w:tcPr>
            <w:tcW w:w="6844" w:type="dxa"/>
          </w:tcPr>
          <w:p w14:paraId="4D6C69B4" w14:textId="77777777" w:rsidR="00D13ADC" w:rsidRPr="00D54AAF" w:rsidRDefault="00D13ADC" w:rsidP="00D54AAF">
            <w:pPr>
              <w:rPr>
                <w:szCs w:val="20"/>
              </w:rPr>
            </w:pPr>
            <w:r w:rsidRPr="00D54AAF">
              <w:rPr>
                <w:szCs w:val="20"/>
              </w:rPr>
              <w:t>It isn’t right to say this is out of topic since some companies who proposed DL Grant triggered A-CSI quoted reduction of PDCCH overheads which is out of topic as well.</w:t>
            </w:r>
          </w:p>
          <w:p w14:paraId="5C3CAAF2" w14:textId="531FFA7A" w:rsidR="00D13ADC" w:rsidRPr="00D54AAF" w:rsidRDefault="00D13ADC" w:rsidP="00D54AAF">
            <w:pPr>
              <w:rPr>
                <w:szCs w:val="20"/>
              </w:rPr>
            </w:pPr>
            <w:r w:rsidRPr="00D54AAF">
              <w:rPr>
                <w:szCs w:val="20"/>
              </w:rPr>
              <w:t>We agree with QC that if PDCCH is poor, it will affect PDSCH directly and would also affect the A-CSI being triggered by DL Grant.</w:t>
            </w:r>
          </w:p>
        </w:tc>
      </w:tr>
      <w:tr w:rsidR="00D13ADC" w:rsidRPr="00D54AAF" w14:paraId="6C18A36B" w14:textId="77777777" w:rsidTr="004C5B12">
        <w:tc>
          <w:tcPr>
            <w:tcW w:w="1615" w:type="dxa"/>
          </w:tcPr>
          <w:p w14:paraId="4E06F116" w14:textId="08422614" w:rsidR="00D13ADC" w:rsidRPr="00D54AAF" w:rsidRDefault="00D13ADC" w:rsidP="00D54AAF">
            <w:pPr>
              <w:rPr>
                <w:szCs w:val="20"/>
              </w:rPr>
            </w:pPr>
            <w:r w:rsidRPr="00D54AAF">
              <w:rPr>
                <w:szCs w:val="20"/>
              </w:rPr>
              <w:t>MediaTek</w:t>
            </w:r>
          </w:p>
        </w:tc>
        <w:tc>
          <w:tcPr>
            <w:tcW w:w="1170" w:type="dxa"/>
          </w:tcPr>
          <w:p w14:paraId="7B5BAE8F" w14:textId="6CBB7773" w:rsidR="00D13ADC" w:rsidRPr="00D54AAF" w:rsidRDefault="00D13ADC" w:rsidP="00D54AAF">
            <w:pPr>
              <w:rPr>
                <w:szCs w:val="20"/>
              </w:rPr>
            </w:pPr>
            <w:r w:rsidRPr="00D54AAF">
              <w:rPr>
                <w:szCs w:val="20"/>
              </w:rPr>
              <w:t>Yes</w:t>
            </w:r>
          </w:p>
        </w:tc>
        <w:tc>
          <w:tcPr>
            <w:tcW w:w="6844" w:type="dxa"/>
          </w:tcPr>
          <w:p w14:paraId="07448E6D" w14:textId="77777777" w:rsidR="00D13ADC" w:rsidRPr="00D54AAF" w:rsidRDefault="00D13ADC" w:rsidP="00D54AAF">
            <w:pPr>
              <w:rPr>
                <w:szCs w:val="20"/>
              </w:rPr>
            </w:pPr>
          </w:p>
        </w:tc>
      </w:tr>
    </w:tbl>
    <w:p w14:paraId="206B38E1" w14:textId="52B2EE77" w:rsidR="00AA6F1F" w:rsidRPr="00D54AAF" w:rsidRDefault="00AA6F1F" w:rsidP="00D54AAF">
      <w:pPr>
        <w:rPr>
          <w:szCs w:val="20"/>
        </w:rPr>
      </w:pPr>
    </w:p>
    <w:p w14:paraId="35732F69" w14:textId="67CC63EA" w:rsidR="007F5006" w:rsidRPr="00D54AAF" w:rsidRDefault="007F5006" w:rsidP="00D54AAF">
      <w:pPr>
        <w:rPr>
          <w:szCs w:val="20"/>
        </w:rPr>
      </w:pPr>
      <w:r w:rsidRPr="00D54AAF">
        <w:rPr>
          <w:szCs w:val="20"/>
          <w:shd w:val="clear" w:color="auto" w:fill="F79646" w:themeFill="accent6"/>
        </w:rPr>
        <w:t>Summary for CSI feedback for PDCCH</w:t>
      </w:r>
      <w:r w:rsidRPr="00D54AAF">
        <w:rPr>
          <w:szCs w:val="20"/>
        </w:rPr>
        <w:t>:</w:t>
      </w:r>
    </w:p>
    <w:p w14:paraId="035C40F0" w14:textId="64BA2BE6" w:rsidR="007F5006" w:rsidRPr="00D54AAF" w:rsidRDefault="007F5006" w:rsidP="00D80403">
      <w:pPr>
        <w:pStyle w:val="ListParagraph"/>
        <w:numPr>
          <w:ilvl w:val="0"/>
          <w:numId w:val="23"/>
        </w:numPr>
        <w:rPr>
          <w:rFonts w:ascii="Times New Roman" w:hAnsi="Times New Roman"/>
          <w:szCs w:val="20"/>
        </w:rPr>
      </w:pPr>
      <w:r w:rsidRPr="00D54AAF">
        <w:rPr>
          <w:rFonts w:ascii="Times New Roman" w:hAnsi="Times New Roman"/>
          <w:szCs w:val="20"/>
        </w:rPr>
        <w:t>Support the FL’s proposal: FW, E///, HW, Nokia, CMCC, ZTE, Intel, DCM, LG, Lenovo, IDCC, vivo, MTK (13)</w:t>
      </w:r>
    </w:p>
    <w:p w14:paraId="7FFE8293" w14:textId="7DCDA127" w:rsidR="007F5006" w:rsidRPr="00D54AAF" w:rsidRDefault="007F5006" w:rsidP="00D80403">
      <w:pPr>
        <w:pStyle w:val="ListParagraph"/>
        <w:numPr>
          <w:ilvl w:val="0"/>
          <w:numId w:val="23"/>
        </w:numPr>
        <w:rPr>
          <w:rFonts w:ascii="Times New Roman" w:hAnsi="Times New Roman"/>
          <w:szCs w:val="20"/>
        </w:rPr>
      </w:pPr>
      <w:r w:rsidRPr="00D54AAF">
        <w:rPr>
          <w:rFonts w:ascii="Times New Roman" w:hAnsi="Times New Roman"/>
          <w:szCs w:val="20"/>
        </w:rPr>
        <w:t>Not support the FL’s proposal: SS, Sony, QC (3)</w:t>
      </w:r>
    </w:p>
    <w:p w14:paraId="35AFA3C9" w14:textId="4C7ADCA9" w:rsidR="00B33711" w:rsidRPr="00D54AAF" w:rsidRDefault="00B33711" w:rsidP="00D54AAF">
      <w:pPr>
        <w:rPr>
          <w:szCs w:val="20"/>
        </w:rPr>
      </w:pPr>
      <w:r w:rsidRPr="00D54AAF">
        <w:rPr>
          <w:szCs w:val="20"/>
        </w:rPr>
        <w:t>Based on the number of supporting companies for the proposal, the FL proposal will be suggested to be approved in the online session</w:t>
      </w:r>
    </w:p>
    <w:p w14:paraId="4C71E036"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7B3549A" w14:textId="77777777" w:rsidR="00585DDD" w:rsidRPr="00A84DA0" w:rsidRDefault="00585DDD" w:rsidP="00225759">
      <w:pPr>
        <w:pStyle w:val="Reference"/>
        <w:overflowPunct w:val="0"/>
        <w:adjustRightInd w:val="0"/>
        <w:textAlignment w:val="baseline"/>
        <w:rPr>
          <w:szCs w:val="20"/>
        </w:rPr>
      </w:pPr>
      <w:bookmarkStart w:id="2" w:name="_Ref47299212"/>
      <w:bookmarkStart w:id="3" w:name="_Ref32420535"/>
      <w:r w:rsidRPr="00A84DA0">
        <w:rPr>
          <w:szCs w:val="20"/>
        </w:rPr>
        <w:t xml:space="preserve">RP-201310, Revised WID: Enhanced </w:t>
      </w:r>
      <w:proofErr w:type="spellStart"/>
      <w:r w:rsidRPr="00A84DA0">
        <w:rPr>
          <w:szCs w:val="20"/>
        </w:rPr>
        <w:t>IIoT</w:t>
      </w:r>
      <w:proofErr w:type="spellEnd"/>
      <w:r w:rsidRPr="00A84DA0">
        <w:rPr>
          <w:szCs w:val="20"/>
        </w:rPr>
        <w:t xml:space="preserve"> and URLLC support for NR, Nokia, Nokia Shanghai Bell.</w:t>
      </w:r>
      <w:bookmarkEnd w:id="2"/>
    </w:p>
    <w:p w14:paraId="45C181BE" w14:textId="77777777" w:rsidR="00225759" w:rsidRPr="00A84DA0" w:rsidRDefault="00225759" w:rsidP="00225759">
      <w:pPr>
        <w:pStyle w:val="Reference"/>
        <w:rPr>
          <w:szCs w:val="20"/>
        </w:rPr>
      </w:pPr>
      <w:bookmarkStart w:id="4" w:name="_Ref54972806"/>
      <w:bookmarkEnd w:id="3"/>
      <w:r w:rsidRPr="00A84DA0">
        <w:rPr>
          <w:szCs w:val="20"/>
        </w:rPr>
        <w:t>R1-2007539</w:t>
      </w:r>
      <w:r w:rsidRPr="00A84DA0">
        <w:rPr>
          <w:szCs w:val="20"/>
        </w:rPr>
        <w:tab/>
        <w:t>CSI feedback enhancements for URLLC</w:t>
      </w:r>
      <w:r w:rsidRPr="00A84DA0">
        <w:rPr>
          <w:szCs w:val="20"/>
        </w:rPr>
        <w:tab/>
        <w:t>FUTUREWEI</w:t>
      </w:r>
      <w:bookmarkEnd w:id="4"/>
    </w:p>
    <w:p w14:paraId="2B9B4226" w14:textId="77777777" w:rsidR="00225759" w:rsidRPr="00A84DA0" w:rsidRDefault="00225759" w:rsidP="00225759">
      <w:pPr>
        <w:pStyle w:val="Reference"/>
        <w:rPr>
          <w:szCs w:val="20"/>
        </w:rPr>
      </w:pPr>
      <w:r w:rsidRPr="00A84DA0">
        <w:rPr>
          <w:szCs w:val="20"/>
        </w:rPr>
        <w:t>R1-2007566</w:t>
      </w:r>
      <w:r w:rsidRPr="00A84DA0">
        <w:rPr>
          <w:szCs w:val="20"/>
        </w:rPr>
        <w:tab/>
        <w:t>CSI feedback enhancements</w:t>
      </w:r>
      <w:r w:rsidRPr="00A84DA0">
        <w:rPr>
          <w:szCs w:val="20"/>
        </w:rPr>
        <w:tab/>
        <w:t xml:space="preserve">Huawei, </w:t>
      </w:r>
      <w:proofErr w:type="spellStart"/>
      <w:r w:rsidRPr="00A84DA0">
        <w:rPr>
          <w:szCs w:val="20"/>
        </w:rPr>
        <w:t>HiSilicon</w:t>
      </w:r>
      <w:proofErr w:type="spellEnd"/>
    </w:p>
    <w:p w14:paraId="7E456366" w14:textId="77777777" w:rsidR="00225759" w:rsidRPr="00A84DA0" w:rsidRDefault="00225759" w:rsidP="00225759">
      <w:pPr>
        <w:pStyle w:val="Reference"/>
        <w:rPr>
          <w:szCs w:val="20"/>
        </w:rPr>
      </w:pPr>
      <w:r w:rsidRPr="00A84DA0">
        <w:rPr>
          <w:szCs w:val="20"/>
        </w:rPr>
        <w:t>R1-2007656</w:t>
      </w:r>
      <w:r w:rsidRPr="00A84DA0">
        <w:rPr>
          <w:szCs w:val="20"/>
        </w:rPr>
        <w:tab/>
        <w:t>CSI feedback enhancements for Rel-17 URLLC</w:t>
      </w:r>
      <w:r w:rsidRPr="00A84DA0">
        <w:rPr>
          <w:szCs w:val="20"/>
        </w:rPr>
        <w:tab/>
        <w:t>vivo</w:t>
      </w:r>
    </w:p>
    <w:p w14:paraId="470337B7" w14:textId="77777777" w:rsidR="00225759" w:rsidRPr="00A84DA0" w:rsidRDefault="00225759" w:rsidP="00225759">
      <w:pPr>
        <w:pStyle w:val="Reference"/>
        <w:rPr>
          <w:szCs w:val="20"/>
        </w:rPr>
      </w:pPr>
      <w:r w:rsidRPr="00A84DA0">
        <w:rPr>
          <w:szCs w:val="20"/>
        </w:rPr>
        <w:t>R1-2007708</w:t>
      </w:r>
      <w:r w:rsidRPr="00A84DA0">
        <w:rPr>
          <w:szCs w:val="20"/>
        </w:rPr>
        <w:tab/>
        <w:t xml:space="preserve">CSI Feedback Enhancements for </w:t>
      </w:r>
      <w:proofErr w:type="spellStart"/>
      <w:r w:rsidRPr="00A84DA0">
        <w:rPr>
          <w:szCs w:val="20"/>
        </w:rPr>
        <w:t>IIoT</w:t>
      </w:r>
      <w:proofErr w:type="spellEnd"/>
      <w:r w:rsidRPr="00A84DA0">
        <w:rPr>
          <w:szCs w:val="20"/>
        </w:rPr>
        <w:t>/URLLC</w:t>
      </w:r>
      <w:r w:rsidRPr="00A84DA0">
        <w:rPr>
          <w:szCs w:val="20"/>
        </w:rPr>
        <w:tab/>
        <w:t>Ericsson</w:t>
      </w:r>
    </w:p>
    <w:p w14:paraId="617D4477" w14:textId="77777777" w:rsidR="00225759" w:rsidRPr="00A84DA0" w:rsidRDefault="00225759" w:rsidP="00225759">
      <w:pPr>
        <w:pStyle w:val="Reference"/>
        <w:rPr>
          <w:szCs w:val="20"/>
        </w:rPr>
      </w:pPr>
      <w:r w:rsidRPr="00A84DA0">
        <w:rPr>
          <w:szCs w:val="20"/>
        </w:rPr>
        <w:t>R1-2007850</w:t>
      </w:r>
      <w:r w:rsidRPr="00A84DA0">
        <w:rPr>
          <w:szCs w:val="20"/>
        </w:rPr>
        <w:tab/>
        <w:t>CSI feedback enhancements</w:t>
      </w:r>
      <w:r w:rsidRPr="00A84DA0">
        <w:rPr>
          <w:szCs w:val="20"/>
        </w:rPr>
        <w:tab/>
        <w:t>CATT</w:t>
      </w:r>
    </w:p>
    <w:p w14:paraId="1DB87308" w14:textId="77777777" w:rsidR="00225759" w:rsidRPr="00A84DA0" w:rsidRDefault="00225759" w:rsidP="00225759">
      <w:pPr>
        <w:pStyle w:val="Reference"/>
        <w:rPr>
          <w:szCs w:val="20"/>
        </w:rPr>
      </w:pPr>
      <w:r w:rsidRPr="00A84DA0">
        <w:rPr>
          <w:szCs w:val="20"/>
        </w:rPr>
        <w:t>R1-2008008</w:t>
      </w:r>
      <w:r w:rsidRPr="00A84DA0">
        <w:rPr>
          <w:szCs w:val="20"/>
        </w:rPr>
        <w:tab/>
        <w:t>Discussion on CSI feedback enhancements</w:t>
      </w:r>
      <w:r w:rsidRPr="00A84DA0">
        <w:rPr>
          <w:szCs w:val="20"/>
        </w:rPr>
        <w:tab/>
        <w:t>CMCC</w:t>
      </w:r>
    </w:p>
    <w:p w14:paraId="4821BFAA" w14:textId="77777777" w:rsidR="00225759" w:rsidRPr="00A84DA0" w:rsidRDefault="00225759" w:rsidP="00225759">
      <w:pPr>
        <w:pStyle w:val="Reference"/>
        <w:rPr>
          <w:szCs w:val="20"/>
        </w:rPr>
      </w:pPr>
      <w:r w:rsidRPr="00A84DA0">
        <w:rPr>
          <w:szCs w:val="20"/>
        </w:rPr>
        <w:t>R1-2008058</w:t>
      </w:r>
      <w:r w:rsidRPr="00A84DA0">
        <w:rPr>
          <w:szCs w:val="20"/>
        </w:rPr>
        <w:tab/>
        <w:t>Discussion on CSI feedback enhancements for URLLC</w:t>
      </w:r>
      <w:r w:rsidRPr="00A84DA0">
        <w:rPr>
          <w:szCs w:val="20"/>
        </w:rPr>
        <w:tab/>
        <w:t>LG Electronics</w:t>
      </w:r>
    </w:p>
    <w:p w14:paraId="51C2BAB8" w14:textId="77777777" w:rsidR="00225759" w:rsidRPr="00A84DA0" w:rsidRDefault="00225759" w:rsidP="00225759">
      <w:pPr>
        <w:pStyle w:val="Reference"/>
        <w:rPr>
          <w:szCs w:val="20"/>
        </w:rPr>
      </w:pPr>
      <w:r w:rsidRPr="00A84DA0">
        <w:rPr>
          <w:szCs w:val="20"/>
        </w:rPr>
        <w:t>R1-2008107</w:t>
      </w:r>
      <w:r w:rsidRPr="00A84DA0">
        <w:rPr>
          <w:szCs w:val="20"/>
        </w:rPr>
        <w:tab/>
        <w:t>Discussion on CSI feedback enhancements</w:t>
      </w:r>
      <w:r w:rsidRPr="00A84DA0">
        <w:rPr>
          <w:szCs w:val="20"/>
        </w:rPr>
        <w:tab/>
        <w:t>Spreadtrum Communications</w:t>
      </w:r>
    </w:p>
    <w:p w14:paraId="3681F624" w14:textId="77777777" w:rsidR="00225759" w:rsidRPr="00A84DA0" w:rsidRDefault="00225759" w:rsidP="00225759">
      <w:pPr>
        <w:pStyle w:val="Reference"/>
        <w:rPr>
          <w:szCs w:val="20"/>
        </w:rPr>
      </w:pPr>
      <w:r w:rsidRPr="00A84DA0">
        <w:rPr>
          <w:szCs w:val="20"/>
        </w:rPr>
        <w:t>R1-2008160</w:t>
      </w:r>
      <w:r w:rsidRPr="00A84DA0">
        <w:rPr>
          <w:szCs w:val="20"/>
        </w:rPr>
        <w:tab/>
        <w:t>CSI feedback enhancements for URLLC</w:t>
      </w:r>
      <w:r w:rsidRPr="00A84DA0">
        <w:rPr>
          <w:szCs w:val="20"/>
        </w:rPr>
        <w:tab/>
        <w:t>Samsung</w:t>
      </w:r>
    </w:p>
    <w:p w14:paraId="32CC9FFE" w14:textId="14D028D4" w:rsidR="00225759" w:rsidRPr="00A84DA0" w:rsidRDefault="00225759" w:rsidP="00225759">
      <w:pPr>
        <w:pStyle w:val="Reference"/>
        <w:rPr>
          <w:szCs w:val="20"/>
        </w:rPr>
      </w:pPr>
      <w:r w:rsidRPr="00A84DA0">
        <w:rPr>
          <w:szCs w:val="20"/>
        </w:rPr>
        <w:t>R1-2008280</w:t>
      </w:r>
      <w:r w:rsidRPr="00A84DA0">
        <w:rPr>
          <w:szCs w:val="20"/>
        </w:rPr>
        <w:tab/>
        <w:t>CSI feedback enhancements for URLLC</w:t>
      </w:r>
      <w:r w:rsidRPr="00A84DA0">
        <w:rPr>
          <w:szCs w:val="20"/>
        </w:rPr>
        <w:tab/>
      </w:r>
      <w:r w:rsidR="002454A9" w:rsidRPr="00A84DA0">
        <w:rPr>
          <w:szCs w:val="20"/>
        </w:rPr>
        <w:t xml:space="preserve"> </w:t>
      </w:r>
      <w:r w:rsidRPr="00A84DA0">
        <w:rPr>
          <w:szCs w:val="20"/>
        </w:rPr>
        <w:t>OPPO</w:t>
      </w:r>
    </w:p>
    <w:p w14:paraId="6F228FBD" w14:textId="77777777" w:rsidR="00225759" w:rsidRPr="00A84DA0" w:rsidRDefault="00225759" w:rsidP="00225759">
      <w:pPr>
        <w:pStyle w:val="Reference"/>
        <w:rPr>
          <w:szCs w:val="20"/>
        </w:rPr>
      </w:pPr>
      <w:r w:rsidRPr="00A84DA0">
        <w:rPr>
          <w:szCs w:val="20"/>
        </w:rPr>
        <w:lastRenderedPageBreak/>
        <w:t>R1-2008356</w:t>
      </w:r>
      <w:r w:rsidRPr="00A84DA0">
        <w:rPr>
          <w:szCs w:val="20"/>
        </w:rPr>
        <w:tab/>
        <w:t>Considerations in CSI feedback enhancements</w:t>
      </w:r>
      <w:r w:rsidRPr="00A84DA0">
        <w:rPr>
          <w:szCs w:val="20"/>
        </w:rPr>
        <w:tab/>
        <w:t>Sony</w:t>
      </w:r>
    </w:p>
    <w:p w14:paraId="1BF135E8" w14:textId="77777777" w:rsidR="00225759" w:rsidRPr="00A84DA0" w:rsidRDefault="00225759" w:rsidP="00225759">
      <w:pPr>
        <w:pStyle w:val="Reference"/>
        <w:rPr>
          <w:szCs w:val="20"/>
        </w:rPr>
      </w:pPr>
      <w:r w:rsidRPr="00A84DA0">
        <w:rPr>
          <w:szCs w:val="20"/>
        </w:rPr>
        <w:t>R1-2008461</w:t>
      </w:r>
      <w:r w:rsidRPr="00A84DA0">
        <w:rPr>
          <w:szCs w:val="20"/>
        </w:rPr>
        <w:tab/>
        <w:t>Discussion on CSI feedback enhancements for URLLC/</w:t>
      </w:r>
      <w:proofErr w:type="spellStart"/>
      <w:r w:rsidRPr="00A84DA0">
        <w:rPr>
          <w:szCs w:val="20"/>
        </w:rPr>
        <w:t>IIoT</w:t>
      </w:r>
      <w:proofErr w:type="spellEnd"/>
      <w:r w:rsidRPr="00A84DA0">
        <w:rPr>
          <w:szCs w:val="20"/>
        </w:rPr>
        <w:tab/>
        <w:t>Apple</w:t>
      </w:r>
    </w:p>
    <w:p w14:paraId="0FADBCA8" w14:textId="77777777" w:rsidR="00225759" w:rsidRPr="00A84DA0" w:rsidRDefault="00225759" w:rsidP="00225759">
      <w:pPr>
        <w:pStyle w:val="Reference"/>
        <w:rPr>
          <w:szCs w:val="20"/>
        </w:rPr>
      </w:pPr>
      <w:r w:rsidRPr="00A84DA0">
        <w:rPr>
          <w:szCs w:val="20"/>
        </w:rPr>
        <w:t>R1-2008495</w:t>
      </w:r>
      <w:r w:rsidRPr="00A84DA0">
        <w:rPr>
          <w:szCs w:val="20"/>
        </w:rPr>
        <w:tab/>
        <w:t xml:space="preserve">CSI Feedback Enhancements for </w:t>
      </w:r>
      <w:proofErr w:type="spellStart"/>
      <w:r w:rsidRPr="00A84DA0">
        <w:rPr>
          <w:szCs w:val="20"/>
        </w:rPr>
        <w:t>IIoT</w:t>
      </w:r>
      <w:proofErr w:type="spellEnd"/>
      <w:r w:rsidRPr="00A84DA0">
        <w:rPr>
          <w:szCs w:val="20"/>
        </w:rPr>
        <w:t>/URLLC</w:t>
      </w:r>
      <w:r w:rsidRPr="00A84DA0">
        <w:rPr>
          <w:szCs w:val="20"/>
        </w:rPr>
        <w:tab/>
        <w:t>III</w:t>
      </w:r>
    </w:p>
    <w:p w14:paraId="172B356D" w14:textId="77777777" w:rsidR="00225759" w:rsidRPr="00A84DA0" w:rsidRDefault="00225759" w:rsidP="00225759">
      <w:pPr>
        <w:pStyle w:val="Reference"/>
        <w:rPr>
          <w:szCs w:val="20"/>
        </w:rPr>
      </w:pPr>
      <w:r w:rsidRPr="00A84DA0">
        <w:rPr>
          <w:szCs w:val="20"/>
        </w:rPr>
        <w:t>R1-2008822</w:t>
      </w:r>
      <w:r w:rsidRPr="00A84DA0">
        <w:rPr>
          <w:szCs w:val="20"/>
        </w:rPr>
        <w:tab/>
        <w:t xml:space="preserve">Discussion on CSI feedback enhancements for </w:t>
      </w:r>
      <w:proofErr w:type="spellStart"/>
      <w:r w:rsidRPr="00A84DA0">
        <w:rPr>
          <w:szCs w:val="20"/>
        </w:rPr>
        <w:t>eURLLC</w:t>
      </w:r>
      <w:proofErr w:type="spellEnd"/>
      <w:r w:rsidRPr="00A84DA0">
        <w:rPr>
          <w:szCs w:val="20"/>
        </w:rPr>
        <w:tab/>
        <w:t>ZTE</w:t>
      </w:r>
    </w:p>
    <w:p w14:paraId="6FAD5982" w14:textId="77777777" w:rsidR="00225759" w:rsidRPr="00A84DA0" w:rsidRDefault="00225759" w:rsidP="00225759">
      <w:pPr>
        <w:pStyle w:val="Reference"/>
        <w:rPr>
          <w:szCs w:val="20"/>
        </w:rPr>
      </w:pPr>
      <w:r w:rsidRPr="00A84DA0">
        <w:rPr>
          <w:szCs w:val="20"/>
        </w:rPr>
        <w:t>R1-2008847</w:t>
      </w:r>
      <w:r w:rsidRPr="00A84DA0">
        <w:rPr>
          <w:szCs w:val="20"/>
        </w:rPr>
        <w:tab/>
        <w:t>CSI feedback enhancement</w:t>
      </w:r>
      <w:r w:rsidRPr="00A84DA0">
        <w:rPr>
          <w:szCs w:val="20"/>
        </w:rPr>
        <w:tab/>
        <w:t>NEC</w:t>
      </w:r>
    </w:p>
    <w:p w14:paraId="684FB1EE" w14:textId="77777777" w:rsidR="00225759" w:rsidRPr="00A84DA0" w:rsidRDefault="00225759" w:rsidP="00225759">
      <w:pPr>
        <w:pStyle w:val="Reference"/>
        <w:rPr>
          <w:szCs w:val="20"/>
        </w:rPr>
      </w:pPr>
      <w:r w:rsidRPr="00A84DA0">
        <w:rPr>
          <w:szCs w:val="20"/>
        </w:rPr>
        <w:t>R1-2008862</w:t>
      </w:r>
      <w:r w:rsidRPr="00A84DA0">
        <w:rPr>
          <w:szCs w:val="20"/>
        </w:rPr>
        <w:tab/>
        <w:t>CSI feedback enhancements for URLLC/</w:t>
      </w:r>
      <w:proofErr w:type="spellStart"/>
      <w:r w:rsidRPr="00A84DA0">
        <w:rPr>
          <w:szCs w:val="20"/>
        </w:rPr>
        <w:t>IIoT</w:t>
      </w:r>
      <w:proofErr w:type="spellEnd"/>
      <w:r w:rsidRPr="00A84DA0">
        <w:rPr>
          <w:szCs w:val="20"/>
        </w:rPr>
        <w:t xml:space="preserve"> use cases</w:t>
      </w:r>
      <w:r w:rsidRPr="00A84DA0">
        <w:rPr>
          <w:szCs w:val="20"/>
        </w:rPr>
        <w:tab/>
        <w:t>Nokia, Nokia Shanghai Bell</w:t>
      </w:r>
    </w:p>
    <w:p w14:paraId="5469F244" w14:textId="77777777" w:rsidR="00225759" w:rsidRPr="00A84DA0" w:rsidRDefault="00225759" w:rsidP="00225759">
      <w:pPr>
        <w:pStyle w:val="Reference"/>
        <w:rPr>
          <w:szCs w:val="20"/>
        </w:rPr>
      </w:pPr>
      <w:r w:rsidRPr="00A84DA0">
        <w:rPr>
          <w:szCs w:val="20"/>
        </w:rPr>
        <w:t>R1-2008936</w:t>
      </w:r>
      <w:r w:rsidRPr="00A84DA0">
        <w:rPr>
          <w:szCs w:val="20"/>
        </w:rPr>
        <w:tab/>
        <w:t>CSI feedback enhancements for enhanced URLLC/</w:t>
      </w:r>
      <w:proofErr w:type="spellStart"/>
      <w:r w:rsidRPr="00A84DA0">
        <w:rPr>
          <w:szCs w:val="20"/>
        </w:rPr>
        <w:t>IIoT</w:t>
      </w:r>
      <w:proofErr w:type="spellEnd"/>
      <w:r w:rsidRPr="00A84DA0">
        <w:rPr>
          <w:szCs w:val="20"/>
        </w:rPr>
        <w:tab/>
      </w:r>
      <w:proofErr w:type="spellStart"/>
      <w:r w:rsidRPr="00A84DA0">
        <w:rPr>
          <w:szCs w:val="20"/>
        </w:rPr>
        <w:t>InterDigital</w:t>
      </w:r>
      <w:proofErr w:type="spellEnd"/>
      <w:r w:rsidRPr="00A84DA0">
        <w:rPr>
          <w:szCs w:val="20"/>
        </w:rPr>
        <w:t>, Inc.</w:t>
      </w:r>
    </w:p>
    <w:p w14:paraId="7F800FBD" w14:textId="77777777" w:rsidR="00225759" w:rsidRPr="00A84DA0" w:rsidRDefault="00225759" w:rsidP="00225759">
      <w:pPr>
        <w:pStyle w:val="Reference"/>
        <w:rPr>
          <w:szCs w:val="20"/>
        </w:rPr>
      </w:pPr>
      <w:r w:rsidRPr="00A84DA0">
        <w:rPr>
          <w:szCs w:val="20"/>
        </w:rPr>
        <w:t>R1-2008953</w:t>
      </w:r>
      <w:r w:rsidRPr="00A84DA0">
        <w:rPr>
          <w:szCs w:val="20"/>
        </w:rPr>
        <w:tab/>
        <w:t>Discussion on CSI feedback enhancements</w:t>
      </w:r>
      <w:r w:rsidRPr="00A84DA0">
        <w:rPr>
          <w:szCs w:val="20"/>
        </w:rPr>
        <w:tab/>
        <w:t>Panasonic Corporation</w:t>
      </w:r>
    </w:p>
    <w:p w14:paraId="6EE8BB38" w14:textId="77777777" w:rsidR="00225759" w:rsidRPr="00A84DA0" w:rsidRDefault="00225759" w:rsidP="00225759">
      <w:pPr>
        <w:pStyle w:val="Reference"/>
        <w:rPr>
          <w:szCs w:val="20"/>
        </w:rPr>
      </w:pPr>
      <w:r w:rsidRPr="00A84DA0">
        <w:rPr>
          <w:szCs w:val="20"/>
        </w:rPr>
        <w:t>R1-2008985</w:t>
      </w:r>
      <w:r w:rsidRPr="00A84DA0">
        <w:rPr>
          <w:szCs w:val="20"/>
        </w:rPr>
        <w:tab/>
        <w:t>Discussion on prioritized CSI feedback enhancements for URLLC/</w:t>
      </w:r>
      <w:proofErr w:type="spellStart"/>
      <w:r w:rsidRPr="00A84DA0">
        <w:rPr>
          <w:szCs w:val="20"/>
        </w:rPr>
        <w:t>IIoT</w:t>
      </w:r>
      <w:proofErr w:type="spellEnd"/>
      <w:r w:rsidRPr="00A84DA0">
        <w:rPr>
          <w:szCs w:val="20"/>
        </w:rPr>
        <w:tab/>
        <w:t>Intel Corporation</w:t>
      </w:r>
    </w:p>
    <w:p w14:paraId="71635365" w14:textId="77777777" w:rsidR="00225759" w:rsidRPr="00A84DA0" w:rsidRDefault="00225759" w:rsidP="00225759">
      <w:pPr>
        <w:pStyle w:val="Reference"/>
        <w:rPr>
          <w:szCs w:val="20"/>
        </w:rPr>
      </w:pPr>
      <w:r w:rsidRPr="00A84DA0">
        <w:rPr>
          <w:szCs w:val="20"/>
        </w:rPr>
        <w:t>R1-2009064</w:t>
      </w:r>
      <w:r w:rsidRPr="00A84DA0">
        <w:rPr>
          <w:szCs w:val="20"/>
        </w:rPr>
        <w:tab/>
        <w:t>CSI feedback enhancements for URLLC</w:t>
      </w:r>
      <w:r w:rsidRPr="00A84DA0">
        <w:rPr>
          <w:szCs w:val="20"/>
        </w:rPr>
        <w:tab/>
        <w:t>MediaTek Inc.</w:t>
      </w:r>
    </w:p>
    <w:p w14:paraId="0A8333DE" w14:textId="77777777" w:rsidR="00225759" w:rsidRPr="00A84DA0" w:rsidRDefault="00225759" w:rsidP="00225759">
      <w:pPr>
        <w:pStyle w:val="Reference"/>
        <w:rPr>
          <w:szCs w:val="20"/>
        </w:rPr>
      </w:pPr>
      <w:r w:rsidRPr="00A84DA0">
        <w:rPr>
          <w:szCs w:val="20"/>
        </w:rPr>
        <w:t>R1-2009102</w:t>
      </w:r>
      <w:r w:rsidRPr="00A84DA0">
        <w:rPr>
          <w:szCs w:val="20"/>
        </w:rPr>
        <w:tab/>
        <w:t>CSI feedback enhancements for URLLC/</w:t>
      </w:r>
      <w:proofErr w:type="spellStart"/>
      <w:r w:rsidRPr="00A84DA0">
        <w:rPr>
          <w:szCs w:val="20"/>
        </w:rPr>
        <w:t>IIoT</w:t>
      </w:r>
      <w:proofErr w:type="spellEnd"/>
      <w:r w:rsidRPr="00A84DA0">
        <w:rPr>
          <w:szCs w:val="20"/>
        </w:rPr>
        <w:tab/>
        <w:t>Lenovo, Motorola Mobility</w:t>
      </w:r>
    </w:p>
    <w:p w14:paraId="66698DF5" w14:textId="77777777" w:rsidR="00225759" w:rsidRPr="00A84DA0" w:rsidRDefault="00225759" w:rsidP="00225759">
      <w:pPr>
        <w:pStyle w:val="Reference"/>
        <w:rPr>
          <w:szCs w:val="20"/>
        </w:rPr>
      </w:pPr>
      <w:r w:rsidRPr="00A84DA0">
        <w:rPr>
          <w:szCs w:val="20"/>
        </w:rPr>
        <w:t>R1-2009134</w:t>
      </w:r>
      <w:r w:rsidRPr="00A84DA0">
        <w:rPr>
          <w:szCs w:val="20"/>
        </w:rPr>
        <w:tab/>
        <w:t xml:space="preserve">CSI feedback enhancements for </w:t>
      </w:r>
      <w:proofErr w:type="spellStart"/>
      <w:r w:rsidRPr="00A84DA0">
        <w:rPr>
          <w:szCs w:val="20"/>
        </w:rPr>
        <w:t>eURLLC</w:t>
      </w:r>
      <w:proofErr w:type="spellEnd"/>
      <w:r w:rsidRPr="00A84DA0">
        <w:rPr>
          <w:szCs w:val="20"/>
        </w:rPr>
        <w:tab/>
        <w:t>Sharp, NICT</w:t>
      </w:r>
    </w:p>
    <w:p w14:paraId="7A77E6B0" w14:textId="77777777" w:rsidR="00225759" w:rsidRPr="00A84DA0" w:rsidRDefault="00225759" w:rsidP="00225759">
      <w:pPr>
        <w:pStyle w:val="Reference"/>
        <w:rPr>
          <w:szCs w:val="20"/>
        </w:rPr>
      </w:pPr>
      <w:r w:rsidRPr="00A84DA0">
        <w:rPr>
          <w:szCs w:val="20"/>
        </w:rPr>
        <w:t>R1-2009183</w:t>
      </w:r>
      <w:r w:rsidRPr="00A84DA0">
        <w:rPr>
          <w:szCs w:val="20"/>
        </w:rPr>
        <w:tab/>
        <w:t>Discussion on CSI feedback enhancements for Rel.17 URLLC</w:t>
      </w:r>
      <w:r w:rsidRPr="00A84DA0">
        <w:rPr>
          <w:szCs w:val="20"/>
        </w:rPr>
        <w:tab/>
        <w:t>NTT DOCOMO, INC.</w:t>
      </w:r>
    </w:p>
    <w:p w14:paraId="15F3BF73" w14:textId="1F6673C5" w:rsidR="001869E2" w:rsidRPr="00A84DA0" w:rsidRDefault="00225759" w:rsidP="00A84DA0">
      <w:pPr>
        <w:pStyle w:val="Reference"/>
        <w:rPr>
          <w:szCs w:val="20"/>
        </w:rPr>
      </w:pPr>
      <w:bookmarkStart w:id="5" w:name="_Ref54972812"/>
      <w:r w:rsidRPr="00A84DA0">
        <w:rPr>
          <w:szCs w:val="20"/>
        </w:rPr>
        <w:t>R1-2009258</w:t>
      </w:r>
      <w:r w:rsidRPr="00A84DA0">
        <w:rPr>
          <w:szCs w:val="20"/>
        </w:rPr>
        <w:tab/>
        <w:t>CSI enhancement for IOT and URLLC</w:t>
      </w:r>
      <w:r w:rsidRPr="00A84DA0">
        <w:rPr>
          <w:szCs w:val="20"/>
        </w:rPr>
        <w:tab/>
        <w:t>Qualcomm Incorporated</w:t>
      </w:r>
      <w:bookmarkEnd w:id="5"/>
    </w:p>
    <w:p w14:paraId="43046AC1" w14:textId="77777777" w:rsidR="002D0ABB" w:rsidRPr="00346012" w:rsidRDefault="002D0ABB" w:rsidP="002D0ABB">
      <w:pPr>
        <w:pStyle w:val="Heading1"/>
        <w:numPr>
          <w:ilvl w:val="0"/>
          <w:numId w:val="0"/>
        </w:numPr>
        <w:ind w:left="432" w:hanging="432"/>
        <w:rPr>
          <w:rFonts w:ascii="Times New Roman" w:hAnsi="Times New Roman"/>
          <w:lang w:val="en-US"/>
        </w:rPr>
      </w:pPr>
      <w:r>
        <w:rPr>
          <w:rFonts w:ascii="Times New Roman" w:hAnsi="Times New Roman"/>
          <w:lang w:val="en-US"/>
        </w:rPr>
        <w:t>Appendix: Previous agreements</w:t>
      </w:r>
    </w:p>
    <w:p w14:paraId="1B804F00" w14:textId="77777777" w:rsidR="002D0ABB" w:rsidRPr="002D0ABB" w:rsidRDefault="002D0ABB" w:rsidP="001869E2">
      <w:pPr>
        <w:pStyle w:val="Reference"/>
        <w:numPr>
          <w:ilvl w:val="0"/>
          <w:numId w:val="0"/>
        </w:numPr>
        <w:overflowPunct w:val="0"/>
        <w:adjustRightInd w:val="0"/>
        <w:spacing w:after="60"/>
        <w:ind w:left="567" w:hanging="567"/>
        <w:textAlignment w:val="baseline"/>
        <w:rPr>
          <w:szCs w:val="20"/>
          <w:u w:val="single"/>
        </w:rPr>
      </w:pPr>
      <w:r w:rsidRPr="002D0ABB">
        <w:rPr>
          <w:szCs w:val="20"/>
          <w:u w:val="single"/>
        </w:rPr>
        <w:t>Agreements from RAN1#102-e:</w:t>
      </w:r>
    </w:p>
    <w:p w14:paraId="1393112D" w14:textId="77777777" w:rsidR="002D0ABB" w:rsidRPr="00371D48" w:rsidRDefault="002D0ABB" w:rsidP="00371D48">
      <w:pPr>
        <w:rPr>
          <w:rFonts w:eastAsia="Batang"/>
          <w:color w:val="000000"/>
          <w:highlight w:val="green"/>
        </w:rPr>
      </w:pPr>
      <w:r w:rsidRPr="00371D48">
        <w:rPr>
          <w:rFonts w:eastAsia="Batang"/>
          <w:color w:val="000000"/>
          <w:highlight w:val="green"/>
          <w:shd w:val="clear" w:color="auto" w:fill="00FFFF"/>
        </w:rPr>
        <w:t>Agreement:</w:t>
      </w:r>
    </w:p>
    <w:p w14:paraId="0C06B66E" w14:textId="77777777" w:rsidR="002D0ABB" w:rsidRPr="00371D48" w:rsidRDefault="002D0ABB" w:rsidP="00D80403">
      <w:pPr>
        <w:numPr>
          <w:ilvl w:val="0"/>
          <w:numId w:val="15"/>
        </w:numPr>
        <w:overflowPunct w:val="0"/>
        <w:adjustRightInd w:val="0"/>
        <w:contextualSpacing/>
        <w:textAlignment w:val="baseline"/>
        <w:rPr>
          <w:rFonts w:eastAsia="Times New Roman"/>
          <w:color w:val="000000"/>
          <w:szCs w:val="20"/>
        </w:rPr>
      </w:pPr>
      <w:r w:rsidRPr="00371D48">
        <w:rPr>
          <w:rFonts w:eastAsia="Times New Roman"/>
          <w:color w:val="000000"/>
          <w:szCs w:val="20"/>
        </w:rPr>
        <w:t xml:space="preserve">CSI feedback enhancement for Multi-TRP transmission is not to be discussed further under </w:t>
      </w:r>
      <w:proofErr w:type="spellStart"/>
      <w:r w:rsidRPr="00371D48">
        <w:rPr>
          <w:rFonts w:eastAsia="Times New Roman"/>
          <w:color w:val="000000"/>
          <w:szCs w:val="20"/>
        </w:rPr>
        <w:t>IIoT</w:t>
      </w:r>
      <w:proofErr w:type="spellEnd"/>
      <w:r w:rsidRPr="00371D48">
        <w:rPr>
          <w:rFonts w:eastAsia="Times New Roman"/>
          <w:color w:val="000000"/>
          <w:szCs w:val="20"/>
        </w:rPr>
        <w:t>/URLLC enhancement WI</w:t>
      </w:r>
    </w:p>
    <w:p w14:paraId="78914D95" w14:textId="77777777" w:rsidR="002D0ABB" w:rsidRPr="00371D48" w:rsidRDefault="002D0ABB" w:rsidP="00371D48">
      <w:pPr>
        <w:rPr>
          <w:rFonts w:eastAsia="Batang"/>
          <w:color w:val="000000"/>
          <w:highlight w:val="green"/>
        </w:rPr>
      </w:pPr>
      <w:r w:rsidRPr="00371D48">
        <w:rPr>
          <w:rFonts w:eastAsia="Batang"/>
          <w:color w:val="000000"/>
          <w:highlight w:val="green"/>
          <w:shd w:val="clear" w:color="auto" w:fill="00FFFF"/>
        </w:rPr>
        <w:t>Agreements:</w:t>
      </w:r>
    </w:p>
    <w:p w14:paraId="795A5319" w14:textId="77777777" w:rsidR="002D0ABB" w:rsidRPr="00371D48" w:rsidRDefault="002D0ABB" w:rsidP="00D80403">
      <w:pPr>
        <w:numPr>
          <w:ilvl w:val="0"/>
          <w:numId w:val="16"/>
        </w:numPr>
        <w:spacing w:line="276" w:lineRule="atLeast"/>
        <w:rPr>
          <w:rFonts w:eastAsia="Times New Roman"/>
          <w:color w:val="000000"/>
        </w:rPr>
      </w:pPr>
      <w:r w:rsidRPr="00371D48">
        <w:rPr>
          <w:rFonts w:eastAsia="Times New Roman"/>
          <w:color w:val="000000"/>
        </w:rPr>
        <w:t>Baseline assumptions are used as the required minimum to be simulated for the evaluation of candidate CSI enhancement schemes</w:t>
      </w:r>
    </w:p>
    <w:p w14:paraId="1932DD98" w14:textId="77777777" w:rsidR="002D0ABB" w:rsidRPr="00371D48" w:rsidRDefault="002D0ABB" w:rsidP="00D80403">
      <w:pPr>
        <w:numPr>
          <w:ilvl w:val="1"/>
          <w:numId w:val="16"/>
        </w:numPr>
        <w:spacing w:line="276" w:lineRule="atLeast"/>
        <w:rPr>
          <w:rFonts w:eastAsia="Times New Roman"/>
          <w:color w:val="000000"/>
        </w:rPr>
      </w:pPr>
      <w:r w:rsidRPr="00371D48">
        <w:rPr>
          <w:rFonts w:eastAsia="Times New Roman"/>
          <w:color w:val="000000"/>
        </w:rPr>
        <w:t>Reuse the assumptions in TR 38.824 and TR 38.901 as a starting point</w:t>
      </w:r>
    </w:p>
    <w:p w14:paraId="4F6BDF44" w14:textId="77777777" w:rsidR="002D0ABB" w:rsidRPr="00371D48" w:rsidRDefault="002D0ABB" w:rsidP="00D80403">
      <w:pPr>
        <w:numPr>
          <w:ilvl w:val="1"/>
          <w:numId w:val="16"/>
        </w:numPr>
        <w:spacing w:line="276" w:lineRule="atLeast"/>
        <w:rPr>
          <w:rFonts w:eastAsia="Times New Roman"/>
          <w:color w:val="000000"/>
        </w:rPr>
      </w:pPr>
      <w:r w:rsidRPr="00371D48">
        <w:rPr>
          <w:rFonts w:eastAsia="Times New Roman"/>
          <w:color w:val="000000"/>
        </w:rPr>
        <w:t>Companies shall report additional parameters (e.g., CSI measurement settings, CSI reporting schemes) used in their evaluation</w:t>
      </w:r>
    </w:p>
    <w:p w14:paraId="786125BE" w14:textId="77777777" w:rsidR="002D0ABB" w:rsidRPr="00371D48" w:rsidRDefault="002D0ABB" w:rsidP="00D80403">
      <w:pPr>
        <w:numPr>
          <w:ilvl w:val="1"/>
          <w:numId w:val="16"/>
        </w:numPr>
        <w:spacing w:line="276" w:lineRule="atLeast"/>
        <w:rPr>
          <w:rFonts w:eastAsia="Times New Roman"/>
          <w:color w:val="000000"/>
        </w:rPr>
      </w:pPr>
      <w:r w:rsidRPr="00371D48">
        <w:rPr>
          <w:rFonts w:eastAsia="Times New Roman"/>
          <w:color w:val="000000"/>
        </w:rPr>
        <w:t>FFS details of baseline assumptions</w:t>
      </w:r>
    </w:p>
    <w:p w14:paraId="41F1D565" w14:textId="77777777" w:rsidR="002D0ABB" w:rsidRPr="00371D48" w:rsidRDefault="002D0ABB" w:rsidP="00D80403">
      <w:pPr>
        <w:numPr>
          <w:ilvl w:val="0"/>
          <w:numId w:val="16"/>
        </w:numPr>
        <w:spacing w:line="276" w:lineRule="atLeast"/>
        <w:rPr>
          <w:rFonts w:eastAsia="Times New Roman"/>
          <w:color w:val="000000"/>
        </w:rPr>
      </w:pPr>
      <w:r w:rsidRPr="00371D48">
        <w:rPr>
          <w:rFonts w:eastAsia="Times New Roman"/>
          <w:color w:val="000000"/>
        </w:rPr>
        <w:t>Companies can bring additional simulation results with other set(s) of assumptions</w:t>
      </w:r>
    </w:p>
    <w:p w14:paraId="759468C4" w14:textId="77777777" w:rsidR="002D0ABB" w:rsidRPr="00371D48" w:rsidRDefault="002D0ABB" w:rsidP="00371D48">
      <w:pPr>
        <w:rPr>
          <w:rFonts w:eastAsia="DengXian"/>
          <w:color w:val="000000"/>
        </w:rPr>
      </w:pPr>
    </w:p>
    <w:p w14:paraId="598428AE" w14:textId="77777777" w:rsidR="002D0ABB" w:rsidRPr="00371D48" w:rsidRDefault="002D0ABB" w:rsidP="00371D48">
      <w:pPr>
        <w:rPr>
          <w:rFonts w:eastAsia="Batang"/>
          <w:color w:val="000000"/>
          <w:highlight w:val="green"/>
        </w:rPr>
      </w:pPr>
      <w:r w:rsidRPr="00371D48">
        <w:rPr>
          <w:rFonts w:eastAsia="Batang"/>
          <w:color w:val="000000"/>
          <w:highlight w:val="green"/>
          <w:shd w:val="clear" w:color="auto" w:fill="00FFFF"/>
        </w:rPr>
        <w:t>Agreements:</w:t>
      </w:r>
    </w:p>
    <w:p w14:paraId="3E197041" w14:textId="77777777" w:rsidR="002D0ABB" w:rsidRPr="00371D48" w:rsidRDefault="002D0ABB" w:rsidP="00D80403">
      <w:pPr>
        <w:numPr>
          <w:ilvl w:val="0"/>
          <w:numId w:val="17"/>
        </w:numPr>
        <w:rPr>
          <w:rFonts w:eastAsia="Times New Roman"/>
          <w:color w:val="000000"/>
        </w:rPr>
      </w:pPr>
      <w:r w:rsidRPr="00371D48">
        <w:rPr>
          <w:rFonts w:eastAsia="Times New Roman"/>
          <w:color w:val="000000"/>
        </w:rPr>
        <w:t>Study/evaluate further on following CSI enhancement schemes in terms of technical benefit, specification and implementation impacts.</w:t>
      </w:r>
    </w:p>
    <w:p w14:paraId="70F44DAB" w14:textId="77777777" w:rsidR="002D0ABB" w:rsidRPr="00371D48" w:rsidRDefault="002D0ABB" w:rsidP="00D80403">
      <w:pPr>
        <w:numPr>
          <w:ilvl w:val="1"/>
          <w:numId w:val="17"/>
        </w:numPr>
        <w:rPr>
          <w:rFonts w:eastAsia="Times New Roman"/>
          <w:color w:val="000000"/>
        </w:rPr>
      </w:pPr>
      <w:r w:rsidRPr="00371D48">
        <w:rPr>
          <w:rFonts w:eastAsia="Times New Roman"/>
          <w:color w:val="000000"/>
        </w:rPr>
        <w:t>New triggering methods for A-CSI and/or SRS</w:t>
      </w:r>
    </w:p>
    <w:p w14:paraId="67549414" w14:textId="77777777" w:rsidR="002D0ABB" w:rsidRPr="00371D48" w:rsidRDefault="002D0ABB" w:rsidP="00D80403">
      <w:pPr>
        <w:numPr>
          <w:ilvl w:val="1"/>
          <w:numId w:val="17"/>
        </w:numPr>
        <w:rPr>
          <w:rFonts w:eastAsia="Times New Roman"/>
          <w:color w:val="000000"/>
        </w:rPr>
      </w:pPr>
      <w:r w:rsidRPr="00371D48">
        <w:rPr>
          <w:rFonts w:eastAsia="Times New Roman"/>
          <w:color w:val="000000"/>
        </w:rPr>
        <w:t>New reporting based on one or more of the following:</w:t>
      </w:r>
    </w:p>
    <w:p w14:paraId="32C19FF4" w14:textId="77777777" w:rsidR="002D0ABB" w:rsidRPr="00371D48" w:rsidRDefault="002D0ABB" w:rsidP="00D80403">
      <w:pPr>
        <w:numPr>
          <w:ilvl w:val="2"/>
          <w:numId w:val="17"/>
        </w:numPr>
        <w:rPr>
          <w:rFonts w:eastAsia="Times New Roman"/>
          <w:color w:val="000000"/>
        </w:rPr>
      </w:pPr>
      <w:r w:rsidRPr="00371D48">
        <w:rPr>
          <w:rFonts w:eastAsia="Times New Roman"/>
          <w:color w:val="000000"/>
        </w:rPr>
        <w:t>Case 1: channel/interference measurement for new CSI reporting, considering aspects such as one or more of the following:</w:t>
      </w:r>
    </w:p>
    <w:p w14:paraId="49222191" w14:textId="77777777" w:rsidR="002D0ABB" w:rsidRPr="00371D48" w:rsidRDefault="002D0ABB" w:rsidP="00D80403">
      <w:pPr>
        <w:numPr>
          <w:ilvl w:val="3"/>
          <w:numId w:val="17"/>
        </w:numPr>
        <w:rPr>
          <w:rFonts w:eastAsia="Times New Roman"/>
          <w:color w:val="000000"/>
        </w:rPr>
      </w:pPr>
      <w:r w:rsidRPr="00371D48">
        <w:rPr>
          <w:rFonts w:eastAsia="Times New Roman"/>
          <w:color w:val="000000"/>
        </w:rPr>
        <w:t>Reporting more accurate interference characteristics</w:t>
      </w:r>
    </w:p>
    <w:p w14:paraId="3D6E8DEB" w14:textId="77777777" w:rsidR="002D0ABB" w:rsidRPr="00371D48" w:rsidRDefault="002D0ABB" w:rsidP="00D80403">
      <w:pPr>
        <w:numPr>
          <w:ilvl w:val="3"/>
          <w:numId w:val="17"/>
        </w:numPr>
        <w:rPr>
          <w:rFonts w:eastAsia="Times New Roman"/>
          <w:color w:val="000000"/>
        </w:rPr>
      </w:pPr>
      <w:r w:rsidRPr="00371D48">
        <w:rPr>
          <w:rFonts w:eastAsia="Times New Roman"/>
          <w:color w:val="000000"/>
        </w:rPr>
        <w:t>Reduced CSI feedback overhead (e.g., reporting interference measurement only)</w:t>
      </w:r>
    </w:p>
    <w:p w14:paraId="55474CD5" w14:textId="77777777" w:rsidR="002D0ABB" w:rsidRPr="00371D48" w:rsidRDefault="002D0ABB" w:rsidP="00D80403">
      <w:pPr>
        <w:numPr>
          <w:ilvl w:val="3"/>
          <w:numId w:val="17"/>
        </w:numPr>
        <w:rPr>
          <w:rFonts w:eastAsia="Times New Roman"/>
          <w:color w:val="000000"/>
        </w:rPr>
      </w:pPr>
      <w:r w:rsidRPr="00371D48">
        <w:rPr>
          <w:rFonts w:eastAsia="Times New Roman"/>
          <w:color w:val="000000"/>
        </w:rPr>
        <w:t>Enhanced CSI reporting such as WB/SB CQI</w:t>
      </w:r>
    </w:p>
    <w:p w14:paraId="2B5B66C4" w14:textId="77777777" w:rsidR="002D0ABB" w:rsidRPr="00371D48" w:rsidRDefault="002D0ABB" w:rsidP="00D80403">
      <w:pPr>
        <w:numPr>
          <w:ilvl w:val="2"/>
          <w:numId w:val="17"/>
        </w:numPr>
        <w:rPr>
          <w:rFonts w:eastAsia="Times New Roman"/>
          <w:color w:val="000000"/>
        </w:rPr>
      </w:pPr>
      <w:r w:rsidRPr="00371D48">
        <w:rPr>
          <w:rFonts w:eastAsia="Times New Roman"/>
          <w:color w:val="000000"/>
        </w:rPr>
        <w:lastRenderedPageBreak/>
        <w:t>Case 2: other measurement (other than channel/interference) for additional information</w:t>
      </w:r>
    </w:p>
    <w:p w14:paraId="6C822971" w14:textId="77777777" w:rsidR="002D0ABB" w:rsidRPr="00371D48" w:rsidRDefault="002D0ABB" w:rsidP="00D80403">
      <w:pPr>
        <w:numPr>
          <w:ilvl w:val="3"/>
          <w:numId w:val="17"/>
        </w:numPr>
        <w:rPr>
          <w:rFonts w:eastAsia="Times New Roman"/>
          <w:color w:val="000000"/>
        </w:rPr>
      </w:pPr>
      <w:r w:rsidRPr="00371D48">
        <w:rPr>
          <w:rFonts w:eastAsia="Times New Roman"/>
          <w:color w:val="000000"/>
        </w:rPr>
        <w:t>E.g., PDCCH/PDSCH decoding, recommended HARQ RV sequence, etc.</w:t>
      </w:r>
    </w:p>
    <w:p w14:paraId="587CD5C0" w14:textId="77777777" w:rsidR="002D0ABB" w:rsidRPr="00371D48" w:rsidRDefault="002D0ABB" w:rsidP="00D80403">
      <w:pPr>
        <w:numPr>
          <w:ilvl w:val="2"/>
          <w:numId w:val="17"/>
        </w:numPr>
        <w:rPr>
          <w:rFonts w:eastAsia="Times New Roman"/>
          <w:strike/>
        </w:rPr>
      </w:pPr>
      <w:r w:rsidRPr="00371D48">
        <w:rPr>
          <w:rFonts w:eastAsia="Times New Roman"/>
        </w:rPr>
        <w:t xml:space="preserve">It targets to help gNB scheduler for better link adaptation of (re)transmission </w:t>
      </w:r>
    </w:p>
    <w:p w14:paraId="482110C6" w14:textId="77777777" w:rsidR="002D0ABB" w:rsidRPr="00371D48" w:rsidRDefault="002D0ABB" w:rsidP="00D80403">
      <w:pPr>
        <w:numPr>
          <w:ilvl w:val="1"/>
          <w:numId w:val="17"/>
        </w:numPr>
        <w:rPr>
          <w:rFonts w:eastAsia="Times New Roman"/>
        </w:rPr>
      </w:pPr>
      <w:r w:rsidRPr="00371D48">
        <w:rPr>
          <w:rFonts w:eastAsia="Times New Roman"/>
        </w:rPr>
        <w:t>[Reduced CSI computation time/complexity]</w:t>
      </w:r>
    </w:p>
    <w:p w14:paraId="378D5698" w14:textId="77777777" w:rsidR="002D0ABB" w:rsidRPr="00371D48" w:rsidRDefault="002D0ABB" w:rsidP="00D80403">
      <w:pPr>
        <w:numPr>
          <w:ilvl w:val="1"/>
          <w:numId w:val="17"/>
        </w:numPr>
        <w:rPr>
          <w:rFonts w:eastAsia="Times New Roman"/>
        </w:rPr>
      </w:pPr>
      <w:r w:rsidRPr="00371D48">
        <w:rPr>
          <w:rFonts w:eastAsia="Times New Roman"/>
        </w:rPr>
        <w:t>[CSI feedback for PDCCH]  </w:t>
      </w:r>
    </w:p>
    <w:p w14:paraId="443FD6D1" w14:textId="77777777" w:rsidR="002D0ABB" w:rsidRPr="00371D48" w:rsidRDefault="002D0ABB" w:rsidP="00D80403">
      <w:pPr>
        <w:numPr>
          <w:ilvl w:val="1"/>
          <w:numId w:val="17"/>
        </w:numPr>
        <w:rPr>
          <w:rFonts w:eastAsia="Times New Roman"/>
          <w:color w:val="000000"/>
        </w:rPr>
      </w:pPr>
      <w:r w:rsidRPr="00371D48">
        <w:rPr>
          <w:rFonts w:eastAsia="Times New Roman"/>
          <w:color w:val="000000"/>
        </w:rPr>
        <w:t>Other CSI enhancement schemes that enable accurate MCS selection are not precluded</w:t>
      </w:r>
    </w:p>
    <w:p w14:paraId="6020E258" w14:textId="77777777" w:rsidR="002D0ABB" w:rsidRPr="00371D48" w:rsidRDefault="002D0ABB" w:rsidP="00D80403">
      <w:pPr>
        <w:numPr>
          <w:ilvl w:val="0"/>
          <w:numId w:val="17"/>
        </w:numPr>
        <w:rPr>
          <w:rFonts w:eastAsia="Times New Roman"/>
          <w:color w:val="000000"/>
        </w:rPr>
      </w:pPr>
      <w:r w:rsidRPr="00371D48">
        <w:rPr>
          <w:rFonts w:eastAsia="Times New Roman"/>
          <w:color w:val="000000"/>
        </w:rPr>
        <w:t>Detailed assumptions of the proposed CSI enhancement schemes should be provided by the proponent, such as</w:t>
      </w:r>
    </w:p>
    <w:p w14:paraId="689842AD" w14:textId="77777777" w:rsidR="002D0ABB" w:rsidRPr="00371D48" w:rsidRDefault="002D0ABB" w:rsidP="00D80403">
      <w:pPr>
        <w:numPr>
          <w:ilvl w:val="1"/>
          <w:numId w:val="17"/>
        </w:numPr>
        <w:rPr>
          <w:rFonts w:eastAsia="Times New Roman"/>
          <w:color w:val="000000"/>
        </w:rPr>
      </w:pPr>
      <w:r w:rsidRPr="00371D48">
        <w:rPr>
          <w:rFonts w:eastAsia="Times New Roman"/>
          <w:color w:val="000000"/>
        </w:rPr>
        <w:t>Reporting values</w:t>
      </w:r>
    </w:p>
    <w:p w14:paraId="3442D897" w14:textId="77777777" w:rsidR="002D0ABB" w:rsidRPr="00371D48" w:rsidRDefault="002D0ABB" w:rsidP="00D80403">
      <w:pPr>
        <w:numPr>
          <w:ilvl w:val="1"/>
          <w:numId w:val="17"/>
        </w:numPr>
        <w:rPr>
          <w:rFonts w:eastAsia="Times New Roman"/>
          <w:color w:val="000000"/>
        </w:rPr>
      </w:pPr>
      <w:r w:rsidRPr="00371D48">
        <w:rPr>
          <w:rFonts w:eastAsia="Times New Roman"/>
          <w:color w:val="000000"/>
        </w:rPr>
        <w:t>Triggering conditions for the reporting</w:t>
      </w:r>
    </w:p>
    <w:p w14:paraId="037BE85C" w14:textId="77777777" w:rsidR="002D0ABB" w:rsidRPr="00371D48" w:rsidRDefault="002D0ABB" w:rsidP="00D80403">
      <w:pPr>
        <w:numPr>
          <w:ilvl w:val="1"/>
          <w:numId w:val="17"/>
        </w:numPr>
        <w:rPr>
          <w:rFonts w:eastAsia="Times New Roman"/>
          <w:color w:val="000000"/>
        </w:rPr>
      </w:pPr>
      <w:r w:rsidRPr="00371D48">
        <w:rPr>
          <w:rFonts w:eastAsia="Times New Roman"/>
          <w:color w:val="000000"/>
        </w:rPr>
        <w:t>Associated measurement resource</w:t>
      </w:r>
    </w:p>
    <w:p w14:paraId="438DBA2F" w14:textId="77777777" w:rsidR="002D0ABB" w:rsidRPr="00371D48" w:rsidRDefault="002D0ABB" w:rsidP="00D80403">
      <w:pPr>
        <w:numPr>
          <w:ilvl w:val="1"/>
          <w:numId w:val="17"/>
        </w:numPr>
        <w:rPr>
          <w:rFonts w:eastAsia="Times New Roman"/>
          <w:color w:val="000000"/>
        </w:rPr>
      </w:pPr>
      <w:r w:rsidRPr="00371D48">
        <w:rPr>
          <w:rFonts w:eastAsia="Times New Roman"/>
          <w:color w:val="000000"/>
        </w:rPr>
        <w:t>Uplink resource to be used for the reporting</w:t>
      </w:r>
    </w:p>
    <w:p w14:paraId="2F2C6FB9" w14:textId="77777777" w:rsidR="002D0ABB" w:rsidRPr="00371D48" w:rsidRDefault="002D0ABB" w:rsidP="00D80403">
      <w:pPr>
        <w:numPr>
          <w:ilvl w:val="1"/>
          <w:numId w:val="17"/>
        </w:numPr>
        <w:rPr>
          <w:rFonts w:eastAsia="Times New Roman"/>
          <w:color w:val="000000"/>
        </w:rPr>
      </w:pPr>
      <w:r w:rsidRPr="00371D48">
        <w:rPr>
          <w:rFonts w:eastAsia="Times New Roman"/>
          <w:color w:val="000000"/>
        </w:rPr>
        <w:t>How to use the reported information at the gNB scheduler</w:t>
      </w:r>
    </w:p>
    <w:p w14:paraId="56C6CD18" w14:textId="77777777" w:rsidR="002D0ABB" w:rsidRPr="00371D48" w:rsidRDefault="002D0ABB" w:rsidP="00D80403">
      <w:pPr>
        <w:numPr>
          <w:ilvl w:val="1"/>
          <w:numId w:val="17"/>
        </w:numPr>
        <w:rPr>
          <w:rFonts w:eastAsia="Times New Roman"/>
          <w:color w:val="000000"/>
        </w:rPr>
      </w:pPr>
      <w:r w:rsidRPr="00371D48">
        <w:rPr>
          <w:rFonts w:eastAsia="Times New Roman"/>
          <w:color w:val="000000"/>
        </w:rPr>
        <w:t>CSI-RS overhead and CSI reporting frequency </w:t>
      </w:r>
    </w:p>
    <w:p w14:paraId="23B6F719" w14:textId="77777777" w:rsidR="002D0ABB" w:rsidRPr="00371D48" w:rsidRDefault="002D0ABB" w:rsidP="00D80403">
      <w:pPr>
        <w:numPr>
          <w:ilvl w:val="1"/>
          <w:numId w:val="17"/>
        </w:numPr>
        <w:rPr>
          <w:rFonts w:eastAsia="Times New Roman"/>
          <w:color w:val="000000"/>
        </w:rPr>
      </w:pPr>
      <w:r w:rsidRPr="00371D48">
        <w:rPr>
          <w:rFonts w:eastAsia="Times New Roman"/>
          <w:color w:val="000000"/>
        </w:rPr>
        <w:t>CSI reporting latency/timeline</w:t>
      </w:r>
    </w:p>
    <w:p w14:paraId="3D324AB5" w14:textId="77777777" w:rsidR="002D0ABB" w:rsidRPr="00371D48" w:rsidRDefault="002D0ABB" w:rsidP="00D80403">
      <w:pPr>
        <w:numPr>
          <w:ilvl w:val="1"/>
          <w:numId w:val="17"/>
        </w:numPr>
        <w:rPr>
          <w:rFonts w:eastAsia="Times New Roman"/>
          <w:color w:val="000000"/>
        </w:rPr>
      </w:pPr>
      <w:r w:rsidRPr="00371D48">
        <w:rPr>
          <w:rFonts w:eastAsia="Times New Roman"/>
          <w:color w:val="000000"/>
        </w:rPr>
        <w:t>Etc.</w:t>
      </w:r>
    </w:p>
    <w:p w14:paraId="4D68C650" w14:textId="77777777" w:rsidR="002D0ABB" w:rsidRPr="00371D48" w:rsidRDefault="002D0ABB" w:rsidP="00371D48">
      <w:pPr>
        <w:rPr>
          <w:rFonts w:eastAsia="DengXian"/>
          <w:color w:val="000000"/>
        </w:rPr>
      </w:pPr>
    </w:p>
    <w:p w14:paraId="478CCC9E" w14:textId="77777777" w:rsidR="002D0ABB" w:rsidRPr="00371D48" w:rsidRDefault="002D0ABB" w:rsidP="00371D48">
      <w:pPr>
        <w:rPr>
          <w:rFonts w:eastAsia="Batang"/>
          <w:color w:val="000000"/>
        </w:rPr>
      </w:pPr>
      <w:r w:rsidRPr="00371D48">
        <w:rPr>
          <w:rFonts w:eastAsia="Batang"/>
          <w:color w:val="000000"/>
          <w:highlight w:val="green"/>
        </w:rPr>
        <w:t>Agreements</w:t>
      </w:r>
      <w:r w:rsidRPr="00371D48">
        <w:rPr>
          <w:rFonts w:eastAsia="Batang"/>
          <w:color w:val="000000"/>
        </w:rPr>
        <w:t>:</w:t>
      </w:r>
    </w:p>
    <w:p w14:paraId="7F92B644" w14:textId="77777777" w:rsidR="002D0ABB" w:rsidRPr="00371D48" w:rsidRDefault="002D0ABB" w:rsidP="00D80403">
      <w:pPr>
        <w:numPr>
          <w:ilvl w:val="0"/>
          <w:numId w:val="18"/>
        </w:numPr>
        <w:rPr>
          <w:color w:val="000000"/>
          <w:szCs w:val="20"/>
        </w:rPr>
      </w:pPr>
      <w:r w:rsidRPr="00371D48">
        <w:rPr>
          <w:color w:val="000000"/>
          <w:szCs w:val="20"/>
        </w:rPr>
        <w:t xml:space="preserve">Consider Table 1 as baseline assumption for system level simulation for evaluating CSI enhancement schemes </w:t>
      </w:r>
    </w:p>
    <w:p w14:paraId="3A674BFC" w14:textId="77777777" w:rsidR="002D0ABB" w:rsidRPr="00371D48" w:rsidRDefault="002D0ABB" w:rsidP="00D80403">
      <w:pPr>
        <w:numPr>
          <w:ilvl w:val="1"/>
          <w:numId w:val="18"/>
        </w:numPr>
        <w:rPr>
          <w:color w:val="000000"/>
          <w:szCs w:val="20"/>
        </w:rPr>
      </w:pPr>
      <w:r w:rsidRPr="00371D48">
        <w:rPr>
          <w:color w:val="000000"/>
          <w:szCs w:val="20"/>
        </w:rPr>
        <w:t>The uses cases in Table 1 is for simulation purposes and it does not preclude a CSI enhancement scheme which is beneficial for the other URLLC use case</w:t>
      </w:r>
      <w:r w:rsidRPr="00371D48">
        <w:rPr>
          <w:color w:val="FF0000"/>
          <w:szCs w:val="20"/>
        </w:rPr>
        <w:t>s</w:t>
      </w:r>
    </w:p>
    <w:p w14:paraId="27DAD100" w14:textId="77777777" w:rsidR="002D0ABB" w:rsidRPr="00371D48" w:rsidRDefault="002D0ABB" w:rsidP="00D80403">
      <w:pPr>
        <w:numPr>
          <w:ilvl w:val="0"/>
          <w:numId w:val="18"/>
        </w:numPr>
        <w:rPr>
          <w:color w:val="000000"/>
          <w:szCs w:val="20"/>
        </w:rPr>
      </w:pPr>
      <w:r w:rsidRPr="00371D48">
        <w:rPr>
          <w:color w:val="000000"/>
          <w:szCs w:val="20"/>
        </w:rPr>
        <w:t xml:space="preserve">No baseline assumption is used for link level simulation </w:t>
      </w:r>
    </w:p>
    <w:p w14:paraId="1090A74C" w14:textId="77777777" w:rsidR="002D0ABB" w:rsidRPr="00371D48" w:rsidRDefault="002D0ABB" w:rsidP="00D80403">
      <w:pPr>
        <w:numPr>
          <w:ilvl w:val="1"/>
          <w:numId w:val="18"/>
        </w:numPr>
        <w:rPr>
          <w:szCs w:val="20"/>
        </w:rPr>
      </w:pPr>
      <w:r w:rsidRPr="00371D48">
        <w:rPr>
          <w:szCs w:val="20"/>
        </w:rPr>
        <w:t>Companies are encouraged to use one of LLS assumption tables in Section A.3 in TR38.824 for any link level simulation</w:t>
      </w:r>
    </w:p>
    <w:p w14:paraId="186ECE3A" w14:textId="77777777" w:rsidR="002D0ABB" w:rsidRPr="002D0ABB" w:rsidRDefault="002D0ABB" w:rsidP="002D0ABB">
      <w:pPr>
        <w:rPr>
          <w:rFonts w:ascii="Times" w:eastAsia="Batang" w:hAnsi="Times"/>
        </w:rPr>
      </w:pPr>
    </w:p>
    <w:p w14:paraId="6DEA42B6" w14:textId="77777777" w:rsidR="002D0ABB" w:rsidRPr="002D0ABB" w:rsidRDefault="002D0ABB" w:rsidP="002D0ABB">
      <w:pPr>
        <w:jc w:val="center"/>
        <w:rPr>
          <w:rFonts w:ascii="Times" w:eastAsia="Batang" w:hAnsi="Times"/>
          <w:b/>
          <w:bCs/>
        </w:rPr>
      </w:pPr>
      <w:r w:rsidRPr="002D0ABB">
        <w:rPr>
          <w:rFonts w:ascii="Times" w:eastAsia="Batang" w:hAnsi="Times"/>
          <w:b/>
          <w:bCs/>
        </w:rPr>
        <w:t>Table 1. Baseline SLS assumption for CSI enhancement schemes in URLLC/</w:t>
      </w:r>
      <w:proofErr w:type="spellStart"/>
      <w:r w:rsidRPr="002D0ABB">
        <w:rPr>
          <w:rFonts w:ascii="Times" w:eastAsia="Batang" w:hAnsi="Times"/>
          <w:b/>
          <w:bCs/>
        </w:rPr>
        <w:t>IIoT</w:t>
      </w:r>
      <w:proofErr w:type="spellEnd"/>
    </w:p>
    <w:tbl>
      <w:tblPr>
        <w:tblW w:w="5000" w:type="pct"/>
        <w:jc w:val="center"/>
        <w:tblCellMar>
          <w:left w:w="0" w:type="dxa"/>
          <w:right w:w="0" w:type="dxa"/>
        </w:tblCellMar>
        <w:tblLook w:val="04A0" w:firstRow="1" w:lastRow="0" w:firstColumn="1" w:lastColumn="0" w:noHBand="0" w:noVBand="1"/>
      </w:tblPr>
      <w:tblGrid>
        <w:gridCol w:w="2124"/>
        <w:gridCol w:w="7495"/>
      </w:tblGrid>
      <w:tr w:rsidR="002D0ABB" w:rsidRPr="002D0ABB" w14:paraId="3262C64F" w14:textId="77777777" w:rsidTr="003D1251">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4F0E306F" w14:textId="77777777" w:rsidR="002D0ABB" w:rsidRPr="002D0ABB" w:rsidRDefault="002D0ABB" w:rsidP="002D0ABB">
            <w:pPr>
              <w:rPr>
                <w:rFonts w:ascii="Times" w:eastAsia="Batang" w:hAnsi="Times"/>
                <w:b/>
                <w:bCs/>
                <w:sz w:val="16"/>
                <w:szCs w:val="16"/>
                <w:lang w:val="en-CA"/>
              </w:rPr>
            </w:pPr>
            <w:r w:rsidRPr="002D0ABB">
              <w:rPr>
                <w:rFonts w:ascii="Times" w:eastAsia="Batang" w:hAnsi="Times"/>
                <w:b/>
                <w:bCs/>
                <w:sz w:val="16"/>
                <w:szCs w:val="16"/>
                <w:lang w:val="en-CA"/>
              </w:rPr>
              <w:t>P</w:t>
            </w:r>
            <w:r w:rsidRPr="002D0ABB">
              <w:rPr>
                <w:rFonts w:ascii="Times" w:eastAsia="Batang" w:hAnsi="Times"/>
                <w:b/>
                <w:bCs/>
                <w:color w:val="000000"/>
                <w:sz w:val="16"/>
                <w:szCs w:val="16"/>
                <w:lang w:val="en-CA"/>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6E64F6F3" w14:textId="77777777" w:rsidR="002D0ABB" w:rsidRPr="002D0ABB" w:rsidRDefault="002D0ABB" w:rsidP="002D0ABB">
            <w:pPr>
              <w:rPr>
                <w:rFonts w:ascii="Times" w:eastAsia="Batang" w:hAnsi="Times"/>
                <w:b/>
                <w:bCs/>
                <w:sz w:val="16"/>
                <w:szCs w:val="16"/>
                <w:lang w:val="en-CA"/>
              </w:rPr>
            </w:pPr>
            <w:r w:rsidRPr="002D0ABB">
              <w:rPr>
                <w:rFonts w:ascii="Times" w:eastAsia="Batang" w:hAnsi="Times"/>
                <w:b/>
                <w:bCs/>
                <w:color w:val="000000"/>
                <w:sz w:val="16"/>
                <w:szCs w:val="16"/>
                <w:lang w:val="en-CA"/>
              </w:rPr>
              <w:t>Values</w:t>
            </w:r>
          </w:p>
        </w:tc>
      </w:tr>
      <w:tr w:rsidR="002D0ABB" w:rsidRPr="002D0ABB" w14:paraId="20EE7A17" w14:textId="77777777" w:rsidTr="003D1251">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5E8C42" w14:textId="77777777" w:rsidR="002D0ABB" w:rsidRPr="002D0ABB" w:rsidRDefault="002D0ABB" w:rsidP="002D0ABB">
            <w:pPr>
              <w:rPr>
                <w:rFonts w:ascii="Times" w:eastAsia="Batang" w:hAnsi="Times"/>
                <w:sz w:val="16"/>
                <w:szCs w:val="16"/>
                <w:lang w:val="en-CA"/>
              </w:rPr>
            </w:pPr>
            <w:r w:rsidRPr="002D0ABB">
              <w:rPr>
                <w:rFonts w:ascii="Times" w:eastAsia="Batang" w:hAnsi="Times"/>
                <w:sz w:val="16"/>
                <w:szCs w:val="16"/>
                <w:lang w:val="en-CA"/>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5037855C" w14:textId="77777777" w:rsidR="002D0ABB" w:rsidRPr="002D0ABB" w:rsidRDefault="002D0ABB" w:rsidP="002D0ABB">
            <w:pPr>
              <w:rPr>
                <w:rFonts w:ascii="Times" w:eastAsia="Batang" w:hAnsi="Times"/>
                <w:sz w:val="16"/>
                <w:szCs w:val="16"/>
                <w:lang w:val="en-CA"/>
              </w:rPr>
            </w:pPr>
            <w:r w:rsidRPr="002D0ABB">
              <w:rPr>
                <w:rFonts w:ascii="Times" w:eastAsia="Batang" w:hAnsi="Times"/>
                <w:sz w:val="16"/>
                <w:szCs w:val="16"/>
                <w:lang w:val="en-CA"/>
              </w:rPr>
              <w:t>Option-1 (section 5.1 of TR 38.824)</w:t>
            </w:r>
          </w:p>
          <w:p w14:paraId="7D03FBE6" w14:textId="77777777" w:rsidR="002D0ABB" w:rsidRPr="002D0ABB" w:rsidRDefault="002D0ABB" w:rsidP="002D0ABB">
            <w:pPr>
              <w:rPr>
                <w:rFonts w:eastAsia="MS Mincho"/>
                <w:sz w:val="16"/>
                <w:szCs w:val="16"/>
                <w:lang w:val="en-CA"/>
              </w:rPr>
            </w:pPr>
          </w:p>
          <w:p w14:paraId="1CE3B2D3" w14:textId="77777777" w:rsidR="002D0ABB" w:rsidRPr="002D0ABB" w:rsidRDefault="002D0ABB" w:rsidP="002D0ABB">
            <w:pPr>
              <w:rPr>
                <w:rFonts w:eastAsia="MS Mincho"/>
                <w:sz w:val="16"/>
                <w:szCs w:val="16"/>
                <w:lang w:val="en-CA"/>
              </w:rPr>
            </w:pPr>
            <w:r w:rsidRPr="002D0ABB">
              <w:rPr>
                <w:rFonts w:eastAsia="MS Mincho"/>
                <w:sz w:val="16"/>
                <w:szCs w:val="16"/>
                <w:lang w:val="en-CA"/>
              </w:rPr>
              <w:t>Additional metrics (it is up to company to bring results with additional metric):</w:t>
            </w:r>
          </w:p>
          <w:p w14:paraId="664FFD53" w14:textId="77777777" w:rsidR="002D0ABB" w:rsidRPr="002D0ABB" w:rsidRDefault="002D0ABB" w:rsidP="00D80403">
            <w:pPr>
              <w:numPr>
                <w:ilvl w:val="0"/>
                <w:numId w:val="18"/>
              </w:numPr>
              <w:spacing w:line="252" w:lineRule="auto"/>
              <w:rPr>
                <w:rFonts w:eastAsia="MS Mincho"/>
                <w:sz w:val="16"/>
                <w:szCs w:val="16"/>
                <w:lang w:val="en-CA"/>
              </w:rPr>
            </w:pPr>
            <w:r w:rsidRPr="002D0ABB">
              <w:rPr>
                <w:rFonts w:eastAsia="MS Mincho"/>
                <w:sz w:val="16"/>
                <w:szCs w:val="16"/>
                <w:lang w:val="en-CA"/>
              </w:rPr>
              <w:t>MCS prediction error (e.g., difference of a scheduled MCS and an ideal MCS)</w:t>
            </w:r>
          </w:p>
          <w:p w14:paraId="25B64D98" w14:textId="77777777" w:rsidR="002D0ABB" w:rsidRPr="002D0ABB" w:rsidRDefault="002D0ABB" w:rsidP="00D80403">
            <w:pPr>
              <w:numPr>
                <w:ilvl w:val="0"/>
                <w:numId w:val="18"/>
              </w:numPr>
              <w:spacing w:line="252" w:lineRule="auto"/>
              <w:rPr>
                <w:rFonts w:eastAsia="MS Mincho"/>
                <w:sz w:val="16"/>
                <w:szCs w:val="16"/>
                <w:lang w:val="en-CA"/>
              </w:rPr>
            </w:pPr>
            <w:r w:rsidRPr="002D0ABB">
              <w:rPr>
                <w:rFonts w:eastAsia="MS Mincho"/>
                <w:sz w:val="16"/>
                <w:szCs w:val="16"/>
                <w:lang w:val="en-CA"/>
              </w:rPr>
              <w:t>DL/UL signaling overhead</w:t>
            </w:r>
          </w:p>
          <w:p w14:paraId="5DCB7E08" w14:textId="77777777" w:rsidR="002D0ABB" w:rsidRPr="002D0ABB" w:rsidRDefault="002D0ABB" w:rsidP="00D80403">
            <w:pPr>
              <w:numPr>
                <w:ilvl w:val="0"/>
                <w:numId w:val="18"/>
              </w:numPr>
              <w:spacing w:line="252" w:lineRule="auto"/>
              <w:rPr>
                <w:rFonts w:eastAsia="MS Mincho"/>
                <w:sz w:val="16"/>
                <w:szCs w:val="16"/>
                <w:lang w:val="en-CA"/>
              </w:rPr>
            </w:pPr>
            <w:r w:rsidRPr="002D0ABB">
              <w:rPr>
                <w:rFonts w:eastAsia="MS Mincho"/>
                <w:sz w:val="16"/>
                <w:szCs w:val="16"/>
                <w:lang w:val="en-CA"/>
              </w:rPr>
              <w:t>CCDF of latency samples from all UEs</w:t>
            </w:r>
          </w:p>
          <w:p w14:paraId="62AEF37D" w14:textId="77777777" w:rsidR="002D0ABB" w:rsidRPr="002D0ABB" w:rsidRDefault="002D0ABB" w:rsidP="00D80403">
            <w:pPr>
              <w:numPr>
                <w:ilvl w:val="0"/>
                <w:numId w:val="18"/>
              </w:numPr>
              <w:spacing w:line="252" w:lineRule="auto"/>
              <w:rPr>
                <w:rFonts w:eastAsia="MS Mincho"/>
                <w:sz w:val="16"/>
                <w:szCs w:val="16"/>
                <w:lang w:val="en-CA"/>
              </w:rPr>
            </w:pPr>
            <w:r w:rsidRPr="002D0ABB">
              <w:rPr>
                <w:rFonts w:eastAsia="MS Mincho"/>
                <w:sz w:val="16"/>
                <w:szCs w:val="16"/>
                <w:lang w:val="en-CA"/>
              </w:rPr>
              <w:t>BLER of 1</w:t>
            </w:r>
            <w:r w:rsidRPr="002D0ABB">
              <w:rPr>
                <w:rFonts w:eastAsia="MS Mincho"/>
                <w:sz w:val="16"/>
                <w:szCs w:val="16"/>
                <w:vertAlign w:val="superscript"/>
                <w:lang w:val="en-CA"/>
              </w:rPr>
              <w:t>st</w:t>
            </w:r>
            <w:r w:rsidRPr="002D0ABB">
              <w:rPr>
                <w:rFonts w:eastAsia="MS Mincho"/>
                <w:sz w:val="16"/>
                <w:szCs w:val="16"/>
                <w:lang w:val="en-CA"/>
              </w:rPr>
              <w:t xml:space="preserve"> transmission</w:t>
            </w:r>
          </w:p>
          <w:p w14:paraId="6CBFE28A" w14:textId="77777777" w:rsidR="002D0ABB" w:rsidRPr="002D0ABB" w:rsidRDefault="002D0ABB" w:rsidP="00D80403">
            <w:pPr>
              <w:numPr>
                <w:ilvl w:val="0"/>
                <w:numId w:val="18"/>
              </w:numPr>
              <w:spacing w:line="252" w:lineRule="auto"/>
              <w:rPr>
                <w:rFonts w:eastAsia="MS Mincho"/>
                <w:sz w:val="16"/>
                <w:szCs w:val="16"/>
                <w:lang w:val="en-CA"/>
              </w:rPr>
            </w:pPr>
            <w:r w:rsidRPr="002D0ABB">
              <w:rPr>
                <w:rFonts w:eastAsia="MS Mincho"/>
                <w:sz w:val="16"/>
                <w:szCs w:val="16"/>
                <w:lang w:val="en-CA"/>
              </w:rPr>
              <w:t>Resource utilization</w:t>
            </w:r>
          </w:p>
          <w:p w14:paraId="1862CA10" w14:textId="77777777" w:rsidR="002D0ABB" w:rsidRPr="002D0ABB" w:rsidRDefault="002D0ABB" w:rsidP="00D80403">
            <w:pPr>
              <w:numPr>
                <w:ilvl w:val="0"/>
                <w:numId w:val="18"/>
              </w:numPr>
              <w:spacing w:line="252" w:lineRule="auto"/>
              <w:rPr>
                <w:rFonts w:eastAsia="MS Mincho"/>
                <w:sz w:val="16"/>
                <w:szCs w:val="16"/>
                <w:lang w:val="en-CA"/>
              </w:rPr>
            </w:pPr>
            <w:r w:rsidRPr="002D0ABB">
              <w:rPr>
                <w:rFonts w:eastAsia="MS Mincho"/>
                <w:sz w:val="16"/>
                <w:szCs w:val="16"/>
                <w:lang w:val="en-CA"/>
              </w:rPr>
              <w:t>Spectral efficiency</w:t>
            </w:r>
          </w:p>
        </w:tc>
      </w:tr>
      <w:tr w:rsidR="002D0ABB" w:rsidRPr="002D0ABB" w14:paraId="27B78B63" w14:textId="77777777" w:rsidTr="003D1251">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CE999F" w14:textId="77777777" w:rsidR="002D0ABB" w:rsidRPr="002D0ABB" w:rsidRDefault="002D0ABB" w:rsidP="002D0ABB">
            <w:pPr>
              <w:rPr>
                <w:rFonts w:ascii="Times" w:eastAsia="Batang" w:hAnsi="Times"/>
                <w:sz w:val="16"/>
                <w:szCs w:val="16"/>
                <w:lang w:val="en-CA"/>
              </w:rPr>
            </w:pPr>
            <w:r w:rsidRPr="002D0ABB">
              <w:rPr>
                <w:rFonts w:ascii="Times" w:eastAsia="Batang" w:hAnsi="Times"/>
                <w:sz w:val="16"/>
                <w:szCs w:val="16"/>
                <w:lang w:val="en-CA"/>
              </w:rPr>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4BE85DB9" w14:textId="77777777" w:rsidR="002D0ABB" w:rsidRPr="002D0ABB" w:rsidRDefault="002D0ABB" w:rsidP="002D0ABB">
            <w:pPr>
              <w:rPr>
                <w:rFonts w:ascii="Times" w:eastAsia="Batang" w:hAnsi="Times"/>
                <w:sz w:val="16"/>
                <w:szCs w:val="16"/>
                <w:lang w:val="en-CA"/>
              </w:rPr>
            </w:pPr>
            <w:r w:rsidRPr="002D0ABB">
              <w:rPr>
                <w:rFonts w:ascii="Times" w:eastAsia="Batang" w:hAnsi="Times"/>
                <w:sz w:val="16"/>
                <w:szCs w:val="16"/>
                <w:lang w:val="en-CA"/>
              </w:rPr>
              <w:t>Following two use cases can be considered for new triggering method and new reporting. Companies are encouraged to evaluate the following cases in descending priority:</w:t>
            </w:r>
          </w:p>
          <w:p w14:paraId="2C6070E1" w14:textId="77777777" w:rsidR="002D0ABB" w:rsidRPr="002D0ABB" w:rsidRDefault="002D0ABB" w:rsidP="00D80403">
            <w:pPr>
              <w:numPr>
                <w:ilvl w:val="0"/>
                <w:numId w:val="18"/>
              </w:numPr>
              <w:spacing w:line="252" w:lineRule="auto"/>
              <w:rPr>
                <w:sz w:val="16"/>
                <w:szCs w:val="16"/>
                <w:lang w:val="en-CA"/>
              </w:rPr>
            </w:pPr>
            <w:r w:rsidRPr="002D0ABB">
              <w:rPr>
                <w:sz w:val="16"/>
                <w:szCs w:val="16"/>
                <w:lang w:val="en-CA"/>
              </w:rPr>
              <w:t xml:space="preserve">Rel-15 enabled use case (e.g. AR/VR) in TR 38.824 </w:t>
            </w:r>
          </w:p>
          <w:p w14:paraId="0AD72615" w14:textId="77777777" w:rsidR="002D0ABB" w:rsidRPr="002D0ABB" w:rsidRDefault="002D0ABB" w:rsidP="00D80403">
            <w:pPr>
              <w:numPr>
                <w:ilvl w:val="1"/>
                <w:numId w:val="18"/>
              </w:numPr>
              <w:spacing w:line="252" w:lineRule="auto"/>
              <w:rPr>
                <w:sz w:val="16"/>
                <w:szCs w:val="16"/>
                <w:lang w:val="en-CA"/>
              </w:rPr>
            </w:pPr>
            <w:r w:rsidRPr="002D0ABB">
              <w:rPr>
                <w:sz w:val="16"/>
                <w:szCs w:val="16"/>
                <w:lang w:val="en-CA"/>
              </w:rPr>
              <w:t>Reliability: 99.999</w:t>
            </w:r>
          </w:p>
          <w:p w14:paraId="7ADCABE6" w14:textId="77777777" w:rsidR="002D0ABB" w:rsidRPr="002D0ABB" w:rsidRDefault="002D0ABB" w:rsidP="00D80403">
            <w:pPr>
              <w:numPr>
                <w:ilvl w:val="1"/>
                <w:numId w:val="18"/>
              </w:numPr>
              <w:spacing w:line="252" w:lineRule="auto"/>
              <w:rPr>
                <w:sz w:val="16"/>
                <w:szCs w:val="16"/>
                <w:lang w:val="en-CA"/>
              </w:rPr>
            </w:pPr>
            <w:r w:rsidRPr="002D0ABB">
              <w:rPr>
                <w:sz w:val="16"/>
                <w:szCs w:val="16"/>
                <w:lang w:val="en-CA"/>
              </w:rPr>
              <w:t>Latency: 4ms (200bytes)</w:t>
            </w:r>
          </w:p>
          <w:p w14:paraId="7EBB8033" w14:textId="77777777" w:rsidR="002D0ABB" w:rsidRPr="002D0ABB" w:rsidRDefault="002D0ABB" w:rsidP="00D80403">
            <w:pPr>
              <w:numPr>
                <w:ilvl w:val="1"/>
                <w:numId w:val="18"/>
              </w:numPr>
              <w:spacing w:line="252" w:lineRule="auto"/>
              <w:rPr>
                <w:sz w:val="16"/>
                <w:szCs w:val="16"/>
                <w:lang w:val="en-CA"/>
              </w:rPr>
            </w:pPr>
            <w:r w:rsidRPr="002D0ABB">
              <w:rPr>
                <w:sz w:val="16"/>
                <w:szCs w:val="16"/>
                <w:lang w:val="en-CA"/>
              </w:rPr>
              <w:t>Traffic mode: FTP model 3 (100p/s)</w:t>
            </w:r>
          </w:p>
          <w:p w14:paraId="7A322939" w14:textId="77777777" w:rsidR="002D0ABB" w:rsidRPr="002D0ABB" w:rsidRDefault="002D0ABB" w:rsidP="00D80403">
            <w:pPr>
              <w:numPr>
                <w:ilvl w:val="0"/>
                <w:numId w:val="18"/>
              </w:numPr>
              <w:spacing w:line="252" w:lineRule="auto"/>
              <w:rPr>
                <w:sz w:val="16"/>
                <w:szCs w:val="16"/>
                <w:lang w:val="en-CA"/>
              </w:rPr>
            </w:pPr>
            <w:r w:rsidRPr="002D0ABB">
              <w:rPr>
                <w:sz w:val="16"/>
                <w:szCs w:val="16"/>
                <w:lang w:val="en-CA"/>
              </w:rPr>
              <w:t xml:space="preserve">Factory automation in TR 38.824 </w:t>
            </w:r>
          </w:p>
          <w:p w14:paraId="716463EB" w14:textId="77777777" w:rsidR="002D0ABB" w:rsidRPr="002D0ABB" w:rsidRDefault="002D0ABB" w:rsidP="00D80403">
            <w:pPr>
              <w:numPr>
                <w:ilvl w:val="1"/>
                <w:numId w:val="18"/>
              </w:numPr>
              <w:spacing w:line="252" w:lineRule="auto"/>
              <w:rPr>
                <w:sz w:val="16"/>
                <w:szCs w:val="16"/>
                <w:lang w:val="en-CA"/>
              </w:rPr>
            </w:pPr>
            <w:r w:rsidRPr="002D0ABB">
              <w:rPr>
                <w:sz w:val="16"/>
                <w:szCs w:val="16"/>
                <w:lang w:val="en-CA"/>
              </w:rPr>
              <w:t>Reliability: 99.9999</w:t>
            </w:r>
          </w:p>
          <w:p w14:paraId="335A2416" w14:textId="77777777" w:rsidR="002D0ABB" w:rsidRPr="002D0ABB" w:rsidRDefault="002D0ABB" w:rsidP="00D80403">
            <w:pPr>
              <w:numPr>
                <w:ilvl w:val="1"/>
                <w:numId w:val="18"/>
              </w:numPr>
              <w:spacing w:line="252" w:lineRule="auto"/>
              <w:rPr>
                <w:sz w:val="16"/>
                <w:szCs w:val="16"/>
                <w:lang w:val="en-CA"/>
              </w:rPr>
            </w:pPr>
            <w:r w:rsidRPr="002D0ABB">
              <w:rPr>
                <w:sz w:val="16"/>
                <w:szCs w:val="16"/>
                <w:lang w:val="en-CA"/>
              </w:rPr>
              <w:t>Latency: 1ms (32bytes)</w:t>
            </w:r>
          </w:p>
          <w:p w14:paraId="24272142" w14:textId="77777777" w:rsidR="002D0ABB" w:rsidRPr="002D0ABB" w:rsidRDefault="002D0ABB" w:rsidP="00D80403">
            <w:pPr>
              <w:numPr>
                <w:ilvl w:val="1"/>
                <w:numId w:val="18"/>
              </w:numPr>
              <w:spacing w:line="252" w:lineRule="auto"/>
              <w:rPr>
                <w:sz w:val="16"/>
                <w:szCs w:val="16"/>
                <w:lang w:val="en-CA"/>
              </w:rPr>
            </w:pPr>
            <w:r w:rsidRPr="002D0ABB">
              <w:rPr>
                <w:sz w:val="16"/>
                <w:szCs w:val="16"/>
                <w:lang w:val="en-CA"/>
              </w:rPr>
              <w:t>Traffic mode: Periodic deterministic traffic model with arrival interval 2ms</w:t>
            </w:r>
          </w:p>
          <w:p w14:paraId="0C339C79" w14:textId="77777777" w:rsidR="002D0ABB" w:rsidRPr="002D0ABB" w:rsidRDefault="002D0ABB" w:rsidP="00D80403">
            <w:pPr>
              <w:numPr>
                <w:ilvl w:val="0"/>
                <w:numId w:val="18"/>
              </w:numPr>
              <w:spacing w:line="252" w:lineRule="auto"/>
              <w:rPr>
                <w:sz w:val="16"/>
                <w:szCs w:val="16"/>
                <w:lang w:val="en-CA"/>
              </w:rPr>
            </w:pPr>
            <w:r w:rsidRPr="002D0ABB">
              <w:rPr>
                <w:sz w:val="16"/>
                <w:szCs w:val="16"/>
                <w:lang w:val="en-CA"/>
              </w:rPr>
              <w:t xml:space="preserve">Rel-15 enabled use case (e.g. AR/VR) in TR 38.824 </w:t>
            </w:r>
          </w:p>
          <w:p w14:paraId="330689FA" w14:textId="77777777" w:rsidR="002D0ABB" w:rsidRPr="002D0ABB" w:rsidRDefault="002D0ABB" w:rsidP="00D80403">
            <w:pPr>
              <w:numPr>
                <w:ilvl w:val="1"/>
                <w:numId w:val="18"/>
              </w:numPr>
              <w:spacing w:line="252" w:lineRule="auto"/>
              <w:rPr>
                <w:sz w:val="16"/>
                <w:szCs w:val="16"/>
                <w:lang w:val="en-CA"/>
              </w:rPr>
            </w:pPr>
            <w:r w:rsidRPr="002D0ABB">
              <w:rPr>
                <w:sz w:val="16"/>
                <w:szCs w:val="16"/>
                <w:lang w:val="en-CA"/>
              </w:rPr>
              <w:t>Reliability: 99.999</w:t>
            </w:r>
          </w:p>
          <w:p w14:paraId="1CE80241" w14:textId="77777777" w:rsidR="002D0ABB" w:rsidRPr="002D0ABB" w:rsidRDefault="002D0ABB" w:rsidP="00D80403">
            <w:pPr>
              <w:numPr>
                <w:ilvl w:val="1"/>
                <w:numId w:val="18"/>
              </w:numPr>
              <w:spacing w:line="252" w:lineRule="auto"/>
              <w:rPr>
                <w:sz w:val="16"/>
                <w:szCs w:val="16"/>
                <w:lang w:val="en-CA"/>
              </w:rPr>
            </w:pPr>
            <w:r w:rsidRPr="002D0ABB">
              <w:rPr>
                <w:sz w:val="16"/>
                <w:szCs w:val="16"/>
                <w:lang w:val="en-CA"/>
              </w:rPr>
              <w:lastRenderedPageBreak/>
              <w:t>Latency: 1ms (32bytes)</w:t>
            </w:r>
          </w:p>
          <w:p w14:paraId="0BAB4791" w14:textId="77777777" w:rsidR="002D0ABB" w:rsidRPr="002D0ABB" w:rsidRDefault="002D0ABB" w:rsidP="00D80403">
            <w:pPr>
              <w:numPr>
                <w:ilvl w:val="1"/>
                <w:numId w:val="18"/>
              </w:numPr>
              <w:spacing w:line="252" w:lineRule="auto"/>
              <w:rPr>
                <w:sz w:val="16"/>
                <w:szCs w:val="16"/>
                <w:lang w:val="en-CA"/>
              </w:rPr>
            </w:pPr>
            <w:r w:rsidRPr="002D0ABB">
              <w:rPr>
                <w:sz w:val="16"/>
                <w:szCs w:val="16"/>
                <w:lang w:val="en-CA"/>
              </w:rPr>
              <w:t>Traffic mode: FTP model 3 (100p/s)</w:t>
            </w:r>
          </w:p>
          <w:p w14:paraId="44E531E2" w14:textId="77777777" w:rsidR="002D0ABB" w:rsidRPr="002D0ABB" w:rsidRDefault="002D0ABB" w:rsidP="00D80403">
            <w:pPr>
              <w:numPr>
                <w:ilvl w:val="1"/>
                <w:numId w:val="18"/>
              </w:numPr>
              <w:spacing w:line="252" w:lineRule="auto"/>
              <w:rPr>
                <w:sz w:val="16"/>
                <w:szCs w:val="16"/>
                <w:lang w:val="en-CA"/>
              </w:rPr>
            </w:pPr>
            <w:r w:rsidRPr="002D0ABB">
              <w:rPr>
                <w:sz w:val="16"/>
                <w:szCs w:val="16"/>
                <w:lang w:val="en-CA"/>
              </w:rPr>
              <w:t>Assumptions for eMBB and URLLC UEs sharing the same carrier is used (as in A2.5 of TR 38.824)</w:t>
            </w:r>
          </w:p>
        </w:tc>
      </w:tr>
      <w:tr w:rsidR="002D0ABB" w:rsidRPr="002D0ABB" w14:paraId="672CE99E" w14:textId="77777777" w:rsidTr="003D1251">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6B181A" w14:textId="77777777" w:rsidR="002D0ABB" w:rsidRPr="002D0ABB" w:rsidRDefault="002D0ABB" w:rsidP="002D0ABB">
            <w:pPr>
              <w:rPr>
                <w:rFonts w:ascii="Times" w:eastAsia="Batang" w:hAnsi="Times"/>
                <w:sz w:val="16"/>
                <w:szCs w:val="16"/>
                <w:lang w:val="en-CA"/>
              </w:rPr>
            </w:pPr>
            <w:r w:rsidRPr="002D0ABB">
              <w:rPr>
                <w:rFonts w:ascii="Times" w:eastAsia="Batang" w:hAnsi="Times"/>
                <w:sz w:val="16"/>
                <w:szCs w:val="16"/>
                <w:lang w:val="en-CA"/>
              </w:rPr>
              <w:lastRenderedPageBreak/>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72886DB1" w14:textId="77777777" w:rsidR="002D0ABB" w:rsidRPr="002D0ABB" w:rsidRDefault="002D0ABB" w:rsidP="002D0ABB">
            <w:pPr>
              <w:rPr>
                <w:rFonts w:ascii="Times" w:eastAsia="Batang" w:hAnsi="Times"/>
                <w:sz w:val="16"/>
                <w:szCs w:val="16"/>
                <w:lang w:val="en-CA"/>
              </w:rPr>
            </w:pPr>
            <w:r w:rsidRPr="002D0ABB">
              <w:rPr>
                <w:rFonts w:ascii="Times" w:eastAsia="Batang" w:hAnsi="Times"/>
                <w:sz w:val="16"/>
                <w:szCs w:val="16"/>
                <w:lang w:val="en-CA"/>
              </w:rPr>
              <w:t>Following simulation assumption is used based on the use case selected:</w:t>
            </w:r>
          </w:p>
          <w:p w14:paraId="76E50DBE" w14:textId="77777777" w:rsidR="002D0ABB" w:rsidRPr="002D0ABB" w:rsidRDefault="002D0ABB" w:rsidP="00D80403">
            <w:pPr>
              <w:numPr>
                <w:ilvl w:val="0"/>
                <w:numId w:val="18"/>
              </w:numPr>
              <w:spacing w:line="252" w:lineRule="auto"/>
              <w:rPr>
                <w:sz w:val="16"/>
                <w:szCs w:val="16"/>
                <w:lang w:val="en-CA"/>
              </w:rPr>
            </w:pPr>
            <w:r w:rsidRPr="002D0ABB">
              <w:rPr>
                <w:sz w:val="16"/>
                <w:szCs w:val="16"/>
                <w:lang w:val="en-CA"/>
              </w:rPr>
              <w:t xml:space="preserve">Rel-15 enabled use case with </w:t>
            </w:r>
            <w:proofErr w:type="spellStart"/>
            <w:r w:rsidRPr="002D0ABB">
              <w:rPr>
                <w:sz w:val="16"/>
                <w:szCs w:val="16"/>
                <w:lang w:val="en-CA"/>
              </w:rPr>
              <w:t>UMa</w:t>
            </w:r>
            <w:proofErr w:type="spellEnd"/>
            <w:r w:rsidRPr="002D0ABB">
              <w:rPr>
                <w:sz w:val="16"/>
                <w:szCs w:val="16"/>
                <w:lang w:val="en-CA"/>
              </w:rPr>
              <w:t xml:space="preserve"> (Table A.2.4-1 in TR 38.824)</w:t>
            </w:r>
          </w:p>
          <w:p w14:paraId="4C4D2856" w14:textId="77777777" w:rsidR="002D0ABB" w:rsidRPr="002D0ABB" w:rsidRDefault="002D0ABB" w:rsidP="00D80403">
            <w:pPr>
              <w:numPr>
                <w:ilvl w:val="0"/>
                <w:numId w:val="18"/>
              </w:numPr>
              <w:spacing w:line="252" w:lineRule="auto"/>
              <w:rPr>
                <w:sz w:val="16"/>
                <w:szCs w:val="16"/>
                <w:lang w:val="en-CA"/>
              </w:rPr>
            </w:pPr>
            <w:r w:rsidRPr="002D0ABB">
              <w:rPr>
                <w:sz w:val="16"/>
                <w:szCs w:val="16"/>
                <w:lang w:val="en-CA"/>
              </w:rPr>
              <w:t xml:space="preserve">Factory automation at 4GHz (Table A.2.2-1 in TR38.824) with following update: </w:t>
            </w:r>
          </w:p>
          <w:p w14:paraId="47113DE3" w14:textId="77777777" w:rsidR="002D0ABB" w:rsidRPr="002D0ABB" w:rsidRDefault="002D0ABB" w:rsidP="00D80403">
            <w:pPr>
              <w:numPr>
                <w:ilvl w:val="1"/>
                <w:numId w:val="18"/>
              </w:numPr>
              <w:spacing w:line="252" w:lineRule="auto"/>
              <w:rPr>
                <w:sz w:val="16"/>
                <w:szCs w:val="16"/>
                <w:lang w:val="en-CA"/>
              </w:rPr>
            </w:pPr>
            <w:r w:rsidRPr="002D0ABB">
              <w:rPr>
                <w:sz w:val="16"/>
                <w:szCs w:val="16"/>
                <w:lang w:val="en-CA"/>
              </w:rPr>
              <w:t xml:space="preserve">Channel model is replaced with </w:t>
            </w:r>
            <w:proofErr w:type="spellStart"/>
            <w:r w:rsidRPr="002D0ABB">
              <w:rPr>
                <w:sz w:val="16"/>
                <w:szCs w:val="16"/>
                <w:lang w:val="en-CA"/>
              </w:rPr>
              <w:t>InF</w:t>
            </w:r>
            <w:proofErr w:type="spellEnd"/>
            <w:r w:rsidRPr="002D0ABB">
              <w:rPr>
                <w:sz w:val="16"/>
                <w:szCs w:val="16"/>
                <w:lang w:val="en-CA"/>
              </w:rPr>
              <w:t xml:space="preserve"> (</w:t>
            </w:r>
            <w:proofErr w:type="spellStart"/>
            <w:r w:rsidRPr="002D0ABB">
              <w:rPr>
                <w:sz w:val="16"/>
                <w:szCs w:val="16"/>
                <w:lang w:val="en-CA"/>
              </w:rPr>
              <w:t>InF</w:t>
            </w:r>
            <w:proofErr w:type="spellEnd"/>
            <w:r w:rsidRPr="002D0ABB">
              <w:rPr>
                <w:sz w:val="16"/>
                <w:szCs w:val="16"/>
                <w:lang w:val="en-CA"/>
              </w:rPr>
              <w:t xml:space="preserve">-DH) in TR 38.901 </w:t>
            </w:r>
          </w:p>
          <w:p w14:paraId="7B8014B6" w14:textId="77777777" w:rsidR="002D0ABB" w:rsidRPr="002D0ABB" w:rsidRDefault="002D0ABB" w:rsidP="00D80403">
            <w:pPr>
              <w:numPr>
                <w:ilvl w:val="2"/>
                <w:numId w:val="18"/>
              </w:numPr>
              <w:spacing w:line="252" w:lineRule="auto"/>
              <w:rPr>
                <w:sz w:val="16"/>
                <w:szCs w:val="16"/>
                <w:lang w:val="en-CA"/>
              </w:rPr>
            </w:pPr>
            <w:r w:rsidRPr="002D0ABB">
              <w:rPr>
                <w:sz w:val="16"/>
                <w:szCs w:val="16"/>
                <w:lang w:val="en-CA"/>
              </w:rPr>
              <w:t xml:space="preserve">Companies can bring results with other </w:t>
            </w:r>
            <w:proofErr w:type="spellStart"/>
            <w:r w:rsidRPr="002D0ABB">
              <w:rPr>
                <w:sz w:val="16"/>
                <w:szCs w:val="16"/>
                <w:lang w:val="en-CA"/>
              </w:rPr>
              <w:t>InF</w:t>
            </w:r>
            <w:proofErr w:type="spellEnd"/>
            <w:r w:rsidRPr="002D0ABB">
              <w:rPr>
                <w:sz w:val="16"/>
                <w:szCs w:val="16"/>
                <w:lang w:val="en-CA"/>
              </w:rPr>
              <w:t xml:space="preserve"> scenarios additionally</w:t>
            </w:r>
          </w:p>
          <w:p w14:paraId="7BA795DB" w14:textId="77777777" w:rsidR="002D0ABB" w:rsidRPr="002D0ABB" w:rsidRDefault="002D0ABB" w:rsidP="00D80403">
            <w:pPr>
              <w:numPr>
                <w:ilvl w:val="1"/>
                <w:numId w:val="18"/>
              </w:numPr>
              <w:spacing w:line="252" w:lineRule="auto"/>
              <w:rPr>
                <w:sz w:val="16"/>
                <w:szCs w:val="16"/>
                <w:lang w:val="en-CA"/>
              </w:rPr>
            </w:pPr>
            <w:r w:rsidRPr="002D0ABB">
              <w:rPr>
                <w:sz w:val="16"/>
                <w:szCs w:val="16"/>
                <w:lang w:val="en-CA"/>
              </w:rPr>
              <w:t>Layout is replaced with BS deployment in Table 7.8-7 in TR 38.901</w:t>
            </w:r>
          </w:p>
        </w:tc>
      </w:tr>
      <w:tr w:rsidR="002D0ABB" w:rsidRPr="002D0ABB" w14:paraId="4E38A215" w14:textId="77777777" w:rsidTr="003D1251">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0B445D" w14:textId="77777777" w:rsidR="002D0ABB" w:rsidRPr="002D0ABB" w:rsidRDefault="002D0ABB" w:rsidP="002D0ABB">
            <w:pPr>
              <w:rPr>
                <w:rFonts w:ascii="Times" w:eastAsia="Batang" w:hAnsi="Times"/>
                <w:sz w:val="16"/>
                <w:szCs w:val="16"/>
                <w:lang w:val="en-CA"/>
              </w:rPr>
            </w:pPr>
            <w:r w:rsidRPr="002D0ABB">
              <w:rPr>
                <w:rFonts w:ascii="Times" w:eastAsia="Batang" w:hAnsi="Times"/>
                <w:sz w:val="16"/>
                <w:szCs w:val="16"/>
                <w:lang w:val="en-CA"/>
              </w:rPr>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684A8830" w14:textId="77777777" w:rsidR="002D0ABB" w:rsidRPr="002D0ABB" w:rsidRDefault="002D0ABB" w:rsidP="002D0ABB">
            <w:pPr>
              <w:rPr>
                <w:rFonts w:ascii="Times" w:eastAsia="Batang" w:hAnsi="Times"/>
                <w:sz w:val="16"/>
                <w:szCs w:val="16"/>
                <w:lang w:val="en-CA"/>
              </w:rPr>
            </w:pPr>
            <w:r w:rsidRPr="002D0ABB">
              <w:rPr>
                <w:rFonts w:ascii="Times" w:eastAsia="Batang" w:hAnsi="Times"/>
                <w:sz w:val="16"/>
                <w:szCs w:val="16"/>
                <w:lang w:val="en-CA"/>
              </w:rPr>
              <w:t>Multiple antenna ports Tx scheme</w:t>
            </w:r>
          </w:p>
          <w:p w14:paraId="0E578291" w14:textId="77777777" w:rsidR="002D0ABB" w:rsidRPr="002D0ABB" w:rsidRDefault="002D0ABB" w:rsidP="00D80403">
            <w:pPr>
              <w:numPr>
                <w:ilvl w:val="0"/>
                <w:numId w:val="18"/>
              </w:numPr>
              <w:spacing w:line="252" w:lineRule="auto"/>
              <w:rPr>
                <w:b/>
                <w:bCs/>
                <w:sz w:val="16"/>
                <w:szCs w:val="16"/>
                <w:lang w:val="en-CA"/>
              </w:rPr>
            </w:pPr>
            <w:r w:rsidRPr="002D0ABB">
              <w:rPr>
                <w:sz w:val="16"/>
                <w:szCs w:val="16"/>
                <w:lang w:val="en-CA"/>
              </w:rPr>
              <w:t>Companies report the details of Tx scheme used</w:t>
            </w:r>
          </w:p>
        </w:tc>
      </w:tr>
    </w:tbl>
    <w:p w14:paraId="6DAEDC50" w14:textId="77777777" w:rsidR="002D0ABB" w:rsidRPr="002D0ABB" w:rsidRDefault="002D0ABB" w:rsidP="002D0ABB">
      <w:pPr>
        <w:rPr>
          <w:rFonts w:ascii="Times" w:eastAsia="Batang" w:hAnsi="Times"/>
        </w:rPr>
      </w:pPr>
    </w:p>
    <w:p w14:paraId="6846DD59" w14:textId="77777777" w:rsidR="002D0ABB" w:rsidRPr="002D0ABB" w:rsidRDefault="002D0ABB" w:rsidP="001869E2">
      <w:pPr>
        <w:pStyle w:val="Reference"/>
        <w:numPr>
          <w:ilvl w:val="0"/>
          <w:numId w:val="0"/>
        </w:numPr>
        <w:overflowPunct w:val="0"/>
        <w:adjustRightInd w:val="0"/>
        <w:spacing w:after="60"/>
        <w:ind w:left="567" w:hanging="567"/>
        <w:textAlignment w:val="baseline"/>
        <w:rPr>
          <w:szCs w:val="20"/>
        </w:rPr>
      </w:pPr>
    </w:p>
    <w:sectPr w:rsidR="002D0ABB" w:rsidRPr="002D0ABB" w:rsidSect="00D55085">
      <w:footnotePr>
        <w:numRestart w:val="eachSect"/>
      </w:footnotePr>
      <w:pgSz w:w="11907" w:h="16840" w:code="9"/>
      <w:pgMar w:top="1134" w:right="1134" w:bottom="1418"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AC2EC7" w14:textId="77777777" w:rsidR="001C1F44" w:rsidRDefault="001C1F44">
      <w:r>
        <w:separator/>
      </w:r>
    </w:p>
  </w:endnote>
  <w:endnote w:type="continuationSeparator" w:id="0">
    <w:p w14:paraId="50E45CA7" w14:textId="77777777" w:rsidR="001C1F44" w:rsidRDefault="001C1F44">
      <w:r>
        <w:continuationSeparator/>
      </w:r>
    </w:p>
  </w:endnote>
  <w:endnote w:type="continuationNotice" w:id="1">
    <w:p w14:paraId="559771B1" w14:textId="77777777" w:rsidR="001C1F44" w:rsidRDefault="001C1F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2"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E48DF0" w14:textId="77777777" w:rsidR="001C1F44" w:rsidRDefault="001C1F44">
      <w:r>
        <w:separator/>
      </w:r>
    </w:p>
  </w:footnote>
  <w:footnote w:type="continuationSeparator" w:id="0">
    <w:p w14:paraId="7B44D844" w14:textId="77777777" w:rsidR="001C1F44" w:rsidRDefault="001C1F44">
      <w:r>
        <w:continuationSeparator/>
      </w:r>
    </w:p>
  </w:footnote>
  <w:footnote w:type="continuationNotice" w:id="1">
    <w:p w14:paraId="2813A019" w14:textId="77777777" w:rsidR="001C1F44" w:rsidRDefault="001C1F4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37768AE"/>
    <w:multiLevelType w:val="singleLevel"/>
    <w:tmpl w:val="837768AE"/>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2682"/>
        </w:tabs>
        <w:ind w:left="268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CE1348"/>
    <w:multiLevelType w:val="hybridMultilevel"/>
    <w:tmpl w:val="A8A0A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11CFA"/>
    <w:multiLevelType w:val="hybridMultilevel"/>
    <w:tmpl w:val="BB321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D2E19"/>
    <w:multiLevelType w:val="hybridMultilevel"/>
    <w:tmpl w:val="095AF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BC493C"/>
    <w:multiLevelType w:val="hybridMultilevel"/>
    <w:tmpl w:val="769EE94A"/>
    <w:lvl w:ilvl="0" w:tplc="847AA132">
      <w:start w:val="1"/>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452D7"/>
    <w:multiLevelType w:val="hybridMultilevel"/>
    <w:tmpl w:val="A93CD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AB2195"/>
    <w:multiLevelType w:val="multilevel"/>
    <w:tmpl w:val="D0B44920"/>
    <w:styleLink w:val="Proposals"/>
    <w:lvl w:ilvl="0">
      <w:start w:val="1"/>
      <w:numFmt w:val="none"/>
      <w:lvlText w:val="Proposal :"/>
      <w:lvlJc w:val="left"/>
      <w:pPr>
        <w:ind w:left="360" w:hanging="360"/>
      </w:pPr>
      <w:rPr>
        <w:rFonts w:ascii="Times New Roman" w:hAnsi="Times New Roman" w:hint="default"/>
        <w:b/>
        <w:i/>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7B6675F"/>
    <w:multiLevelType w:val="hybridMultilevel"/>
    <w:tmpl w:val="08282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6B69B0"/>
    <w:multiLevelType w:val="multilevel"/>
    <w:tmpl w:val="A9769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1E876DF"/>
    <w:multiLevelType w:val="hybridMultilevel"/>
    <w:tmpl w:val="5BA2EC68"/>
    <w:lvl w:ilvl="0" w:tplc="0409000F">
      <w:start w:val="1"/>
      <w:numFmt w:val="decimal"/>
      <w:lvlText w:val="%1."/>
      <w:lvlJc w:val="left"/>
      <w:pPr>
        <w:ind w:left="927" w:hanging="360"/>
      </w:pPr>
    </w:lvl>
    <w:lvl w:ilvl="1" w:tplc="04090003">
      <w:start w:val="1"/>
      <w:numFmt w:val="bullet"/>
      <w:lvlText w:val="o"/>
      <w:lvlJc w:val="left"/>
      <w:pPr>
        <w:ind w:left="1647" w:hanging="360"/>
      </w:pPr>
      <w:rPr>
        <w:rFonts w:ascii="Courier New" w:hAnsi="Courier New" w:cs="Courier New" w:hint="default"/>
      </w:rPr>
    </w:lvl>
    <w:lvl w:ilvl="2" w:tplc="040B000F">
      <w:start w:val="1"/>
      <w:numFmt w:val="decimal"/>
      <w:lvlText w:val="%3."/>
      <w:lvlJc w:val="left"/>
      <w:pPr>
        <w:ind w:left="2367" w:hanging="360"/>
      </w:p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6" w15:restartNumberingAfterBreak="0">
    <w:nsid w:val="23F53987"/>
    <w:multiLevelType w:val="hybridMultilevel"/>
    <w:tmpl w:val="05107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9D3358"/>
    <w:multiLevelType w:val="hybridMultilevel"/>
    <w:tmpl w:val="4D4E301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265D6F89"/>
    <w:multiLevelType w:val="hybridMultilevel"/>
    <w:tmpl w:val="4F6AF0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1E5CC9"/>
    <w:multiLevelType w:val="multilevel"/>
    <w:tmpl w:val="B21EA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76473FD"/>
    <w:multiLevelType w:val="hybridMultilevel"/>
    <w:tmpl w:val="F4646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8260243"/>
    <w:multiLevelType w:val="hybridMultilevel"/>
    <w:tmpl w:val="C95A2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282DB4"/>
    <w:multiLevelType w:val="hybridMultilevel"/>
    <w:tmpl w:val="151AE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0C5337A"/>
    <w:multiLevelType w:val="hybridMultilevel"/>
    <w:tmpl w:val="0EF66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6EF40B2"/>
    <w:multiLevelType w:val="hybridMultilevel"/>
    <w:tmpl w:val="5B680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989765E"/>
    <w:multiLevelType w:val="multilevel"/>
    <w:tmpl w:val="B0A67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3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3CE718A6"/>
    <w:multiLevelType w:val="hybridMultilevel"/>
    <w:tmpl w:val="88803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7F39DB"/>
    <w:multiLevelType w:val="hybridMultilevel"/>
    <w:tmpl w:val="3222C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4332D44"/>
    <w:multiLevelType w:val="hybridMultilevel"/>
    <w:tmpl w:val="7A906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5936D45"/>
    <w:multiLevelType w:val="hybridMultilevel"/>
    <w:tmpl w:val="9E443DA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D016964"/>
    <w:multiLevelType w:val="hybridMultilevel"/>
    <w:tmpl w:val="D4E29C34"/>
    <w:lvl w:ilvl="0" w:tplc="0409000F">
      <w:start w:val="1"/>
      <w:numFmt w:val="decimal"/>
      <w:lvlText w:val="%1."/>
      <w:lvlJc w:val="left"/>
      <w:pPr>
        <w:ind w:left="927" w:hanging="360"/>
      </w:pPr>
      <w:rPr>
        <w:rFonts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0981197"/>
    <w:multiLevelType w:val="multilevel"/>
    <w:tmpl w:val="240C45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1913F1E"/>
    <w:multiLevelType w:val="hybridMultilevel"/>
    <w:tmpl w:val="55C6E656"/>
    <w:lvl w:ilvl="0" w:tplc="FFFFFFFF">
      <w:start w:val="1"/>
      <w:numFmt w:val="decimal"/>
      <w:lvlText w:val="%1."/>
      <w:lvlJc w:val="left"/>
      <w:pPr>
        <w:tabs>
          <w:tab w:val="num" w:pos="720"/>
        </w:tabs>
        <w:ind w:left="720" w:hanging="360"/>
      </w:pPr>
    </w:lvl>
    <w:lvl w:ilvl="1" w:tplc="35F8DD40" w:tentative="1">
      <w:start w:val="1"/>
      <w:numFmt w:val="decimal"/>
      <w:lvlText w:val="%2."/>
      <w:lvlJc w:val="left"/>
      <w:pPr>
        <w:tabs>
          <w:tab w:val="num" w:pos="1440"/>
        </w:tabs>
        <w:ind w:left="1440" w:hanging="360"/>
      </w:pPr>
    </w:lvl>
    <w:lvl w:ilvl="2" w:tplc="70365348">
      <w:start w:val="180"/>
      <w:numFmt w:val="bullet"/>
      <w:lvlText w:val="•"/>
      <w:lvlJc w:val="left"/>
      <w:pPr>
        <w:tabs>
          <w:tab w:val="num" w:pos="2160"/>
        </w:tabs>
        <w:ind w:left="2160" w:hanging="360"/>
      </w:pPr>
      <w:rPr>
        <w:rFonts w:ascii="Arial" w:hAnsi="Arial" w:hint="default"/>
      </w:rPr>
    </w:lvl>
    <w:lvl w:ilvl="3" w:tplc="809ED6B6" w:tentative="1">
      <w:start w:val="1"/>
      <w:numFmt w:val="decimal"/>
      <w:lvlText w:val="%4."/>
      <w:lvlJc w:val="left"/>
      <w:pPr>
        <w:tabs>
          <w:tab w:val="num" w:pos="2880"/>
        </w:tabs>
        <w:ind w:left="2880" w:hanging="360"/>
      </w:pPr>
    </w:lvl>
    <w:lvl w:ilvl="4" w:tplc="BD864C78" w:tentative="1">
      <w:start w:val="1"/>
      <w:numFmt w:val="decimal"/>
      <w:lvlText w:val="%5."/>
      <w:lvlJc w:val="left"/>
      <w:pPr>
        <w:tabs>
          <w:tab w:val="num" w:pos="3600"/>
        </w:tabs>
        <w:ind w:left="3600" w:hanging="360"/>
      </w:pPr>
    </w:lvl>
    <w:lvl w:ilvl="5" w:tplc="28F22D12" w:tentative="1">
      <w:start w:val="1"/>
      <w:numFmt w:val="decimal"/>
      <w:lvlText w:val="%6."/>
      <w:lvlJc w:val="left"/>
      <w:pPr>
        <w:tabs>
          <w:tab w:val="num" w:pos="4320"/>
        </w:tabs>
        <w:ind w:left="4320" w:hanging="360"/>
      </w:pPr>
    </w:lvl>
    <w:lvl w:ilvl="6" w:tplc="99665B62" w:tentative="1">
      <w:start w:val="1"/>
      <w:numFmt w:val="decimal"/>
      <w:lvlText w:val="%7."/>
      <w:lvlJc w:val="left"/>
      <w:pPr>
        <w:tabs>
          <w:tab w:val="num" w:pos="5040"/>
        </w:tabs>
        <w:ind w:left="5040" w:hanging="360"/>
      </w:pPr>
    </w:lvl>
    <w:lvl w:ilvl="7" w:tplc="308E09DA" w:tentative="1">
      <w:start w:val="1"/>
      <w:numFmt w:val="decimal"/>
      <w:lvlText w:val="%8."/>
      <w:lvlJc w:val="left"/>
      <w:pPr>
        <w:tabs>
          <w:tab w:val="num" w:pos="5760"/>
        </w:tabs>
        <w:ind w:left="5760" w:hanging="360"/>
      </w:pPr>
    </w:lvl>
    <w:lvl w:ilvl="8" w:tplc="602608FC" w:tentative="1">
      <w:start w:val="1"/>
      <w:numFmt w:val="decimal"/>
      <w:lvlText w:val="%9."/>
      <w:lvlJc w:val="left"/>
      <w:pPr>
        <w:tabs>
          <w:tab w:val="num" w:pos="6480"/>
        </w:tabs>
        <w:ind w:left="6480" w:hanging="360"/>
      </w:pPr>
    </w:lvl>
  </w:abstractNum>
  <w:abstractNum w:abstractNumId="49" w15:restartNumberingAfterBreak="0">
    <w:nsid w:val="63CF4D34"/>
    <w:multiLevelType w:val="hybridMultilevel"/>
    <w:tmpl w:val="7CA8A6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DC1A16"/>
    <w:multiLevelType w:val="hybridMultilevel"/>
    <w:tmpl w:val="D8665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2"/>
  </w:num>
  <w:num w:numId="3">
    <w:abstractNumId w:val="32"/>
  </w:num>
  <w:num w:numId="4">
    <w:abstractNumId w:val="33"/>
  </w:num>
  <w:num w:numId="5">
    <w:abstractNumId w:val="26"/>
  </w:num>
  <w:num w:numId="6">
    <w:abstractNumId w:val="38"/>
  </w:num>
  <w:num w:numId="7">
    <w:abstractNumId w:val="46"/>
  </w:num>
  <w:num w:numId="8">
    <w:abstractNumId w:val="27"/>
  </w:num>
  <w:num w:numId="9">
    <w:abstractNumId w:val="50"/>
  </w:num>
  <w:num w:numId="10">
    <w:abstractNumId w:val="31"/>
    <w:lvlOverride w:ilvl="0">
      <w:startOverride w:val="1"/>
    </w:lvlOverride>
  </w:num>
  <w:num w:numId="11">
    <w:abstractNumId w:val="41"/>
  </w:num>
  <w:num w:numId="12">
    <w:abstractNumId w:val="29"/>
  </w:num>
  <w:num w:numId="13">
    <w:abstractNumId w:val="6"/>
  </w:num>
  <w:num w:numId="14">
    <w:abstractNumId w:val="17"/>
  </w:num>
  <w:num w:numId="15">
    <w:abstractNumId w:val="4"/>
  </w:num>
  <w:num w:numId="16">
    <w:abstractNumId w:val="47"/>
  </w:num>
  <w:num w:numId="17">
    <w:abstractNumId w:val="13"/>
  </w:num>
  <w:num w:numId="18">
    <w:abstractNumId w:val="5"/>
  </w:num>
  <w:num w:numId="19">
    <w:abstractNumId w:val="7"/>
  </w:num>
  <w:num w:numId="20">
    <w:abstractNumId w:val="37"/>
  </w:num>
  <w:num w:numId="21">
    <w:abstractNumId w:val="20"/>
  </w:num>
  <w:num w:numId="22">
    <w:abstractNumId w:val="49"/>
  </w:num>
  <w:num w:numId="23">
    <w:abstractNumId w:val="16"/>
  </w:num>
  <w:num w:numId="24">
    <w:abstractNumId w:val="18"/>
  </w:num>
  <w:num w:numId="25">
    <w:abstractNumId w:val="2"/>
  </w:num>
  <w:num w:numId="26">
    <w:abstractNumId w:val="11"/>
  </w:num>
  <w:num w:numId="27">
    <w:abstractNumId w:val="25"/>
  </w:num>
  <w:num w:numId="28">
    <w:abstractNumId w:val="3"/>
  </w:num>
  <w:num w:numId="29">
    <w:abstractNumId w:val="28"/>
  </w:num>
  <w:num w:numId="30">
    <w:abstractNumId w:val="40"/>
  </w:num>
  <w:num w:numId="31">
    <w:abstractNumId w:val="16"/>
  </w:num>
  <w:num w:numId="32">
    <w:abstractNumId w:val="39"/>
  </w:num>
  <w:num w:numId="33">
    <w:abstractNumId w:val="48"/>
  </w:num>
  <w:num w:numId="34">
    <w:abstractNumId w:val="30"/>
  </w:num>
  <w:num w:numId="35">
    <w:abstractNumId w:val="14"/>
  </w:num>
  <w:num w:numId="36">
    <w:abstractNumId w:val="19"/>
  </w:num>
  <w:num w:numId="37">
    <w:abstractNumId w:val="35"/>
  </w:num>
  <w:num w:numId="38">
    <w:abstractNumId w:val="45"/>
  </w:num>
  <w:num w:numId="39">
    <w:abstractNumId w:val="23"/>
  </w:num>
  <w:num w:numId="40">
    <w:abstractNumId w:val="22"/>
  </w:num>
  <w:num w:numId="41">
    <w:abstractNumId w:val="8"/>
  </w:num>
  <w:num w:numId="42">
    <w:abstractNumId w:val="36"/>
  </w:num>
  <w:num w:numId="43">
    <w:abstractNumId w:val="12"/>
  </w:num>
  <w:num w:numId="44">
    <w:abstractNumId w:val="44"/>
  </w:num>
  <w:num w:numId="45">
    <w:abstractNumId w:val="24"/>
  </w:num>
  <w:num w:numId="46">
    <w:abstractNumId w:val="10"/>
  </w:num>
  <w:num w:numId="47">
    <w:abstractNumId w:val="21"/>
  </w:num>
  <w:num w:numId="48">
    <w:abstractNumId w:val="9"/>
  </w:num>
  <w:num w:numId="49">
    <w:abstractNumId w:val="51"/>
  </w:num>
  <w:num w:numId="50">
    <w:abstractNumId w:val="34"/>
  </w:num>
  <w:num w:numId="51">
    <w:abstractNumId w:val="43"/>
  </w:num>
  <w:num w:numId="52">
    <w:abstractNumId w:val="0"/>
  </w:num>
  <w:num w:numId="53">
    <w:abstractNumId w:val="15"/>
    <w:lvlOverride w:ilvl="0">
      <w:startOverride w:val="1"/>
    </w:lvlOverride>
    <w:lvlOverride w:ilvl="1"/>
    <w:lvlOverride w:ilvl="2">
      <w:startOverride w:val="1"/>
    </w:lvlOverride>
    <w:lvlOverride w:ilvl="3"/>
    <w:lvlOverride w:ilvl="4"/>
    <w:lvlOverride w:ilvl="5"/>
    <w:lvlOverride w:ilvl="6"/>
    <w:lvlOverride w:ilvl="7"/>
    <w:lvlOverride w:ilvl="8"/>
  </w:num>
  <w:num w:numId="54">
    <w:abstractNumId w:val="43"/>
    <w:lvlOverride w:ilvl="0">
      <w:startOverride w:val="1"/>
    </w:lvlOverride>
    <w:lvlOverride w:ilvl="1"/>
    <w:lvlOverride w:ilvl="2"/>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A" w:vendorID="64" w:dllVersion="4096" w:nlCheck="1" w:checkStyle="0"/>
  <w:activeWritingStyle w:appName="MSWord" w:lang="en-CA" w:vendorID="64" w:dllVersion="0" w:nlCheck="1" w:checkStyle="0"/>
  <w:activeWritingStyle w:appName="MSWord" w:lang="en-CA" w:vendorID="64" w:dllVersion="4096" w:nlCheck="1" w:checkStyle="0"/>
  <w:activeWritingStyle w:appName="MSWord" w:lang="en-CA" w:vendorID="64" w:dllVersion="6" w:nlCheck="1" w:checkStyle="1"/>
  <w:activeWritingStyle w:appName="MSWord" w:lang="zh-CN" w:vendorID="64" w:dllVersion="0" w:nlCheck="1" w:checkStyle="1"/>
  <w:activeWritingStyle w:appName="MSWord" w:lang="fr-FR"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0NTKxNDY3MjE0sTRT0lEKTi0uzszPAykwrgUATzUfjywAAAA="/>
  </w:docVars>
  <w:rsids>
    <w:rsidRoot w:val="004B1049"/>
    <w:rsid w:val="00000101"/>
    <w:rsid w:val="00000633"/>
    <w:rsid w:val="000006E1"/>
    <w:rsid w:val="0000168C"/>
    <w:rsid w:val="00002302"/>
    <w:rsid w:val="00002BC4"/>
    <w:rsid w:val="00002D9B"/>
    <w:rsid w:val="00002F07"/>
    <w:rsid w:val="00002F99"/>
    <w:rsid w:val="0000325C"/>
    <w:rsid w:val="000038D8"/>
    <w:rsid w:val="00003E50"/>
    <w:rsid w:val="00003EBC"/>
    <w:rsid w:val="00003EC3"/>
    <w:rsid w:val="000047F4"/>
    <w:rsid w:val="00004C2D"/>
    <w:rsid w:val="00005012"/>
    <w:rsid w:val="00006446"/>
    <w:rsid w:val="00006896"/>
    <w:rsid w:val="00007CDC"/>
    <w:rsid w:val="000101EC"/>
    <w:rsid w:val="000104C6"/>
    <w:rsid w:val="000110C9"/>
    <w:rsid w:val="00011B28"/>
    <w:rsid w:val="00011EE8"/>
    <w:rsid w:val="0001288B"/>
    <w:rsid w:val="00012B9F"/>
    <w:rsid w:val="00012C16"/>
    <w:rsid w:val="00015039"/>
    <w:rsid w:val="000153E9"/>
    <w:rsid w:val="0001541B"/>
    <w:rsid w:val="00015D15"/>
    <w:rsid w:val="00015FD5"/>
    <w:rsid w:val="0001601E"/>
    <w:rsid w:val="0001611C"/>
    <w:rsid w:val="000164BC"/>
    <w:rsid w:val="0001694D"/>
    <w:rsid w:val="00016C0D"/>
    <w:rsid w:val="00017074"/>
    <w:rsid w:val="00017994"/>
    <w:rsid w:val="000179A9"/>
    <w:rsid w:val="00020100"/>
    <w:rsid w:val="000208E4"/>
    <w:rsid w:val="00020CC5"/>
    <w:rsid w:val="00020D4A"/>
    <w:rsid w:val="00020D56"/>
    <w:rsid w:val="00021143"/>
    <w:rsid w:val="000217AC"/>
    <w:rsid w:val="00022522"/>
    <w:rsid w:val="00022C6C"/>
    <w:rsid w:val="00022DFC"/>
    <w:rsid w:val="00023032"/>
    <w:rsid w:val="00023233"/>
    <w:rsid w:val="00023D0C"/>
    <w:rsid w:val="00023FA9"/>
    <w:rsid w:val="000244A8"/>
    <w:rsid w:val="00024F2F"/>
    <w:rsid w:val="00025050"/>
    <w:rsid w:val="0002564D"/>
    <w:rsid w:val="00025D5F"/>
    <w:rsid w:val="00025ECA"/>
    <w:rsid w:val="00026309"/>
    <w:rsid w:val="0002681B"/>
    <w:rsid w:val="00026C8A"/>
    <w:rsid w:val="00026CB5"/>
    <w:rsid w:val="00026E30"/>
    <w:rsid w:val="000272A3"/>
    <w:rsid w:val="00027C7D"/>
    <w:rsid w:val="00027DEF"/>
    <w:rsid w:val="00030336"/>
    <w:rsid w:val="00030C64"/>
    <w:rsid w:val="00031166"/>
    <w:rsid w:val="00031297"/>
    <w:rsid w:val="000313E6"/>
    <w:rsid w:val="00031598"/>
    <w:rsid w:val="00031C2F"/>
    <w:rsid w:val="00031DCF"/>
    <w:rsid w:val="000325B8"/>
    <w:rsid w:val="00032E60"/>
    <w:rsid w:val="00033237"/>
    <w:rsid w:val="00033351"/>
    <w:rsid w:val="00033F9A"/>
    <w:rsid w:val="0003410A"/>
    <w:rsid w:val="00034631"/>
    <w:rsid w:val="00034C15"/>
    <w:rsid w:val="00035EA8"/>
    <w:rsid w:val="00035EDA"/>
    <w:rsid w:val="00035F74"/>
    <w:rsid w:val="00036BA1"/>
    <w:rsid w:val="000405A0"/>
    <w:rsid w:val="00040B78"/>
    <w:rsid w:val="00040FA3"/>
    <w:rsid w:val="0004149C"/>
    <w:rsid w:val="00041A70"/>
    <w:rsid w:val="000422E2"/>
    <w:rsid w:val="00042BE0"/>
    <w:rsid w:val="00042E04"/>
    <w:rsid w:val="00042F22"/>
    <w:rsid w:val="000437FA"/>
    <w:rsid w:val="00043DDF"/>
    <w:rsid w:val="00044278"/>
    <w:rsid w:val="000444EF"/>
    <w:rsid w:val="00044A9C"/>
    <w:rsid w:val="000455AE"/>
    <w:rsid w:val="00045651"/>
    <w:rsid w:val="00045735"/>
    <w:rsid w:val="00045AD3"/>
    <w:rsid w:val="00045CD9"/>
    <w:rsid w:val="00046F3D"/>
    <w:rsid w:val="000471B1"/>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620"/>
    <w:rsid w:val="00055CC2"/>
    <w:rsid w:val="00055E34"/>
    <w:rsid w:val="0005606A"/>
    <w:rsid w:val="00056170"/>
    <w:rsid w:val="00056718"/>
    <w:rsid w:val="00056A67"/>
    <w:rsid w:val="00056F02"/>
    <w:rsid w:val="00056FD0"/>
    <w:rsid w:val="00057117"/>
    <w:rsid w:val="000571B8"/>
    <w:rsid w:val="0005757D"/>
    <w:rsid w:val="000575ED"/>
    <w:rsid w:val="00057EFC"/>
    <w:rsid w:val="000604D2"/>
    <w:rsid w:val="00060806"/>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2D11"/>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2EA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034D"/>
    <w:rsid w:val="000A1B7B"/>
    <w:rsid w:val="000A22F2"/>
    <w:rsid w:val="000A2538"/>
    <w:rsid w:val="000A272F"/>
    <w:rsid w:val="000A3063"/>
    <w:rsid w:val="000A4325"/>
    <w:rsid w:val="000A447B"/>
    <w:rsid w:val="000A486B"/>
    <w:rsid w:val="000A56F2"/>
    <w:rsid w:val="000A5764"/>
    <w:rsid w:val="000A6300"/>
    <w:rsid w:val="000A6F93"/>
    <w:rsid w:val="000A7DC3"/>
    <w:rsid w:val="000B0223"/>
    <w:rsid w:val="000B02A2"/>
    <w:rsid w:val="000B0640"/>
    <w:rsid w:val="000B0A01"/>
    <w:rsid w:val="000B1EDE"/>
    <w:rsid w:val="000B2012"/>
    <w:rsid w:val="000B254C"/>
    <w:rsid w:val="000B2719"/>
    <w:rsid w:val="000B2C9F"/>
    <w:rsid w:val="000B2FE4"/>
    <w:rsid w:val="000B3347"/>
    <w:rsid w:val="000B3516"/>
    <w:rsid w:val="000B3557"/>
    <w:rsid w:val="000B3A8F"/>
    <w:rsid w:val="000B3B86"/>
    <w:rsid w:val="000B3C8C"/>
    <w:rsid w:val="000B3F88"/>
    <w:rsid w:val="000B4AB9"/>
    <w:rsid w:val="000B516D"/>
    <w:rsid w:val="000B58C3"/>
    <w:rsid w:val="000B5E2E"/>
    <w:rsid w:val="000B6003"/>
    <w:rsid w:val="000B61E9"/>
    <w:rsid w:val="000B64DA"/>
    <w:rsid w:val="000B6BB9"/>
    <w:rsid w:val="000B730C"/>
    <w:rsid w:val="000B7708"/>
    <w:rsid w:val="000B7771"/>
    <w:rsid w:val="000B781C"/>
    <w:rsid w:val="000B7C04"/>
    <w:rsid w:val="000C0303"/>
    <w:rsid w:val="000C0B76"/>
    <w:rsid w:val="000C14A2"/>
    <w:rsid w:val="000C165A"/>
    <w:rsid w:val="000C189A"/>
    <w:rsid w:val="000C1E19"/>
    <w:rsid w:val="000C200B"/>
    <w:rsid w:val="000C223B"/>
    <w:rsid w:val="000C2365"/>
    <w:rsid w:val="000C2C1D"/>
    <w:rsid w:val="000C2CD0"/>
    <w:rsid w:val="000C2E19"/>
    <w:rsid w:val="000C3794"/>
    <w:rsid w:val="000C449C"/>
    <w:rsid w:val="000C4C53"/>
    <w:rsid w:val="000C501B"/>
    <w:rsid w:val="000C50FA"/>
    <w:rsid w:val="000C53CC"/>
    <w:rsid w:val="000C64E6"/>
    <w:rsid w:val="000C6901"/>
    <w:rsid w:val="000C6F9D"/>
    <w:rsid w:val="000C739D"/>
    <w:rsid w:val="000D0A64"/>
    <w:rsid w:val="000D0AC4"/>
    <w:rsid w:val="000D0D07"/>
    <w:rsid w:val="000D162D"/>
    <w:rsid w:val="000D1D00"/>
    <w:rsid w:val="000D2F63"/>
    <w:rsid w:val="000D2FB2"/>
    <w:rsid w:val="000D3B66"/>
    <w:rsid w:val="000D3C0F"/>
    <w:rsid w:val="000D4439"/>
    <w:rsid w:val="000D4797"/>
    <w:rsid w:val="000D4D63"/>
    <w:rsid w:val="000D51D9"/>
    <w:rsid w:val="000D57A7"/>
    <w:rsid w:val="000D5C17"/>
    <w:rsid w:val="000E0527"/>
    <w:rsid w:val="000E0669"/>
    <w:rsid w:val="000E0F64"/>
    <w:rsid w:val="000E18EA"/>
    <w:rsid w:val="000E1E92"/>
    <w:rsid w:val="000E20F9"/>
    <w:rsid w:val="000E22A6"/>
    <w:rsid w:val="000E23FF"/>
    <w:rsid w:val="000E30EB"/>
    <w:rsid w:val="000E371D"/>
    <w:rsid w:val="000E415D"/>
    <w:rsid w:val="000E43AB"/>
    <w:rsid w:val="000E5324"/>
    <w:rsid w:val="000E54BE"/>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227F"/>
    <w:rsid w:val="000F235B"/>
    <w:rsid w:val="000F300D"/>
    <w:rsid w:val="000F34BF"/>
    <w:rsid w:val="000F3BE9"/>
    <w:rsid w:val="000F3F6C"/>
    <w:rsid w:val="000F4ED8"/>
    <w:rsid w:val="000F4F9E"/>
    <w:rsid w:val="000F528A"/>
    <w:rsid w:val="000F5397"/>
    <w:rsid w:val="000F557E"/>
    <w:rsid w:val="000F5AB7"/>
    <w:rsid w:val="000F5D31"/>
    <w:rsid w:val="000F68BA"/>
    <w:rsid w:val="000F6DF3"/>
    <w:rsid w:val="000F6F49"/>
    <w:rsid w:val="0010021A"/>
    <w:rsid w:val="001004C7"/>
    <w:rsid w:val="001005FF"/>
    <w:rsid w:val="00100770"/>
    <w:rsid w:val="00100FDC"/>
    <w:rsid w:val="0010105B"/>
    <w:rsid w:val="00101244"/>
    <w:rsid w:val="00101BCC"/>
    <w:rsid w:val="0010203E"/>
    <w:rsid w:val="001024D9"/>
    <w:rsid w:val="001029A1"/>
    <w:rsid w:val="00102BB7"/>
    <w:rsid w:val="00102D47"/>
    <w:rsid w:val="00103174"/>
    <w:rsid w:val="00103851"/>
    <w:rsid w:val="00103ADA"/>
    <w:rsid w:val="001045CB"/>
    <w:rsid w:val="001048B7"/>
    <w:rsid w:val="00104A7C"/>
    <w:rsid w:val="001052C1"/>
    <w:rsid w:val="00105544"/>
    <w:rsid w:val="0010595F"/>
    <w:rsid w:val="00105E18"/>
    <w:rsid w:val="00106117"/>
    <w:rsid w:val="001062FB"/>
    <w:rsid w:val="001063E6"/>
    <w:rsid w:val="00106B59"/>
    <w:rsid w:val="001070B9"/>
    <w:rsid w:val="001070D8"/>
    <w:rsid w:val="0010796C"/>
    <w:rsid w:val="001107B1"/>
    <w:rsid w:val="0011092E"/>
    <w:rsid w:val="00110E41"/>
    <w:rsid w:val="00110EBC"/>
    <w:rsid w:val="001112F3"/>
    <w:rsid w:val="00111311"/>
    <w:rsid w:val="00111D66"/>
    <w:rsid w:val="0011224B"/>
    <w:rsid w:val="00112B01"/>
    <w:rsid w:val="00112DEF"/>
    <w:rsid w:val="00113CF4"/>
    <w:rsid w:val="00113D2B"/>
    <w:rsid w:val="00113DCD"/>
    <w:rsid w:val="00115027"/>
    <w:rsid w:val="001153EA"/>
    <w:rsid w:val="00115643"/>
    <w:rsid w:val="001157D5"/>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1F0"/>
    <w:rsid w:val="00122BB4"/>
    <w:rsid w:val="00123549"/>
    <w:rsid w:val="00123BFE"/>
    <w:rsid w:val="00123CA8"/>
    <w:rsid w:val="00123D2C"/>
    <w:rsid w:val="00124661"/>
    <w:rsid w:val="001248FC"/>
    <w:rsid w:val="00125448"/>
    <w:rsid w:val="00125B92"/>
    <w:rsid w:val="00125D8C"/>
    <w:rsid w:val="00125FDB"/>
    <w:rsid w:val="0012618A"/>
    <w:rsid w:val="00126305"/>
    <w:rsid w:val="00126967"/>
    <w:rsid w:val="00126B4A"/>
    <w:rsid w:val="00127931"/>
    <w:rsid w:val="00127D88"/>
    <w:rsid w:val="00130975"/>
    <w:rsid w:val="00130D2C"/>
    <w:rsid w:val="001316C9"/>
    <w:rsid w:val="0013192D"/>
    <w:rsid w:val="00131BF9"/>
    <w:rsid w:val="00131FE9"/>
    <w:rsid w:val="0013200D"/>
    <w:rsid w:val="0013212A"/>
    <w:rsid w:val="00132FD0"/>
    <w:rsid w:val="001330B8"/>
    <w:rsid w:val="0013399F"/>
    <w:rsid w:val="00133D77"/>
    <w:rsid w:val="001344C0"/>
    <w:rsid w:val="001346FA"/>
    <w:rsid w:val="00135169"/>
    <w:rsid w:val="00135218"/>
    <w:rsid w:val="00135252"/>
    <w:rsid w:val="0013526B"/>
    <w:rsid w:val="00135394"/>
    <w:rsid w:val="00135526"/>
    <w:rsid w:val="0013580A"/>
    <w:rsid w:val="001358D4"/>
    <w:rsid w:val="00135999"/>
    <w:rsid w:val="00135CA8"/>
    <w:rsid w:val="001360E1"/>
    <w:rsid w:val="00136790"/>
    <w:rsid w:val="00136916"/>
    <w:rsid w:val="001375CD"/>
    <w:rsid w:val="001376DA"/>
    <w:rsid w:val="001376E6"/>
    <w:rsid w:val="00137AB5"/>
    <w:rsid w:val="00137F0B"/>
    <w:rsid w:val="00140459"/>
    <w:rsid w:val="001409CF"/>
    <w:rsid w:val="00141601"/>
    <w:rsid w:val="0014186C"/>
    <w:rsid w:val="00141990"/>
    <w:rsid w:val="00141A18"/>
    <w:rsid w:val="00141BE7"/>
    <w:rsid w:val="001420DF"/>
    <w:rsid w:val="001425FB"/>
    <w:rsid w:val="00142716"/>
    <w:rsid w:val="00142ADE"/>
    <w:rsid w:val="00143127"/>
    <w:rsid w:val="00143140"/>
    <w:rsid w:val="00143E76"/>
    <w:rsid w:val="001440F0"/>
    <w:rsid w:val="001445CE"/>
    <w:rsid w:val="00144726"/>
    <w:rsid w:val="001447B7"/>
    <w:rsid w:val="001448EA"/>
    <w:rsid w:val="00145B01"/>
    <w:rsid w:val="00145EEC"/>
    <w:rsid w:val="00146444"/>
    <w:rsid w:val="001465F4"/>
    <w:rsid w:val="00146904"/>
    <w:rsid w:val="00146964"/>
    <w:rsid w:val="00146989"/>
    <w:rsid w:val="001477D0"/>
    <w:rsid w:val="00147BDE"/>
    <w:rsid w:val="001502B4"/>
    <w:rsid w:val="001506B3"/>
    <w:rsid w:val="00150C0F"/>
    <w:rsid w:val="00150C1E"/>
    <w:rsid w:val="001510DF"/>
    <w:rsid w:val="0015190F"/>
    <w:rsid w:val="00151E23"/>
    <w:rsid w:val="001523B7"/>
    <w:rsid w:val="00152682"/>
    <w:rsid w:val="001526E0"/>
    <w:rsid w:val="00153B76"/>
    <w:rsid w:val="00154220"/>
    <w:rsid w:val="001549FC"/>
    <w:rsid w:val="00154A70"/>
    <w:rsid w:val="00154EED"/>
    <w:rsid w:val="001551B5"/>
    <w:rsid w:val="0015611D"/>
    <w:rsid w:val="00156DC4"/>
    <w:rsid w:val="00157A90"/>
    <w:rsid w:val="00157B7B"/>
    <w:rsid w:val="00157F10"/>
    <w:rsid w:val="0016036A"/>
    <w:rsid w:val="00160461"/>
    <w:rsid w:val="00161334"/>
    <w:rsid w:val="00162135"/>
    <w:rsid w:val="001629FC"/>
    <w:rsid w:val="00162B97"/>
    <w:rsid w:val="00162BD1"/>
    <w:rsid w:val="00163554"/>
    <w:rsid w:val="00163FBD"/>
    <w:rsid w:val="001659C1"/>
    <w:rsid w:val="0016660C"/>
    <w:rsid w:val="001669BD"/>
    <w:rsid w:val="00166A27"/>
    <w:rsid w:val="0016726A"/>
    <w:rsid w:val="00167359"/>
    <w:rsid w:val="00167A2F"/>
    <w:rsid w:val="00170341"/>
    <w:rsid w:val="00170B00"/>
    <w:rsid w:val="00170B52"/>
    <w:rsid w:val="001711A9"/>
    <w:rsid w:val="00171478"/>
    <w:rsid w:val="00171E9B"/>
    <w:rsid w:val="00171FAE"/>
    <w:rsid w:val="001727B5"/>
    <w:rsid w:val="00173431"/>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2F90"/>
    <w:rsid w:val="00183067"/>
    <w:rsid w:val="001833D1"/>
    <w:rsid w:val="001833FB"/>
    <w:rsid w:val="00183599"/>
    <w:rsid w:val="00184226"/>
    <w:rsid w:val="001846F2"/>
    <w:rsid w:val="0018482C"/>
    <w:rsid w:val="00185251"/>
    <w:rsid w:val="001856D0"/>
    <w:rsid w:val="00186721"/>
    <w:rsid w:val="001869E2"/>
    <w:rsid w:val="00186F7A"/>
    <w:rsid w:val="00187149"/>
    <w:rsid w:val="001872BE"/>
    <w:rsid w:val="00187FF9"/>
    <w:rsid w:val="00190A72"/>
    <w:rsid w:val="00190AC1"/>
    <w:rsid w:val="001921DE"/>
    <w:rsid w:val="001924F7"/>
    <w:rsid w:val="001927C8"/>
    <w:rsid w:val="00192B67"/>
    <w:rsid w:val="00192D14"/>
    <w:rsid w:val="0019341A"/>
    <w:rsid w:val="00193ABA"/>
    <w:rsid w:val="00193B67"/>
    <w:rsid w:val="00193FB1"/>
    <w:rsid w:val="00194249"/>
    <w:rsid w:val="001944CD"/>
    <w:rsid w:val="0019468F"/>
    <w:rsid w:val="00194E68"/>
    <w:rsid w:val="001965C4"/>
    <w:rsid w:val="00196F58"/>
    <w:rsid w:val="001975F2"/>
    <w:rsid w:val="00197DF9"/>
    <w:rsid w:val="001A11F0"/>
    <w:rsid w:val="001A1461"/>
    <w:rsid w:val="001A1986"/>
    <w:rsid w:val="001A1987"/>
    <w:rsid w:val="001A1F2B"/>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106"/>
    <w:rsid w:val="001A7116"/>
    <w:rsid w:val="001A73FD"/>
    <w:rsid w:val="001A771A"/>
    <w:rsid w:val="001B009F"/>
    <w:rsid w:val="001B0578"/>
    <w:rsid w:val="001B0D97"/>
    <w:rsid w:val="001B14BE"/>
    <w:rsid w:val="001B1523"/>
    <w:rsid w:val="001B1D92"/>
    <w:rsid w:val="001B21A6"/>
    <w:rsid w:val="001B2B14"/>
    <w:rsid w:val="001B3010"/>
    <w:rsid w:val="001B3330"/>
    <w:rsid w:val="001B34D1"/>
    <w:rsid w:val="001B36D6"/>
    <w:rsid w:val="001B3C08"/>
    <w:rsid w:val="001B56D1"/>
    <w:rsid w:val="001B5A5D"/>
    <w:rsid w:val="001B5EC7"/>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1F44"/>
    <w:rsid w:val="001C27E1"/>
    <w:rsid w:val="001C3A59"/>
    <w:rsid w:val="001C3D2A"/>
    <w:rsid w:val="001C3D34"/>
    <w:rsid w:val="001C4C20"/>
    <w:rsid w:val="001C508D"/>
    <w:rsid w:val="001C5B0C"/>
    <w:rsid w:val="001C6312"/>
    <w:rsid w:val="001C664F"/>
    <w:rsid w:val="001C6E5D"/>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2C3D"/>
    <w:rsid w:val="001E3A33"/>
    <w:rsid w:val="001E3F06"/>
    <w:rsid w:val="001E57BD"/>
    <w:rsid w:val="001E58E2"/>
    <w:rsid w:val="001E5E94"/>
    <w:rsid w:val="001E5F35"/>
    <w:rsid w:val="001E69BC"/>
    <w:rsid w:val="001E6CA9"/>
    <w:rsid w:val="001E7AED"/>
    <w:rsid w:val="001F0A04"/>
    <w:rsid w:val="001F0B56"/>
    <w:rsid w:val="001F0CCF"/>
    <w:rsid w:val="001F12F4"/>
    <w:rsid w:val="001F164F"/>
    <w:rsid w:val="001F243F"/>
    <w:rsid w:val="001F2F31"/>
    <w:rsid w:val="001F3266"/>
    <w:rsid w:val="001F36C3"/>
    <w:rsid w:val="001F370A"/>
    <w:rsid w:val="001F38D1"/>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0BBB"/>
    <w:rsid w:val="00201F3A"/>
    <w:rsid w:val="002026CA"/>
    <w:rsid w:val="002028F1"/>
    <w:rsid w:val="00202A30"/>
    <w:rsid w:val="0020327F"/>
    <w:rsid w:val="00203A34"/>
    <w:rsid w:val="00203F96"/>
    <w:rsid w:val="002041BF"/>
    <w:rsid w:val="00204239"/>
    <w:rsid w:val="00204831"/>
    <w:rsid w:val="00204E32"/>
    <w:rsid w:val="002050C4"/>
    <w:rsid w:val="00205B83"/>
    <w:rsid w:val="00205CEA"/>
    <w:rsid w:val="002063BF"/>
    <w:rsid w:val="0020640E"/>
    <w:rsid w:val="002069B2"/>
    <w:rsid w:val="00207FA3"/>
    <w:rsid w:val="00210051"/>
    <w:rsid w:val="00210241"/>
    <w:rsid w:val="00210521"/>
    <w:rsid w:val="002105C0"/>
    <w:rsid w:val="002111FD"/>
    <w:rsid w:val="00212596"/>
    <w:rsid w:val="002128D6"/>
    <w:rsid w:val="00212D1B"/>
    <w:rsid w:val="00212D2F"/>
    <w:rsid w:val="0021336E"/>
    <w:rsid w:val="0021407F"/>
    <w:rsid w:val="002143E5"/>
    <w:rsid w:val="00214DA8"/>
    <w:rsid w:val="0021529E"/>
    <w:rsid w:val="00215423"/>
    <w:rsid w:val="002158FA"/>
    <w:rsid w:val="00215991"/>
    <w:rsid w:val="00215D3F"/>
    <w:rsid w:val="00215F14"/>
    <w:rsid w:val="002160C0"/>
    <w:rsid w:val="002163FC"/>
    <w:rsid w:val="00216540"/>
    <w:rsid w:val="00216742"/>
    <w:rsid w:val="0021691C"/>
    <w:rsid w:val="00216A4A"/>
    <w:rsid w:val="00217082"/>
    <w:rsid w:val="002179C2"/>
    <w:rsid w:val="00217CC2"/>
    <w:rsid w:val="00220495"/>
    <w:rsid w:val="00220600"/>
    <w:rsid w:val="00220819"/>
    <w:rsid w:val="00220EAB"/>
    <w:rsid w:val="00221404"/>
    <w:rsid w:val="002221C0"/>
    <w:rsid w:val="002224DB"/>
    <w:rsid w:val="00222FCD"/>
    <w:rsid w:val="00223094"/>
    <w:rsid w:val="00223FCB"/>
    <w:rsid w:val="00224506"/>
    <w:rsid w:val="0022451F"/>
    <w:rsid w:val="002245DE"/>
    <w:rsid w:val="00224CC9"/>
    <w:rsid w:val="0022523C"/>
    <w:rsid w:val="002252C3"/>
    <w:rsid w:val="00225343"/>
    <w:rsid w:val="00225759"/>
    <w:rsid w:val="0022591B"/>
    <w:rsid w:val="00225C54"/>
    <w:rsid w:val="00225C71"/>
    <w:rsid w:val="00226404"/>
    <w:rsid w:val="00226BE1"/>
    <w:rsid w:val="00227027"/>
    <w:rsid w:val="002276E2"/>
    <w:rsid w:val="00227CC3"/>
    <w:rsid w:val="00227D97"/>
    <w:rsid w:val="00230765"/>
    <w:rsid w:val="00230BDB"/>
    <w:rsid w:val="00231470"/>
    <w:rsid w:val="0023156D"/>
    <w:rsid w:val="002319E4"/>
    <w:rsid w:val="002320DA"/>
    <w:rsid w:val="00232491"/>
    <w:rsid w:val="00232F3C"/>
    <w:rsid w:val="00233E89"/>
    <w:rsid w:val="00233ED3"/>
    <w:rsid w:val="002346E3"/>
    <w:rsid w:val="002349E8"/>
    <w:rsid w:val="00235632"/>
    <w:rsid w:val="00235872"/>
    <w:rsid w:val="00235CAB"/>
    <w:rsid w:val="00235DAD"/>
    <w:rsid w:val="00236099"/>
    <w:rsid w:val="00236493"/>
    <w:rsid w:val="0023684E"/>
    <w:rsid w:val="00236ED3"/>
    <w:rsid w:val="0023731B"/>
    <w:rsid w:val="00237712"/>
    <w:rsid w:val="00237918"/>
    <w:rsid w:val="00240798"/>
    <w:rsid w:val="0024083C"/>
    <w:rsid w:val="0024093C"/>
    <w:rsid w:val="00240A14"/>
    <w:rsid w:val="002413CC"/>
    <w:rsid w:val="00241559"/>
    <w:rsid w:val="0024155D"/>
    <w:rsid w:val="00241825"/>
    <w:rsid w:val="00241BE6"/>
    <w:rsid w:val="00242362"/>
    <w:rsid w:val="0024267E"/>
    <w:rsid w:val="002426E0"/>
    <w:rsid w:val="00242797"/>
    <w:rsid w:val="0024309A"/>
    <w:rsid w:val="00243179"/>
    <w:rsid w:val="002434D0"/>
    <w:rsid w:val="0024350A"/>
    <w:rsid w:val="002435B3"/>
    <w:rsid w:val="00244040"/>
    <w:rsid w:val="002454A9"/>
    <w:rsid w:val="0024566A"/>
    <w:rsid w:val="00245766"/>
    <w:rsid w:val="002458EB"/>
    <w:rsid w:val="002462D0"/>
    <w:rsid w:val="002464C8"/>
    <w:rsid w:val="00246594"/>
    <w:rsid w:val="002468B7"/>
    <w:rsid w:val="0024729C"/>
    <w:rsid w:val="00247BC4"/>
    <w:rsid w:val="002502F9"/>
    <w:rsid w:val="0025081A"/>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5D9"/>
    <w:rsid w:val="002637AE"/>
    <w:rsid w:val="00264189"/>
    <w:rsid w:val="00264228"/>
    <w:rsid w:val="00264334"/>
    <w:rsid w:val="0026473E"/>
    <w:rsid w:val="00265223"/>
    <w:rsid w:val="00265521"/>
    <w:rsid w:val="00265693"/>
    <w:rsid w:val="00265C81"/>
    <w:rsid w:val="00266214"/>
    <w:rsid w:val="00266525"/>
    <w:rsid w:val="00266602"/>
    <w:rsid w:val="00266CC2"/>
    <w:rsid w:val="00267A3C"/>
    <w:rsid w:val="00267B5F"/>
    <w:rsid w:val="00267C83"/>
    <w:rsid w:val="0027144F"/>
    <w:rsid w:val="00271A63"/>
    <w:rsid w:val="00271E5D"/>
    <w:rsid w:val="00271F3A"/>
    <w:rsid w:val="00272D1F"/>
    <w:rsid w:val="00273278"/>
    <w:rsid w:val="0027328E"/>
    <w:rsid w:val="002737F4"/>
    <w:rsid w:val="00273D70"/>
    <w:rsid w:val="00273E0E"/>
    <w:rsid w:val="00273E84"/>
    <w:rsid w:val="00273F2B"/>
    <w:rsid w:val="00274BB8"/>
    <w:rsid w:val="00274C41"/>
    <w:rsid w:val="00274DFF"/>
    <w:rsid w:val="00276081"/>
    <w:rsid w:val="00276B67"/>
    <w:rsid w:val="00276D6F"/>
    <w:rsid w:val="00277097"/>
    <w:rsid w:val="00277490"/>
    <w:rsid w:val="002774AF"/>
    <w:rsid w:val="002777BC"/>
    <w:rsid w:val="002805AB"/>
    <w:rsid w:val="002805F5"/>
    <w:rsid w:val="00280751"/>
    <w:rsid w:val="00280E8F"/>
    <w:rsid w:val="00281605"/>
    <w:rsid w:val="002819A4"/>
    <w:rsid w:val="00281C9B"/>
    <w:rsid w:val="002821B7"/>
    <w:rsid w:val="0028265E"/>
    <w:rsid w:val="0028280A"/>
    <w:rsid w:val="00282CE5"/>
    <w:rsid w:val="0028305E"/>
    <w:rsid w:val="00283535"/>
    <w:rsid w:val="0028360D"/>
    <w:rsid w:val="002838A1"/>
    <w:rsid w:val="00283A0A"/>
    <w:rsid w:val="0028409E"/>
    <w:rsid w:val="0028487A"/>
    <w:rsid w:val="002848A1"/>
    <w:rsid w:val="002848AE"/>
    <w:rsid w:val="00284AA5"/>
    <w:rsid w:val="00284B81"/>
    <w:rsid w:val="002850AC"/>
    <w:rsid w:val="0028606E"/>
    <w:rsid w:val="00286560"/>
    <w:rsid w:val="00286ACD"/>
    <w:rsid w:val="00286BFC"/>
    <w:rsid w:val="0028719B"/>
    <w:rsid w:val="002871CF"/>
    <w:rsid w:val="00287838"/>
    <w:rsid w:val="0029074A"/>
    <w:rsid w:val="002907B5"/>
    <w:rsid w:val="0029095B"/>
    <w:rsid w:val="00290CC2"/>
    <w:rsid w:val="002911CE"/>
    <w:rsid w:val="002912B7"/>
    <w:rsid w:val="002912C6"/>
    <w:rsid w:val="0029135D"/>
    <w:rsid w:val="00291685"/>
    <w:rsid w:val="0029196F"/>
    <w:rsid w:val="00291C2B"/>
    <w:rsid w:val="00291FC4"/>
    <w:rsid w:val="00292174"/>
    <w:rsid w:val="002923C4"/>
    <w:rsid w:val="00292EB7"/>
    <w:rsid w:val="00293203"/>
    <w:rsid w:val="002937A1"/>
    <w:rsid w:val="00293948"/>
    <w:rsid w:val="00294544"/>
    <w:rsid w:val="00295BE1"/>
    <w:rsid w:val="00295FCF"/>
    <w:rsid w:val="00296227"/>
    <w:rsid w:val="00296314"/>
    <w:rsid w:val="002964A7"/>
    <w:rsid w:val="00296F44"/>
    <w:rsid w:val="0029777D"/>
    <w:rsid w:val="002A055E"/>
    <w:rsid w:val="002A0E38"/>
    <w:rsid w:val="002A1733"/>
    <w:rsid w:val="002A1D4E"/>
    <w:rsid w:val="002A1F3F"/>
    <w:rsid w:val="002A2107"/>
    <w:rsid w:val="002A2499"/>
    <w:rsid w:val="002A2869"/>
    <w:rsid w:val="002A2B92"/>
    <w:rsid w:val="002A3257"/>
    <w:rsid w:val="002A37EE"/>
    <w:rsid w:val="002A3FC3"/>
    <w:rsid w:val="002A4063"/>
    <w:rsid w:val="002A4C62"/>
    <w:rsid w:val="002A4CC1"/>
    <w:rsid w:val="002A5349"/>
    <w:rsid w:val="002A5CD1"/>
    <w:rsid w:val="002A5F35"/>
    <w:rsid w:val="002A6158"/>
    <w:rsid w:val="002A6CFF"/>
    <w:rsid w:val="002A6FF8"/>
    <w:rsid w:val="002A7683"/>
    <w:rsid w:val="002A7EEF"/>
    <w:rsid w:val="002B24D6"/>
    <w:rsid w:val="002B2C00"/>
    <w:rsid w:val="002B3A7C"/>
    <w:rsid w:val="002B3B0D"/>
    <w:rsid w:val="002B3FE9"/>
    <w:rsid w:val="002B40DC"/>
    <w:rsid w:val="002B4DAA"/>
    <w:rsid w:val="002B53C9"/>
    <w:rsid w:val="002B5E84"/>
    <w:rsid w:val="002B63FC"/>
    <w:rsid w:val="002B6D00"/>
    <w:rsid w:val="002B6FA2"/>
    <w:rsid w:val="002B74C5"/>
    <w:rsid w:val="002B77BF"/>
    <w:rsid w:val="002C0976"/>
    <w:rsid w:val="002C0ED2"/>
    <w:rsid w:val="002C1174"/>
    <w:rsid w:val="002C151A"/>
    <w:rsid w:val="002C1961"/>
    <w:rsid w:val="002C1B8D"/>
    <w:rsid w:val="002C1CC9"/>
    <w:rsid w:val="002C26E7"/>
    <w:rsid w:val="002C2995"/>
    <w:rsid w:val="002C31B3"/>
    <w:rsid w:val="002C38A5"/>
    <w:rsid w:val="002C3FD2"/>
    <w:rsid w:val="002C400F"/>
    <w:rsid w:val="002C408C"/>
    <w:rsid w:val="002C416A"/>
    <w:rsid w:val="002C41E6"/>
    <w:rsid w:val="002C4435"/>
    <w:rsid w:val="002C4558"/>
    <w:rsid w:val="002C4674"/>
    <w:rsid w:val="002C507B"/>
    <w:rsid w:val="002C5519"/>
    <w:rsid w:val="002C578F"/>
    <w:rsid w:val="002C5DD1"/>
    <w:rsid w:val="002C6360"/>
    <w:rsid w:val="002C6364"/>
    <w:rsid w:val="002C6443"/>
    <w:rsid w:val="002C65C3"/>
    <w:rsid w:val="002C6713"/>
    <w:rsid w:val="002C6D48"/>
    <w:rsid w:val="002C6E1A"/>
    <w:rsid w:val="002C6F29"/>
    <w:rsid w:val="002C6FCD"/>
    <w:rsid w:val="002C7166"/>
    <w:rsid w:val="002C71A1"/>
    <w:rsid w:val="002C76BF"/>
    <w:rsid w:val="002D02C7"/>
    <w:rsid w:val="002D0371"/>
    <w:rsid w:val="002D071A"/>
    <w:rsid w:val="002D0ABB"/>
    <w:rsid w:val="002D102E"/>
    <w:rsid w:val="002D124C"/>
    <w:rsid w:val="002D1F8F"/>
    <w:rsid w:val="002D1FB6"/>
    <w:rsid w:val="002D2E85"/>
    <w:rsid w:val="002D34B2"/>
    <w:rsid w:val="002D3B37"/>
    <w:rsid w:val="002D4147"/>
    <w:rsid w:val="002D4863"/>
    <w:rsid w:val="002D4ABC"/>
    <w:rsid w:val="002D4D9C"/>
    <w:rsid w:val="002D5255"/>
    <w:rsid w:val="002D5933"/>
    <w:rsid w:val="002D5BFA"/>
    <w:rsid w:val="002D6218"/>
    <w:rsid w:val="002D6B9B"/>
    <w:rsid w:val="002D6E41"/>
    <w:rsid w:val="002D73D4"/>
    <w:rsid w:val="002D7637"/>
    <w:rsid w:val="002D7A15"/>
    <w:rsid w:val="002E010F"/>
    <w:rsid w:val="002E0588"/>
    <w:rsid w:val="002E0B37"/>
    <w:rsid w:val="002E0B70"/>
    <w:rsid w:val="002E0BEF"/>
    <w:rsid w:val="002E1758"/>
    <w:rsid w:val="002E17F2"/>
    <w:rsid w:val="002E1D24"/>
    <w:rsid w:val="002E1EFB"/>
    <w:rsid w:val="002E2A11"/>
    <w:rsid w:val="002E2B4D"/>
    <w:rsid w:val="002E368E"/>
    <w:rsid w:val="002E3791"/>
    <w:rsid w:val="002E4943"/>
    <w:rsid w:val="002E56A7"/>
    <w:rsid w:val="002E659A"/>
    <w:rsid w:val="002E689B"/>
    <w:rsid w:val="002E7003"/>
    <w:rsid w:val="002E7928"/>
    <w:rsid w:val="002E7CAE"/>
    <w:rsid w:val="002E7F8F"/>
    <w:rsid w:val="002F07A4"/>
    <w:rsid w:val="002F22CD"/>
    <w:rsid w:val="002F2771"/>
    <w:rsid w:val="002F2F73"/>
    <w:rsid w:val="002F3744"/>
    <w:rsid w:val="002F37A9"/>
    <w:rsid w:val="002F41AD"/>
    <w:rsid w:val="002F4794"/>
    <w:rsid w:val="002F4AE1"/>
    <w:rsid w:val="002F55B5"/>
    <w:rsid w:val="002F5609"/>
    <w:rsid w:val="002F585B"/>
    <w:rsid w:val="002F5AFC"/>
    <w:rsid w:val="002F63C7"/>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501F"/>
    <w:rsid w:val="00305444"/>
    <w:rsid w:val="00305FE7"/>
    <w:rsid w:val="003060F8"/>
    <w:rsid w:val="0030704D"/>
    <w:rsid w:val="003079F5"/>
    <w:rsid w:val="00307A42"/>
    <w:rsid w:val="00307A45"/>
    <w:rsid w:val="00307BA1"/>
    <w:rsid w:val="00307FA5"/>
    <w:rsid w:val="00307FF4"/>
    <w:rsid w:val="00311702"/>
    <w:rsid w:val="00311E82"/>
    <w:rsid w:val="003124BA"/>
    <w:rsid w:val="00312C0A"/>
    <w:rsid w:val="00313569"/>
    <w:rsid w:val="00313C85"/>
    <w:rsid w:val="00313FD6"/>
    <w:rsid w:val="003143BD"/>
    <w:rsid w:val="00315304"/>
    <w:rsid w:val="003153C1"/>
    <w:rsid w:val="00315B19"/>
    <w:rsid w:val="003166C3"/>
    <w:rsid w:val="00320177"/>
    <w:rsid w:val="003203ED"/>
    <w:rsid w:val="0032130F"/>
    <w:rsid w:val="00321608"/>
    <w:rsid w:val="00322820"/>
    <w:rsid w:val="003228BE"/>
    <w:rsid w:val="00322C9F"/>
    <w:rsid w:val="0032336B"/>
    <w:rsid w:val="003233E6"/>
    <w:rsid w:val="00324135"/>
    <w:rsid w:val="003242DD"/>
    <w:rsid w:val="00324896"/>
    <w:rsid w:val="00324AA1"/>
    <w:rsid w:val="00324D23"/>
    <w:rsid w:val="00325305"/>
    <w:rsid w:val="00325768"/>
    <w:rsid w:val="00325884"/>
    <w:rsid w:val="00325F35"/>
    <w:rsid w:val="003260A9"/>
    <w:rsid w:val="00326F7F"/>
    <w:rsid w:val="003273A2"/>
    <w:rsid w:val="00327F8C"/>
    <w:rsid w:val="00330D80"/>
    <w:rsid w:val="00331751"/>
    <w:rsid w:val="00331E4A"/>
    <w:rsid w:val="0033261F"/>
    <w:rsid w:val="003329DD"/>
    <w:rsid w:val="003330BE"/>
    <w:rsid w:val="003334EA"/>
    <w:rsid w:val="0033352E"/>
    <w:rsid w:val="00333D09"/>
    <w:rsid w:val="00333F15"/>
    <w:rsid w:val="00333FD7"/>
    <w:rsid w:val="00334078"/>
    <w:rsid w:val="00334165"/>
    <w:rsid w:val="00334578"/>
    <w:rsid w:val="00334579"/>
    <w:rsid w:val="00334926"/>
    <w:rsid w:val="003349AD"/>
    <w:rsid w:val="00334D0C"/>
    <w:rsid w:val="0033520D"/>
    <w:rsid w:val="00335858"/>
    <w:rsid w:val="00336BDA"/>
    <w:rsid w:val="00337135"/>
    <w:rsid w:val="00337F34"/>
    <w:rsid w:val="00340CA8"/>
    <w:rsid w:val="0034106C"/>
    <w:rsid w:val="0034166C"/>
    <w:rsid w:val="003419A8"/>
    <w:rsid w:val="00341DA5"/>
    <w:rsid w:val="00342BD7"/>
    <w:rsid w:val="003437EA"/>
    <w:rsid w:val="00343C63"/>
    <w:rsid w:val="00343CA5"/>
    <w:rsid w:val="00344306"/>
    <w:rsid w:val="0034447A"/>
    <w:rsid w:val="00345335"/>
    <w:rsid w:val="00345C64"/>
    <w:rsid w:val="00346012"/>
    <w:rsid w:val="00346DB5"/>
    <w:rsid w:val="00347574"/>
    <w:rsid w:val="003477B1"/>
    <w:rsid w:val="003479F3"/>
    <w:rsid w:val="00347DB6"/>
    <w:rsid w:val="00347E7F"/>
    <w:rsid w:val="0035020E"/>
    <w:rsid w:val="0035065C"/>
    <w:rsid w:val="003507E3"/>
    <w:rsid w:val="00350F7A"/>
    <w:rsid w:val="003516FD"/>
    <w:rsid w:val="00351762"/>
    <w:rsid w:val="00351C00"/>
    <w:rsid w:val="00351C21"/>
    <w:rsid w:val="00352094"/>
    <w:rsid w:val="0035267B"/>
    <w:rsid w:val="00352AAB"/>
    <w:rsid w:val="00352BCD"/>
    <w:rsid w:val="00352BE5"/>
    <w:rsid w:val="0035385A"/>
    <w:rsid w:val="00353F36"/>
    <w:rsid w:val="00354F66"/>
    <w:rsid w:val="0035511B"/>
    <w:rsid w:val="00356081"/>
    <w:rsid w:val="00356E6E"/>
    <w:rsid w:val="00357380"/>
    <w:rsid w:val="00360259"/>
    <w:rsid w:val="003602D9"/>
    <w:rsid w:val="00361055"/>
    <w:rsid w:val="00361261"/>
    <w:rsid w:val="003616AD"/>
    <w:rsid w:val="003626B8"/>
    <w:rsid w:val="00362DD3"/>
    <w:rsid w:val="00362F2B"/>
    <w:rsid w:val="00362F2C"/>
    <w:rsid w:val="00363773"/>
    <w:rsid w:val="003638B1"/>
    <w:rsid w:val="003649A8"/>
    <w:rsid w:val="00364BF8"/>
    <w:rsid w:val="00364E62"/>
    <w:rsid w:val="00364F51"/>
    <w:rsid w:val="00365071"/>
    <w:rsid w:val="0036558A"/>
    <w:rsid w:val="00365A4B"/>
    <w:rsid w:val="00365BF7"/>
    <w:rsid w:val="00365ED8"/>
    <w:rsid w:val="00366A27"/>
    <w:rsid w:val="00366A3C"/>
    <w:rsid w:val="00366C81"/>
    <w:rsid w:val="00366E87"/>
    <w:rsid w:val="0036722D"/>
    <w:rsid w:val="003673AE"/>
    <w:rsid w:val="00367632"/>
    <w:rsid w:val="00367B02"/>
    <w:rsid w:val="00370BD2"/>
    <w:rsid w:val="00370C16"/>
    <w:rsid w:val="00370E47"/>
    <w:rsid w:val="00371062"/>
    <w:rsid w:val="003711A4"/>
    <w:rsid w:val="00371A1B"/>
    <w:rsid w:val="00371D48"/>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547"/>
    <w:rsid w:val="003809F2"/>
    <w:rsid w:val="00380D7D"/>
    <w:rsid w:val="0038102E"/>
    <w:rsid w:val="0038214A"/>
    <w:rsid w:val="003821E2"/>
    <w:rsid w:val="00382530"/>
    <w:rsid w:val="00382932"/>
    <w:rsid w:val="00383467"/>
    <w:rsid w:val="00384177"/>
    <w:rsid w:val="00384284"/>
    <w:rsid w:val="00385662"/>
    <w:rsid w:val="00385770"/>
    <w:rsid w:val="00385932"/>
    <w:rsid w:val="003859C1"/>
    <w:rsid w:val="00385BF0"/>
    <w:rsid w:val="003861C1"/>
    <w:rsid w:val="00386578"/>
    <w:rsid w:val="00386747"/>
    <w:rsid w:val="00386BD2"/>
    <w:rsid w:val="003913DB"/>
    <w:rsid w:val="00391638"/>
    <w:rsid w:val="003918D0"/>
    <w:rsid w:val="003920C4"/>
    <w:rsid w:val="00392517"/>
    <w:rsid w:val="003927B8"/>
    <w:rsid w:val="00392D70"/>
    <w:rsid w:val="00393702"/>
    <w:rsid w:val="003939FF"/>
    <w:rsid w:val="00393AD6"/>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1A"/>
    <w:rsid w:val="003A2223"/>
    <w:rsid w:val="003A2A0F"/>
    <w:rsid w:val="003A2DD7"/>
    <w:rsid w:val="003A3994"/>
    <w:rsid w:val="003A43FC"/>
    <w:rsid w:val="003A45A1"/>
    <w:rsid w:val="003A4C90"/>
    <w:rsid w:val="003A4EBD"/>
    <w:rsid w:val="003A5124"/>
    <w:rsid w:val="003A5669"/>
    <w:rsid w:val="003A5B0A"/>
    <w:rsid w:val="003A5C85"/>
    <w:rsid w:val="003A5EA3"/>
    <w:rsid w:val="003A6793"/>
    <w:rsid w:val="003A6BAC"/>
    <w:rsid w:val="003A6BE0"/>
    <w:rsid w:val="003A71EF"/>
    <w:rsid w:val="003A722F"/>
    <w:rsid w:val="003A786B"/>
    <w:rsid w:val="003A7BA5"/>
    <w:rsid w:val="003A7D5E"/>
    <w:rsid w:val="003A7E77"/>
    <w:rsid w:val="003A7EF3"/>
    <w:rsid w:val="003B0188"/>
    <w:rsid w:val="003B055B"/>
    <w:rsid w:val="003B0669"/>
    <w:rsid w:val="003B06E2"/>
    <w:rsid w:val="003B0DC8"/>
    <w:rsid w:val="003B159C"/>
    <w:rsid w:val="003B172F"/>
    <w:rsid w:val="003B1A10"/>
    <w:rsid w:val="003B1DDF"/>
    <w:rsid w:val="003B2148"/>
    <w:rsid w:val="003B2409"/>
    <w:rsid w:val="003B29D5"/>
    <w:rsid w:val="003B2AE7"/>
    <w:rsid w:val="003B2B22"/>
    <w:rsid w:val="003B35D9"/>
    <w:rsid w:val="003B369F"/>
    <w:rsid w:val="003B36A3"/>
    <w:rsid w:val="003B4251"/>
    <w:rsid w:val="003B4548"/>
    <w:rsid w:val="003B4971"/>
    <w:rsid w:val="003B4EB4"/>
    <w:rsid w:val="003B5041"/>
    <w:rsid w:val="003B53CC"/>
    <w:rsid w:val="003B5AE4"/>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107"/>
    <w:rsid w:val="003C359F"/>
    <w:rsid w:val="003C3A59"/>
    <w:rsid w:val="003C3E39"/>
    <w:rsid w:val="003C3FC4"/>
    <w:rsid w:val="003C4640"/>
    <w:rsid w:val="003C4FFF"/>
    <w:rsid w:val="003C5DE0"/>
    <w:rsid w:val="003C5E41"/>
    <w:rsid w:val="003C62E9"/>
    <w:rsid w:val="003C62ED"/>
    <w:rsid w:val="003C639E"/>
    <w:rsid w:val="003C6C78"/>
    <w:rsid w:val="003C6D1B"/>
    <w:rsid w:val="003C6E0C"/>
    <w:rsid w:val="003C6E7D"/>
    <w:rsid w:val="003C733E"/>
    <w:rsid w:val="003C7806"/>
    <w:rsid w:val="003D1031"/>
    <w:rsid w:val="003D109F"/>
    <w:rsid w:val="003D1251"/>
    <w:rsid w:val="003D150D"/>
    <w:rsid w:val="003D1BD1"/>
    <w:rsid w:val="003D2478"/>
    <w:rsid w:val="003D2FDA"/>
    <w:rsid w:val="003D3577"/>
    <w:rsid w:val="003D366E"/>
    <w:rsid w:val="003D41C3"/>
    <w:rsid w:val="003D4835"/>
    <w:rsid w:val="003D5634"/>
    <w:rsid w:val="003D5831"/>
    <w:rsid w:val="003D5B1F"/>
    <w:rsid w:val="003D6122"/>
    <w:rsid w:val="003D6509"/>
    <w:rsid w:val="003D65C0"/>
    <w:rsid w:val="003D6649"/>
    <w:rsid w:val="003D6803"/>
    <w:rsid w:val="003D6E2E"/>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5CCD"/>
    <w:rsid w:val="003E607B"/>
    <w:rsid w:val="003E64AD"/>
    <w:rsid w:val="003E7090"/>
    <w:rsid w:val="003E74E3"/>
    <w:rsid w:val="003E7676"/>
    <w:rsid w:val="003E7EEB"/>
    <w:rsid w:val="003F0329"/>
    <w:rsid w:val="003F05C7"/>
    <w:rsid w:val="003F0B72"/>
    <w:rsid w:val="003F1D3F"/>
    <w:rsid w:val="003F20BC"/>
    <w:rsid w:val="003F24A2"/>
    <w:rsid w:val="003F25D5"/>
    <w:rsid w:val="003F28C0"/>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59C"/>
    <w:rsid w:val="00405CA5"/>
    <w:rsid w:val="00406147"/>
    <w:rsid w:val="00406620"/>
    <w:rsid w:val="0040664A"/>
    <w:rsid w:val="004067F3"/>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63E"/>
    <w:rsid w:val="004128DF"/>
    <w:rsid w:val="00412C69"/>
    <w:rsid w:val="00412D09"/>
    <w:rsid w:val="0041384A"/>
    <w:rsid w:val="00413AAC"/>
    <w:rsid w:val="0041407A"/>
    <w:rsid w:val="00414AB1"/>
    <w:rsid w:val="00414C64"/>
    <w:rsid w:val="00415426"/>
    <w:rsid w:val="00415E8A"/>
    <w:rsid w:val="00415EB0"/>
    <w:rsid w:val="00415F79"/>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6BB2"/>
    <w:rsid w:val="00427248"/>
    <w:rsid w:val="004273B5"/>
    <w:rsid w:val="00427772"/>
    <w:rsid w:val="004319AA"/>
    <w:rsid w:val="00431A9F"/>
    <w:rsid w:val="00431DD9"/>
    <w:rsid w:val="004328D6"/>
    <w:rsid w:val="0043299F"/>
    <w:rsid w:val="00432F6D"/>
    <w:rsid w:val="00432F94"/>
    <w:rsid w:val="0043314A"/>
    <w:rsid w:val="00433752"/>
    <w:rsid w:val="00433B5E"/>
    <w:rsid w:val="00433CB2"/>
    <w:rsid w:val="004345C8"/>
    <w:rsid w:val="0043473D"/>
    <w:rsid w:val="00434E58"/>
    <w:rsid w:val="00434ED0"/>
    <w:rsid w:val="00435A16"/>
    <w:rsid w:val="00436047"/>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530"/>
    <w:rsid w:val="00445828"/>
    <w:rsid w:val="004459C8"/>
    <w:rsid w:val="00446488"/>
    <w:rsid w:val="004464E0"/>
    <w:rsid w:val="004467A1"/>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425"/>
    <w:rsid w:val="00456D12"/>
    <w:rsid w:val="00457565"/>
    <w:rsid w:val="00457B71"/>
    <w:rsid w:val="00460B63"/>
    <w:rsid w:val="00460D15"/>
    <w:rsid w:val="00461301"/>
    <w:rsid w:val="004616E7"/>
    <w:rsid w:val="004617C1"/>
    <w:rsid w:val="00461892"/>
    <w:rsid w:val="00462C36"/>
    <w:rsid w:val="00462EC6"/>
    <w:rsid w:val="004633B5"/>
    <w:rsid w:val="0046493F"/>
    <w:rsid w:val="0046589A"/>
    <w:rsid w:val="004661B2"/>
    <w:rsid w:val="00466427"/>
    <w:rsid w:val="004669E2"/>
    <w:rsid w:val="00466D07"/>
    <w:rsid w:val="00466F5E"/>
    <w:rsid w:val="00466FFC"/>
    <w:rsid w:val="00470299"/>
    <w:rsid w:val="00470334"/>
    <w:rsid w:val="00470B4B"/>
    <w:rsid w:val="00470C2E"/>
    <w:rsid w:val="00470C31"/>
    <w:rsid w:val="0047209E"/>
    <w:rsid w:val="00472520"/>
    <w:rsid w:val="0047271B"/>
    <w:rsid w:val="00472CF7"/>
    <w:rsid w:val="00472D27"/>
    <w:rsid w:val="00472FB6"/>
    <w:rsid w:val="004734D0"/>
    <w:rsid w:val="00473BE8"/>
    <w:rsid w:val="00473DCE"/>
    <w:rsid w:val="0047400F"/>
    <w:rsid w:val="00474ED0"/>
    <w:rsid w:val="004751F6"/>
    <w:rsid w:val="004754CD"/>
    <w:rsid w:val="004754DA"/>
    <w:rsid w:val="0047556B"/>
    <w:rsid w:val="004759C4"/>
    <w:rsid w:val="0047646C"/>
    <w:rsid w:val="00476675"/>
    <w:rsid w:val="004769C7"/>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2D"/>
    <w:rsid w:val="00482780"/>
    <w:rsid w:val="00482C3A"/>
    <w:rsid w:val="00482EA2"/>
    <w:rsid w:val="0048352C"/>
    <w:rsid w:val="0048363F"/>
    <w:rsid w:val="00483C73"/>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957"/>
    <w:rsid w:val="00492BC5"/>
    <w:rsid w:val="00492E72"/>
    <w:rsid w:val="00492F1B"/>
    <w:rsid w:val="00493240"/>
    <w:rsid w:val="004939C9"/>
    <w:rsid w:val="00494642"/>
    <w:rsid w:val="00494F0A"/>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4B81"/>
    <w:rsid w:val="004A5227"/>
    <w:rsid w:val="004A5256"/>
    <w:rsid w:val="004A5392"/>
    <w:rsid w:val="004A55AF"/>
    <w:rsid w:val="004A574C"/>
    <w:rsid w:val="004A614C"/>
    <w:rsid w:val="004A6E1B"/>
    <w:rsid w:val="004A7D0F"/>
    <w:rsid w:val="004B0802"/>
    <w:rsid w:val="004B0840"/>
    <w:rsid w:val="004B0924"/>
    <w:rsid w:val="004B09DB"/>
    <w:rsid w:val="004B0BE0"/>
    <w:rsid w:val="004B1049"/>
    <w:rsid w:val="004B13F6"/>
    <w:rsid w:val="004B1CFE"/>
    <w:rsid w:val="004B1DB8"/>
    <w:rsid w:val="004B2532"/>
    <w:rsid w:val="004B2F6C"/>
    <w:rsid w:val="004B336B"/>
    <w:rsid w:val="004B39A5"/>
    <w:rsid w:val="004B3B1F"/>
    <w:rsid w:val="004B4245"/>
    <w:rsid w:val="004B4459"/>
    <w:rsid w:val="004B44CE"/>
    <w:rsid w:val="004B4593"/>
    <w:rsid w:val="004B5D51"/>
    <w:rsid w:val="004B6270"/>
    <w:rsid w:val="004B6678"/>
    <w:rsid w:val="004B7042"/>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4A84"/>
    <w:rsid w:val="004C521D"/>
    <w:rsid w:val="004C5B12"/>
    <w:rsid w:val="004C5EE9"/>
    <w:rsid w:val="004C5EF7"/>
    <w:rsid w:val="004C68C2"/>
    <w:rsid w:val="004C6A7A"/>
    <w:rsid w:val="004C6D2F"/>
    <w:rsid w:val="004C6D4F"/>
    <w:rsid w:val="004C6E36"/>
    <w:rsid w:val="004C6ED8"/>
    <w:rsid w:val="004C72BF"/>
    <w:rsid w:val="004C77F7"/>
    <w:rsid w:val="004C7C2D"/>
    <w:rsid w:val="004C7DB5"/>
    <w:rsid w:val="004D023B"/>
    <w:rsid w:val="004D06BB"/>
    <w:rsid w:val="004D09BB"/>
    <w:rsid w:val="004D2254"/>
    <w:rsid w:val="004D22B0"/>
    <w:rsid w:val="004D36B1"/>
    <w:rsid w:val="004D3C15"/>
    <w:rsid w:val="004D4DFC"/>
    <w:rsid w:val="004D50C4"/>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66"/>
    <w:rsid w:val="004E2FBD"/>
    <w:rsid w:val="004E3268"/>
    <w:rsid w:val="004E37A5"/>
    <w:rsid w:val="004E3A04"/>
    <w:rsid w:val="004E3BAF"/>
    <w:rsid w:val="004E45AE"/>
    <w:rsid w:val="004E462E"/>
    <w:rsid w:val="004E53C7"/>
    <w:rsid w:val="004E56DC"/>
    <w:rsid w:val="004E5B49"/>
    <w:rsid w:val="004E5D9D"/>
    <w:rsid w:val="004E5F91"/>
    <w:rsid w:val="004E6C03"/>
    <w:rsid w:val="004E76F4"/>
    <w:rsid w:val="004E7873"/>
    <w:rsid w:val="004E7EB2"/>
    <w:rsid w:val="004F0445"/>
    <w:rsid w:val="004F0A81"/>
    <w:rsid w:val="004F0B19"/>
    <w:rsid w:val="004F0B6C"/>
    <w:rsid w:val="004F147D"/>
    <w:rsid w:val="004F19EB"/>
    <w:rsid w:val="004F2078"/>
    <w:rsid w:val="004F25CC"/>
    <w:rsid w:val="004F267A"/>
    <w:rsid w:val="004F277D"/>
    <w:rsid w:val="004F27C9"/>
    <w:rsid w:val="004F27D0"/>
    <w:rsid w:val="004F30B7"/>
    <w:rsid w:val="004F3F02"/>
    <w:rsid w:val="004F4A8C"/>
    <w:rsid w:val="004F4BA4"/>
    <w:rsid w:val="004F4DA3"/>
    <w:rsid w:val="004F4E02"/>
    <w:rsid w:val="004F53E9"/>
    <w:rsid w:val="004F5C8A"/>
    <w:rsid w:val="004F631B"/>
    <w:rsid w:val="004F6322"/>
    <w:rsid w:val="004F659D"/>
    <w:rsid w:val="004F66A7"/>
    <w:rsid w:val="004F71F7"/>
    <w:rsid w:val="004F735E"/>
    <w:rsid w:val="004F7840"/>
    <w:rsid w:val="00500B52"/>
    <w:rsid w:val="005011FB"/>
    <w:rsid w:val="0050268E"/>
    <w:rsid w:val="0050318E"/>
    <w:rsid w:val="00504512"/>
    <w:rsid w:val="00504B0D"/>
    <w:rsid w:val="00504D78"/>
    <w:rsid w:val="0050530D"/>
    <w:rsid w:val="005060CE"/>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28BB"/>
    <w:rsid w:val="00513248"/>
    <w:rsid w:val="005143FC"/>
    <w:rsid w:val="00514531"/>
    <w:rsid w:val="005146A4"/>
    <w:rsid w:val="005153A7"/>
    <w:rsid w:val="005158BD"/>
    <w:rsid w:val="00515B44"/>
    <w:rsid w:val="0051769E"/>
    <w:rsid w:val="00517EBB"/>
    <w:rsid w:val="00517FD4"/>
    <w:rsid w:val="005219CF"/>
    <w:rsid w:val="00522016"/>
    <w:rsid w:val="00522170"/>
    <w:rsid w:val="00522857"/>
    <w:rsid w:val="005234AA"/>
    <w:rsid w:val="005251B0"/>
    <w:rsid w:val="00525884"/>
    <w:rsid w:val="00525A40"/>
    <w:rsid w:val="00525D81"/>
    <w:rsid w:val="005266DD"/>
    <w:rsid w:val="00526A8C"/>
    <w:rsid w:val="00527114"/>
    <w:rsid w:val="00527AD7"/>
    <w:rsid w:val="00527D68"/>
    <w:rsid w:val="00530333"/>
    <w:rsid w:val="00530D7E"/>
    <w:rsid w:val="00530F90"/>
    <w:rsid w:val="00532A25"/>
    <w:rsid w:val="00533C5F"/>
    <w:rsid w:val="00533EC3"/>
    <w:rsid w:val="00534AE0"/>
    <w:rsid w:val="00534B59"/>
    <w:rsid w:val="00534D24"/>
    <w:rsid w:val="00535499"/>
    <w:rsid w:val="00535666"/>
    <w:rsid w:val="00536759"/>
    <w:rsid w:val="00536B97"/>
    <w:rsid w:val="00536C0D"/>
    <w:rsid w:val="00536DF7"/>
    <w:rsid w:val="00536E14"/>
    <w:rsid w:val="00537C62"/>
    <w:rsid w:val="00537DB8"/>
    <w:rsid w:val="005408C3"/>
    <w:rsid w:val="00540B49"/>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6EE"/>
    <w:rsid w:val="00551810"/>
    <w:rsid w:val="00552DC5"/>
    <w:rsid w:val="00554164"/>
    <w:rsid w:val="0055446D"/>
    <w:rsid w:val="00554606"/>
    <w:rsid w:val="00554D82"/>
    <w:rsid w:val="00554D8B"/>
    <w:rsid w:val="00554E19"/>
    <w:rsid w:val="00555048"/>
    <w:rsid w:val="00555F9F"/>
    <w:rsid w:val="0055688F"/>
    <w:rsid w:val="005574AF"/>
    <w:rsid w:val="005574BD"/>
    <w:rsid w:val="005577C0"/>
    <w:rsid w:val="00557E6A"/>
    <w:rsid w:val="00560C31"/>
    <w:rsid w:val="0056121F"/>
    <w:rsid w:val="005612B1"/>
    <w:rsid w:val="0056151A"/>
    <w:rsid w:val="005626E0"/>
    <w:rsid w:val="00563ABE"/>
    <w:rsid w:val="00563BB8"/>
    <w:rsid w:val="00563D67"/>
    <w:rsid w:val="005644B2"/>
    <w:rsid w:val="005647E4"/>
    <w:rsid w:val="00564F40"/>
    <w:rsid w:val="00564FBF"/>
    <w:rsid w:val="00565067"/>
    <w:rsid w:val="00565277"/>
    <w:rsid w:val="00565DED"/>
    <w:rsid w:val="00566557"/>
    <w:rsid w:val="005666FA"/>
    <w:rsid w:val="00566EC0"/>
    <w:rsid w:val="0056778C"/>
    <w:rsid w:val="00567D95"/>
    <w:rsid w:val="005704BB"/>
    <w:rsid w:val="00570632"/>
    <w:rsid w:val="00570D73"/>
    <w:rsid w:val="00571554"/>
    <w:rsid w:val="005716E3"/>
    <w:rsid w:val="00571A96"/>
    <w:rsid w:val="00571AEA"/>
    <w:rsid w:val="00571BE1"/>
    <w:rsid w:val="00571CE5"/>
    <w:rsid w:val="00571D1C"/>
    <w:rsid w:val="00571D3C"/>
    <w:rsid w:val="00571F6D"/>
    <w:rsid w:val="0057236F"/>
    <w:rsid w:val="00572505"/>
    <w:rsid w:val="00572581"/>
    <w:rsid w:val="00572A03"/>
    <w:rsid w:val="005735CE"/>
    <w:rsid w:val="00573BE4"/>
    <w:rsid w:val="005743DE"/>
    <w:rsid w:val="0057450F"/>
    <w:rsid w:val="00574855"/>
    <w:rsid w:val="005752DA"/>
    <w:rsid w:val="00575FE4"/>
    <w:rsid w:val="005764C7"/>
    <w:rsid w:val="00576670"/>
    <w:rsid w:val="00576734"/>
    <w:rsid w:val="00576784"/>
    <w:rsid w:val="0057762F"/>
    <w:rsid w:val="005807DC"/>
    <w:rsid w:val="0058172D"/>
    <w:rsid w:val="005817C9"/>
    <w:rsid w:val="00582192"/>
    <w:rsid w:val="00582388"/>
    <w:rsid w:val="00582561"/>
    <w:rsid w:val="00582809"/>
    <w:rsid w:val="00583F52"/>
    <w:rsid w:val="00583F8C"/>
    <w:rsid w:val="00584BEA"/>
    <w:rsid w:val="00585C6A"/>
    <w:rsid w:val="00585DDD"/>
    <w:rsid w:val="00586023"/>
    <w:rsid w:val="0058638E"/>
    <w:rsid w:val="00586451"/>
    <w:rsid w:val="0058798C"/>
    <w:rsid w:val="00590087"/>
    <w:rsid w:val="005900FA"/>
    <w:rsid w:val="00590A17"/>
    <w:rsid w:val="00590D2C"/>
    <w:rsid w:val="00590F22"/>
    <w:rsid w:val="00590FB2"/>
    <w:rsid w:val="00591389"/>
    <w:rsid w:val="0059159B"/>
    <w:rsid w:val="00591795"/>
    <w:rsid w:val="005917CC"/>
    <w:rsid w:val="00592265"/>
    <w:rsid w:val="0059237B"/>
    <w:rsid w:val="00592610"/>
    <w:rsid w:val="00592B09"/>
    <w:rsid w:val="00592D73"/>
    <w:rsid w:val="00593053"/>
    <w:rsid w:val="00593521"/>
    <w:rsid w:val="005935A4"/>
    <w:rsid w:val="00593AE2"/>
    <w:rsid w:val="00593EB8"/>
    <w:rsid w:val="0059469A"/>
    <w:rsid w:val="005946A7"/>
    <w:rsid w:val="005948C2"/>
    <w:rsid w:val="0059588C"/>
    <w:rsid w:val="00595D45"/>
    <w:rsid w:val="00595D84"/>
    <w:rsid w:val="00595DCA"/>
    <w:rsid w:val="00595F77"/>
    <w:rsid w:val="00596106"/>
    <w:rsid w:val="00596121"/>
    <w:rsid w:val="0059661A"/>
    <w:rsid w:val="00596E6C"/>
    <w:rsid w:val="0059779B"/>
    <w:rsid w:val="00597B77"/>
    <w:rsid w:val="005A04F4"/>
    <w:rsid w:val="005A0771"/>
    <w:rsid w:val="005A08A7"/>
    <w:rsid w:val="005A0942"/>
    <w:rsid w:val="005A0DAA"/>
    <w:rsid w:val="005A10ED"/>
    <w:rsid w:val="005A162B"/>
    <w:rsid w:val="005A1AB5"/>
    <w:rsid w:val="005A1BCB"/>
    <w:rsid w:val="005A209A"/>
    <w:rsid w:val="005A327E"/>
    <w:rsid w:val="005A43DB"/>
    <w:rsid w:val="005A47CD"/>
    <w:rsid w:val="005A4A47"/>
    <w:rsid w:val="005A5838"/>
    <w:rsid w:val="005A5C8F"/>
    <w:rsid w:val="005A6049"/>
    <w:rsid w:val="005A6075"/>
    <w:rsid w:val="005A662D"/>
    <w:rsid w:val="005A6991"/>
    <w:rsid w:val="005A752F"/>
    <w:rsid w:val="005A7EF1"/>
    <w:rsid w:val="005B0105"/>
    <w:rsid w:val="005B0595"/>
    <w:rsid w:val="005B0BA9"/>
    <w:rsid w:val="005B0DCA"/>
    <w:rsid w:val="005B0E9B"/>
    <w:rsid w:val="005B0EED"/>
    <w:rsid w:val="005B35BD"/>
    <w:rsid w:val="005B35D7"/>
    <w:rsid w:val="005B392A"/>
    <w:rsid w:val="005B3AA3"/>
    <w:rsid w:val="005B3B9F"/>
    <w:rsid w:val="005B4074"/>
    <w:rsid w:val="005B41D8"/>
    <w:rsid w:val="005B4C4E"/>
    <w:rsid w:val="005B4F4D"/>
    <w:rsid w:val="005B5493"/>
    <w:rsid w:val="005B5511"/>
    <w:rsid w:val="005B576D"/>
    <w:rsid w:val="005B5EAF"/>
    <w:rsid w:val="005B673A"/>
    <w:rsid w:val="005B6972"/>
    <w:rsid w:val="005B6D05"/>
    <w:rsid w:val="005B6D71"/>
    <w:rsid w:val="005B6F41"/>
    <w:rsid w:val="005B6F83"/>
    <w:rsid w:val="005B7F4A"/>
    <w:rsid w:val="005C0634"/>
    <w:rsid w:val="005C071C"/>
    <w:rsid w:val="005C0738"/>
    <w:rsid w:val="005C089D"/>
    <w:rsid w:val="005C0B52"/>
    <w:rsid w:val="005C10B3"/>
    <w:rsid w:val="005C2555"/>
    <w:rsid w:val="005C2834"/>
    <w:rsid w:val="005C37F3"/>
    <w:rsid w:val="005C42CB"/>
    <w:rsid w:val="005C433B"/>
    <w:rsid w:val="005C43D1"/>
    <w:rsid w:val="005C61AC"/>
    <w:rsid w:val="005C63F1"/>
    <w:rsid w:val="005C65B6"/>
    <w:rsid w:val="005C6CA2"/>
    <w:rsid w:val="005C6E03"/>
    <w:rsid w:val="005C72D8"/>
    <w:rsid w:val="005C74FB"/>
    <w:rsid w:val="005C76FB"/>
    <w:rsid w:val="005C7D19"/>
    <w:rsid w:val="005D030D"/>
    <w:rsid w:val="005D0590"/>
    <w:rsid w:val="005D0E68"/>
    <w:rsid w:val="005D1602"/>
    <w:rsid w:val="005D28DF"/>
    <w:rsid w:val="005D2D53"/>
    <w:rsid w:val="005D32AE"/>
    <w:rsid w:val="005D3D89"/>
    <w:rsid w:val="005D3DE9"/>
    <w:rsid w:val="005D4A48"/>
    <w:rsid w:val="005D4AB0"/>
    <w:rsid w:val="005D536A"/>
    <w:rsid w:val="005D53C3"/>
    <w:rsid w:val="005D55C0"/>
    <w:rsid w:val="005D5B44"/>
    <w:rsid w:val="005D623C"/>
    <w:rsid w:val="005D69BE"/>
    <w:rsid w:val="005D6B04"/>
    <w:rsid w:val="005D6EDB"/>
    <w:rsid w:val="005D7271"/>
    <w:rsid w:val="005D7A1B"/>
    <w:rsid w:val="005D7B61"/>
    <w:rsid w:val="005D7C82"/>
    <w:rsid w:val="005D7ED3"/>
    <w:rsid w:val="005E046B"/>
    <w:rsid w:val="005E0525"/>
    <w:rsid w:val="005E0C50"/>
    <w:rsid w:val="005E0C55"/>
    <w:rsid w:val="005E18FE"/>
    <w:rsid w:val="005E1D24"/>
    <w:rsid w:val="005E2DCB"/>
    <w:rsid w:val="005E33DA"/>
    <w:rsid w:val="005E385F"/>
    <w:rsid w:val="005E3E7C"/>
    <w:rsid w:val="005E40DD"/>
    <w:rsid w:val="005E4663"/>
    <w:rsid w:val="005E4FCF"/>
    <w:rsid w:val="005E53B7"/>
    <w:rsid w:val="005E54AD"/>
    <w:rsid w:val="005E5795"/>
    <w:rsid w:val="005E5853"/>
    <w:rsid w:val="005E5895"/>
    <w:rsid w:val="005E5B81"/>
    <w:rsid w:val="005E6366"/>
    <w:rsid w:val="005E6492"/>
    <w:rsid w:val="005E682E"/>
    <w:rsid w:val="005E7122"/>
    <w:rsid w:val="005E7636"/>
    <w:rsid w:val="005F09EB"/>
    <w:rsid w:val="005F218E"/>
    <w:rsid w:val="005F2CB1"/>
    <w:rsid w:val="005F2D31"/>
    <w:rsid w:val="005F3E78"/>
    <w:rsid w:val="005F40F1"/>
    <w:rsid w:val="005F4108"/>
    <w:rsid w:val="005F480C"/>
    <w:rsid w:val="005F589E"/>
    <w:rsid w:val="005F5C6B"/>
    <w:rsid w:val="005F5F41"/>
    <w:rsid w:val="005F618C"/>
    <w:rsid w:val="005F68AB"/>
    <w:rsid w:val="005F70BD"/>
    <w:rsid w:val="005F71CA"/>
    <w:rsid w:val="005F783A"/>
    <w:rsid w:val="005F7F27"/>
    <w:rsid w:val="0060064D"/>
    <w:rsid w:val="00601F2D"/>
    <w:rsid w:val="0060200F"/>
    <w:rsid w:val="0060224C"/>
    <w:rsid w:val="0060251F"/>
    <w:rsid w:val="006027B2"/>
    <w:rsid w:val="0060283C"/>
    <w:rsid w:val="00602EF6"/>
    <w:rsid w:val="00603A84"/>
    <w:rsid w:val="006041DC"/>
    <w:rsid w:val="00604267"/>
    <w:rsid w:val="00604F14"/>
    <w:rsid w:val="00605289"/>
    <w:rsid w:val="00605346"/>
    <w:rsid w:val="00605582"/>
    <w:rsid w:val="006059C5"/>
    <w:rsid w:val="00606ECD"/>
    <w:rsid w:val="006074C1"/>
    <w:rsid w:val="0060764F"/>
    <w:rsid w:val="00607ECA"/>
    <w:rsid w:val="00610E1F"/>
    <w:rsid w:val="006110CB"/>
    <w:rsid w:val="00611209"/>
    <w:rsid w:val="00611372"/>
    <w:rsid w:val="00611AB9"/>
    <w:rsid w:val="00611FDB"/>
    <w:rsid w:val="00613257"/>
    <w:rsid w:val="006136A7"/>
    <w:rsid w:val="00614008"/>
    <w:rsid w:val="006140F6"/>
    <w:rsid w:val="00614994"/>
    <w:rsid w:val="00614F40"/>
    <w:rsid w:val="006151D2"/>
    <w:rsid w:val="00615300"/>
    <w:rsid w:val="00615318"/>
    <w:rsid w:val="00616BE3"/>
    <w:rsid w:val="00616D03"/>
    <w:rsid w:val="00616D6A"/>
    <w:rsid w:val="00620AE5"/>
    <w:rsid w:val="00620B97"/>
    <w:rsid w:val="00621662"/>
    <w:rsid w:val="00621751"/>
    <w:rsid w:val="006219B6"/>
    <w:rsid w:val="0062281D"/>
    <w:rsid w:val="00622DDE"/>
    <w:rsid w:val="00623058"/>
    <w:rsid w:val="006232E1"/>
    <w:rsid w:val="006234A6"/>
    <w:rsid w:val="006240E1"/>
    <w:rsid w:val="006252E1"/>
    <w:rsid w:val="006254B7"/>
    <w:rsid w:val="00626130"/>
    <w:rsid w:val="006261B8"/>
    <w:rsid w:val="00626339"/>
    <w:rsid w:val="00626579"/>
    <w:rsid w:val="006274A6"/>
    <w:rsid w:val="0062798D"/>
    <w:rsid w:val="00627C72"/>
    <w:rsid w:val="00627DB8"/>
    <w:rsid w:val="00630001"/>
    <w:rsid w:val="00630D0D"/>
    <w:rsid w:val="006311B3"/>
    <w:rsid w:val="006315F4"/>
    <w:rsid w:val="00631957"/>
    <w:rsid w:val="00631AA5"/>
    <w:rsid w:val="00632043"/>
    <w:rsid w:val="0063284C"/>
    <w:rsid w:val="00632BD0"/>
    <w:rsid w:val="00633297"/>
    <w:rsid w:val="00633697"/>
    <w:rsid w:val="00634BF5"/>
    <w:rsid w:val="00634EEA"/>
    <w:rsid w:val="00635686"/>
    <w:rsid w:val="00635A6D"/>
    <w:rsid w:val="006362D2"/>
    <w:rsid w:val="0063632B"/>
    <w:rsid w:val="00636398"/>
    <w:rsid w:val="0063672F"/>
    <w:rsid w:val="006367D3"/>
    <w:rsid w:val="006368D3"/>
    <w:rsid w:val="006369E9"/>
    <w:rsid w:val="006377EC"/>
    <w:rsid w:val="00637D76"/>
    <w:rsid w:val="00640060"/>
    <w:rsid w:val="00640E32"/>
    <w:rsid w:val="00640F0A"/>
    <w:rsid w:val="006411B9"/>
    <w:rsid w:val="0064151F"/>
    <w:rsid w:val="00641533"/>
    <w:rsid w:val="006415B3"/>
    <w:rsid w:val="00641A63"/>
    <w:rsid w:val="0064208D"/>
    <w:rsid w:val="00642735"/>
    <w:rsid w:val="006427F0"/>
    <w:rsid w:val="00642840"/>
    <w:rsid w:val="0064333C"/>
    <w:rsid w:val="00643475"/>
    <w:rsid w:val="0064360D"/>
    <w:rsid w:val="0064396A"/>
    <w:rsid w:val="006439CE"/>
    <w:rsid w:val="00643AD5"/>
    <w:rsid w:val="00643B44"/>
    <w:rsid w:val="00643CC6"/>
    <w:rsid w:val="00644123"/>
    <w:rsid w:val="00644655"/>
    <w:rsid w:val="00644AAD"/>
    <w:rsid w:val="00645193"/>
    <w:rsid w:val="00645482"/>
    <w:rsid w:val="00645C2B"/>
    <w:rsid w:val="00645D49"/>
    <w:rsid w:val="0064624E"/>
    <w:rsid w:val="0064647E"/>
    <w:rsid w:val="006466F9"/>
    <w:rsid w:val="00646703"/>
    <w:rsid w:val="00646A75"/>
    <w:rsid w:val="00646E7E"/>
    <w:rsid w:val="00647435"/>
    <w:rsid w:val="006477F5"/>
    <w:rsid w:val="00650AB9"/>
    <w:rsid w:val="00650EA2"/>
    <w:rsid w:val="0065127D"/>
    <w:rsid w:val="0065134F"/>
    <w:rsid w:val="00651EC0"/>
    <w:rsid w:val="00651FB6"/>
    <w:rsid w:val="00652807"/>
    <w:rsid w:val="00652CED"/>
    <w:rsid w:val="00653266"/>
    <w:rsid w:val="006533E6"/>
    <w:rsid w:val="006538FC"/>
    <w:rsid w:val="00653E2C"/>
    <w:rsid w:val="00653E83"/>
    <w:rsid w:val="00653FB4"/>
    <w:rsid w:val="006544FE"/>
    <w:rsid w:val="00655733"/>
    <w:rsid w:val="00655A53"/>
    <w:rsid w:val="00655ACD"/>
    <w:rsid w:val="00655CAD"/>
    <w:rsid w:val="00655CF7"/>
    <w:rsid w:val="0065637A"/>
    <w:rsid w:val="00656776"/>
    <w:rsid w:val="00656A92"/>
    <w:rsid w:val="00656DDE"/>
    <w:rsid w:val="00656DF3"/>
    <w:rsid w:val="0066011D"/>
    <w:rsid w:val="0066058A"/>
    <w:rsid w:val="006607C0"/>
    <w:rsid w:val="00660927"/>
    <w:rsid w:val="00660BCC"/>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789"/>
    <w:rsid w:val="00667EE7"/>
    <w:rsid w:val="006708E9"/>
    <w:rsid w:val="00670922"/>
    <w:rsid w:val="00670BE1"/>
    <w:rsid w:val="00670E64"/>
    <w:rsid w:val="0067129B"/>
    <w:rsid w:val="00671DC9"/>
    <w:rsid w:val="00671E18"/>
    <w:rsid w:val="00671E79"/>
    <w:rsid w:val="0067218F"/>
    <w:rsid w:val="00673784"/>
    <w:rsid w:val="00673B0F"/>
    <w:rsid w:val="00673BB8"/>
    <w:rsid w:val="006741F2"/>
    <w:rsid w:val="0067421C"/>
    <w:rsid w:val="00674CC3"/>
    <w:rsid w:val="00674F8F"/>
    <w:rsid w:val="0067586E"/>
    <w:rsid w:val="00675C72"/>
    <w:rsid w:val="00675C8F"/>
    <w:rsid w:val="0067649C"/>
    <w:rsid w:val="006768BC"/>
    <w:rsid w:val="00676D1A"/>
    <w:rsid w:val="006770A9"/>
    <w:rsid w:val="006771F9"/>
    <w:rsid w:val="006776D7"/>
    <w:rsid w:val="00680F3B"/>
    <w:rsid w:val="00680FB1"/>
    <w:rsid w:val="00681003"/>
    <w:rsid w:val="00681153"/>
    <w:rsid w:val="006812CA"/>
    <w:rsid w:val="00681324"/>
    <w:rsid w:val="0068162E"/>
    <w:rsid w:val="006817C9"/>
    <w:rsid w:val="006819B2"/>
    <w:rsid w:val="00682130"/>
    <w:rsid w:val="00682919"/>
    <w:rsid w:val="006830A2"/>
    <w:rsid w:val="006837EC"/>
    <w:rsid w:val="00683A3B"/>
    <w:rsid w:val="006840CF"/>
    <w:rsid w:val="00684179"/>
    <w:rsid w:val="00684721"/>
    <w:rsid w:val="00684C61"/>
    <w:rsid w:val="006852CC"/>
    <w:rsid w:val="00685569"/>
    <w:rsid w:val="00685EAF"/>
    <w:rsid w:val="00685F6F"/>
    <w:rsid w:val="0068608B"/>
    <w:rsid w:val="006867A6"/>
    <w:rsid w:val="006868A1"/>
    <w:rsid w:val="00686917"/>
    <w:rsid w:val="00686A87"/>
    <w:rsid w:val="006874C8"/>
    <w:rsid w:val="006878E0"/>
    <w:rsid w:val="00687BAF"/>
    <w:rsid w:val="00690562"/>
    <w:rsid w:val="006906DB"/>
    <w:rsid w:val="006914F1"/>
    <w:rsid w:val="00691A2E"/>
    <w:rsid w:val="006921F6"/>
    <w:rsid w:val="006929B2"/>
    <w:rsid w:val="00692C29"/>
    <w:rsid w:val="00692E40"/>
    <w:rsid w:val="006931AC"/>
    <w:rsid w:val="00693EA0"/>
    <w:rsid w:val="00694727"/>
    <w:rsid w:val="00694C87"/>
    <w:rsid w:val="0069594C"/>
    <w:rsid w:val="00695A30"/>
    <w:rsid w:val="00695C71"/>
    <w:rsid w:val="00695FC2"/>
    <w:rsid w:val="006962FB"/>
    <w:rsid w:val="00696949"/>
    <w:rsid w:val="006969A8"/>
    <w:rsid w:val="0069704C"/>
    <w:rsid w:val="00697052"/>
    <w:rsid w:val="00697530"/>
    <w:rsid w:val="00697F2A"/>
    <w:rsid w:val="006A018B"/>
    <w:rsid w:val="006A06B2"/>
    <w:rsid w:val="006A0E56"/>
    <w:rsid w:val="006A0ECE"/>
    <w:rsid w:val="006A1168"/>
    <w:rsid w:val="006A21EA"/>
    <w:rsid w:val="006A24E1"/>
    <w:rsid w:val="006A2F5F"/>
    <w:rsid w:val="006A325E"/>
    <w:rsid w:val="006A3F14"/>
    <w:rsid w:val="006A4324"/>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182B"/>
    <w:rsid w:val="006B2099"/>
    <w:rsid w:val="006B2283"/>
    <w:rsid w:val="006B247A"/>
    <w:rsid w:val="006B2A51"/>
    <w:rsid w:val="006B2EEB"/>
    <w:rsid w:val="006B333F"/>
    <w:rsid w:val="006B3930"/>
    <w:rsid w:val="006B3DBE"/>
    <w:rsid w:val="006B4329"/>
    <w:rsid w:val="006B49CD"/>
    <w:rsid w:val="006B4B55"/>
    <w:rsid w:val="006B50CF"/>
    <w:rsid w:val="006B528F"/>
    <w:rsid w:val="006B5578"/>
    <w:rsid w:val="006B56C6"/>
    <w:rsid w:val="006B5AA5"/>
    <w:rsid w:val="006B64DB"/>
    <w:rsid w:val="006B6F92"/>
    <w:rsid w:val="006B70C9"/>
    <w:rsid w:val="006B7277"/>
    <w:rsid w:val="006B73EB"/>
    <w:rsid w:val="006B7F40"/>
    <w:rsid w:val="006C03B8"/>
    <w:rsid w:val="006C29D7"/>
    <w:rsid w:val="006C2D02"/>
    <w:rsid w:val="006C32F5"/>
    <w:rsid w:val="006C368D"/>
    <w:rsid w:val="006C385B"/>
    <w:rsid w:val="006C3BFD"/>
    <w:rsid w:val="006C405C"/>
    <w:rsid w:val="006C4BBA"/>
    <w:rsid w:val="006C4E5C"/>
    <w:rsid w:val="006C5022"/>
    <w:rsid w:val="006C545C"/>
    <w:rsid w:val="006C54D5"/>
    <w:rsid w:val="006C58DF"/>
    <w:rsid w:val="006C59FF"/>
    <w:rsid w:val="006C5B25"/>
    <w:rsid w:val="006C5EC9"/>
    <w:rsid w:val="006C6059"/>
    <w:rsid w:val="006C6194"/>
    <w:rsid w:val="006C65D0"/>
    <w:rsid w:val="006C7522"/>
    <w:rsid w:val="006C75CF"/>
    <w:rsid w:val="006D0AF4"/>
    <w:rsid w:val="006D0EF3"/>
    <w:rsid w:val="006D139D"/>
    <w:rsid w:val="006D1544"/>
    <w:rsid w:val="006D22F5"/>
    <w:rsid w:val="006D269B"/>
    <w:rsid w:val="006D305F"/>
    <w:rsid w:val="006D351A"/>
    <w:rsid w:val="006D44A2"/>
    <w:rsid w:val="006D4ACC"/>
    <w:rsid w:val="006D4C5B"/>
    <w:rsid w:val="006D58E2"/>
    <w:rsid w:val="006D5CE4"/>
    <w:rsid w:val="006D5F17"/>
    <w:rsid w:val="006D5FB2"/>
    <w:rsid w:val="006D6046"/>
    <w:rsid w:val="006D6645"/>
    <w:rsid w:val="006D6F08"/>
    <w:rsid w:val="006D6F9B"/>
    <w:rsid w:val="006D70CD"/>
    <w:rsid w:val="006D74BE"/>
    <w:rsid w:val="006D79AB"/>
    <w:rsid w:val="006D7DA7"/>
    <w:rsid w:val="006E0100"/>
    <w:rsid w:val="006E062C"/>
    <w:rsid w:val="006E185E"/>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22"/>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9F5"/>
    <w:rsid w:val="006F4ECB"/>
    <w:rsid w:val="006F4FB3"/>
    <w:rsid w:val="006F58D4"/>
    <w:rsid w:val="006F5C9A"/>
    <w:rsid w:val="006F5CAA"/>
    <w:rsid w:val="006F65ED"/>
    <w:rsid w:val="006F701E"/>
    <w:rsid w:val="006F7069"/>
    <w:rsid w:val="006F71DC"/>
    <w:rsid w:val="006F7433"/>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7BB"/>
    <w:rsid w:val="00705823"/>
    <w:rsid w:val="00705BC2"/>
    <w:rsid w:val="00705F8A"/>
    <w:rsid w:val="00706101"/>
    <w:rsid w:val="0070666D"/>
    <w:rsid w:val="00706B8A"/>
    <w:rsid w:val="00706DF5"/>
    <w:rsid w:val="00706FAA"/>
    <w:rsid w:val="0070766F"/>
    <w:rsid w:val="007076EA"/>
    <w:rsid w:val="007079B4"/>
    <w:rsid w:val="00707ADF"/>
    <w:rsid w:val="00707D61"/>
    <w:rsid w:val="0071023D"/>
    <w:rsid w:val="007104E3"/>
    <w:rsid w:val="00710EB0"/>
    <w:rsid w:val="007118CA"/>
    <w:rsid w:val="00711D31"/>
    <w:rsid w:val="00712074"/>
    <w:rsid w:val="00712287"/>
    <w:rsid w:val="00712772"/>
    <w:rsid w:val="00712843"/>
    <w:rsid w:val="00713CF5"/>
    <w:rsid w:val="007140A8"/>
    <w:rsid w:val="00714750"/>
    <w:rsid w:val="007148D3"/>
    <w:rsid w:val="00714FD4"/>
    <w:rsid w:val="0071551B"/>
    <w:rsid w:val="00715638"/>
    <w:rsid w:val="00715A32"/>
    <w:rsid w:val="00715B9A"/>
    <w:rsid w:val="0071600C"/>
    <w:rsid w:val="007161DA"/>
    <w:rsid w:val="007163B5"/>
    <w:rsid w:val="0071664B"/>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7E7"/>
    <w:rsid w:val="00727D2C"/>
    <w:rsid w:val="0073054C"/>
    <w:rsid w:val="00730C7D"/>
    <w:rsid w:val="00731066"/>
    <w:rsid w:val="0073190B"/>
    <w:rsid w:val="007319F9"/>
    <w:rsid w:val="00731A6F"/>
    <w:rsid w:val="00731F6D"/>
    <w:rsid w:val="00733521"/>
    <w:rsid w:val="00733553"/>
    <w:rsid w:val="007342C6"/>
    <w:rsid w:val="00734690"/>
    <w:rsid w:val="007348B1"/>
    <w:rsid w:val="00734E42"/>
    <w:rsid w:val="00734FCD"/>
    <w:rsid w:val="0073580E"/>
    <w:rsid w:val="007358C2"/>
    <w:rsid w:val="00736143"/>
    <w:rsid w:val="007362A6"/>
    <w:rsid w:val="007362DB"/>
    <w:rsid w:val="00736AA2"/>
    <w:rsid w:val="00736D7D"/>
    <w:rsid w:val="007374F9"/>
    <w:rsid w:val="00737564"/>
    <w:rsid w:val="007375AE"/>
    <w:rsid w:val="00737CF8"/>
    <w:rsid w:val="0074063A"/>
    <w:rsid w:val="00740E58"/>
    <w:rsid w:val="007412BA"/>
    <w:rsid w:val="00741368"/>
    <w:rsid w:val="007427AE"/>
    <w:rsid w:val="00742935"/>
    <w:rsid w:val="007433D3"/>
    <w:rsid w:val="00743A91"/>
    <w:rsid w:val="00743B80"/>
    <w:rsid w:val="007445A0"/>
    <w:rsid w:val="007451E7"/>
    <w:rsid w:val="0074524B"/>
    <w:rsid w:val="0074545D"/>
    <w:rsid w:val="00745777"/>
    <w:rsid w:val="00746608"/>
    <w:rsid w:val="00746CE2"/>
    <w:rsid w:val="00746EAC"/>
    <w:rsid w:val="007471D5"/>
    <w:rsid w:val="007474A3"/>
    <w:rsid w:val="00747D8B"/>
    <w:rsid w:val="0075120F"/>
    <w:rsid w:val="00751228"/>
    <w:rsid w:val="00751890"/>
    <w:rsid w:val="00752C50"/>
    <w:rsid w:val="007540AD"/>
    <w:rsid w:val="007543CB"/>
    <w:rsid w:val="00754A92"/>
    <w:rsid w:val="00755EC7"/>
    <w:rsid w:val="007565C6"/>
    <w:rsid w:val="00756CED"/>
    <w:rsid w:val="00756F2A"/>
    <w:rsid w:val="007571E1"/>
    <w:rsid w:val="007575D7"/>
    <w:rsid w:val="00757DC2"/>
    <w:rsid w:val="00757F5E"/>
    <w:rsid w:val="00760024"/>
    <w:rsid w:val="007602E4"/>
    <w:rsid w:val="007604B2"/>
    <w:rsid w:val="00760AE5"/>
    <w:rsid w:val="00760C05"/>
    <w:rsid w:val="007619D7"/>
    <w:rsid w:val="00761C8C"/>
    <w:rsid w:val="00762162"/>
    <w:rsid w:val="007623FB"/>
    <w:rsid w:val="0076319A"/>
    <w:rsid w:val="00763B30"/>
    <w:rsid w:val="00764724"/>
    <w:rsid w:val="00764AF3"/>
    <w:rsid w:val="00764CC6"/>
    <w:rsid w:val="007651FB"/>
    <w:rsid w:val="00765281"/>
    <w:rsid w:val="00765851"/>
    <w:rsid w:val="00766BAD"/>
    <w:rsid w:val="00767E19"/>
    <w:rsid w:val="00770099"/>
    <w:rsid w:val="00770226"/>
    <w:rsid w:val="00771706"/>
    <w:rsid w:val="00771AA0"/>
    <w:rsid w:val="00771F63"/>
    <w:rsid w:val="0077213F"/>
    <w:rsid w:val="007729F8"/>
    <w:rsid w:val="00772C20"/>
    <w:rsid w:val="00772DD6"/>
    <w:rsid w:val="00772F5F"/>
    <w:rsid w:val="007731AF"/>
    <w:rsid w:val="007731FC"/>
    <w:rsid w:val="007734D7"/>
    <w:rsid w:val="00773799"/>
    <w:rsid w:val="00773FB6"/>
    <w:rsid w:val="00774350"/>
    <w:rsid w:val="00774950"/>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496B"/>
    <w:rsid w:val="00784ACC"/>
    <w:rsid w:val="00785490"/>
    <w:rsid w:val="0078563C"/>
    <w:rsid w:val="00785863"/>
    <w:rsid w:val="00785889"/>
    <w:rsid w:val="00785D29"/>
    <w:rsid w:val="007866D5"/>
    <w:rsid w:val="00786C41"/>
    <w:rsid w:val="00786E64"/>
    <w:rsid w:val="00786ECC"/>
    <w:rsid w:val="00787349"/>
    <w:rsid w:val="00787850"/>
    <w:rsid w:val="007905D8"/>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A35"/>
    <w:rsid w:val="00795C92"/>
    <w:rsid w:val="00795D9E"/>
    <w:rsid w:val="0079631A"/>
    <w:rsid w:val="00797AFF"/>
    <w:rsid w:val="00797D03"/>
    <w:rsid w:val="007A0313"/>
    <w:rsid w:val="007A0E6E"/>
    <w:rsid w:val="007A109B"/>
    <w:rsid w:val="007A1CB3"/>
    <w:rsid w:val="007A23F2"/>
    <w:rsid w:val="007A2553"/>
    <w:rsid w:val="007A27AD"/>
    <w:rsid w:val="007A2878"/>
    <w:rsid w:val="007A306F"/>
    <w:rsid w:val="007A43A6"/>
    <w:rsid w:val="007A4B72"/>
    <w:rsid w:val="007A57A2"/>
    <w:rsid w:val="007A58A6"/>
    <w:rsid w:val="007A5EED"/>
    <w:rsid w:val="007A61D2"/>
    <w:rsid w:val="007A6261"/>
    <w:rsid w:val="007A648E"/>
    <w:rsid w:val="007A6495"/>
    <w:rsid w:val="007A64AE"/>
    <w:rsid w:val="007A6F2F"/>
    <w:rsid w:val="007A7053"/>
    <w:rsid w:val="007B05F5"/>
    <w:rsid w:val="007B080A"/>
    <w:rsid w:val="007B1FD7"/>
    <w:rsid w:val="007B29DB"/>
    <w:rsid w:val="007B35ED"/>
    <w:rsid w:val="007B3D2D"/>
    <w:rsid w:val="007B437F"/>
    <w:rsid w:val="007B485F"/>
    <w:rsid w:val="007B4FCC"/>
    <w:rsid w:val="007B50AE"/>
    <w:rsid w:val="007B51DF"/>
    <w:rsid w:val="007B5303"/>
    <w:rsid w:val="007B5C47"/>
    <w:rsid w:val="007B6B74"/>
    <w:rsid w:val="007B75D5"/>
    <w:rsid w:val="007B777C"/>
    <w:rsid w:val="007B7875"/>
    <w:rsid w:val="007C0476"/>
    <w:rsid w:val="007C05DD"/>
    <w:rsid w:val="007C0F8A"/>
    <w:rsid w:val="007C13CB"/>
    <w:rsid w:val="007C140B"/>
    <w:rsid w:val="007C19C1"/>
    <w:rsid w:val="007C21DD"/>
    <w:rsid w:val="007C22DA"/>
    <w:rsid w:val="007C255A"/>
    <w:rsid w:val="007C28B9"/>
    <w:rsid w:val="007C2B96"/>
    <w:rsid w:val="007C2E46"/>
    <w:rsid w:val="007C3D18"/>
    <w:rsid w:val="007C459E"/>
    <w:rsid w:val="007C46A1"/>
    <w:rsid w:val="007C4B39"/>
    <w:rsid w:val="007C60BF"/>
    <w:rsid w:val="007C61AB"/>
    <w:rsid w:val="007C6A07"/>
    <w:rsid w:val="007C7002"/>
    <w:rsid w:val="007C7280"/>
    <w:rsid w:val="007C75A1"/>
    <w:rsid w:val="007C77A5"/>
    <w:rsid w:val="007D0217"/>
    <w:rsid w:val="007D04E5"/>
    <w:rsid w:val="007D05DB"/>
    <w:rsid w:val="007D08CC"/>
    <w:rsid w:val="007D1E22"/>
    <w:rsid w:val="007D1F2F"/>
    <w:rsid w:val="007D236C"/>
    <w:rsid w:val="007D261C"/>
    <w:rsid w:val="007D28AC"/>
    <w:rsid w:val="007D2F17"/>
    <w:rsid w:val="007D31C0"/>
    <w:rsid w:val="007D4508"/>
    <w:rsid w:val="007D5247"/>
    <w:rsid w:val="007D5809"/>
    <w:rsid w:val="007D5858"/>
    <w:rsid w:val="007D5901"/>
    <w:rsid w:val="007D6354"/>
    <w:rsid w:val="007D65F7"/>
    <w:rsid w:val="007D6C7C"/>
    <w:rsid w:val="007D7526"/>
    <w:rsid w:val="007E0451"/>
    <w:rsid w:val="007E0747"/>
    <w:rsid w:val="007E13FD"/>
    <w:rsid w:val="007E1E03"/>
    <w:rsid w:val="007E252D"/>
    <w:rsid w:val="007E2FA0"/>
    <w:rsid w:val="007E3442"/>
    <w:rsid w:val="007E3EF5"/>
    <w:rsid w:val="007E4610"/>
    <w:rsid w:val="007E4715"/>
    <w:rsid w:val="007E4D98"/>
    <w:rsid w:val="007E4E18"/>
    <w:rsid w:val="007E505B"/>
    <w:rsid w:val="007E52B2"/>
    <w:rsid w:val="007E533C"/>
    <w:rsid w:val="007E53BD"/>
    <w:rsid w:val="007E589F"/>
    <w:rsid w:val="007E5AC5"/>
    <w:rsid w:val="007E7091"/>
    <w:rsid w:val="007E7475"/>
    <w:rsid w:val="007F090E"/>
    <w:rsid w:val="007F11B5"/>
    <w:rsid w:val="007F12B6"/>
    <w:rsid w:val="007F142E"/>
    <w:rsid w:val="007F1726"/>
    <w:rsid w:val="007F17C2"/>
    <w:rsid w:val="007F1FEA"/>
    <w:rsid w:val="007F2363"/>
    <w:rsid w:val="007F2A7A"/>
    <w:rsid w:val="007F2D1C"/>
    <w:rsid w:val="007F3F4A"/>
    <w:rsid w:val="007F42E1"/>
    <w:rsid w:val="007F4904"/>
    <w:rsid w:val="007F5006"/>
    <w:rsid w:val="007F5988"/>
    <w:rsid w:val="007F7D2E"/>
    <w:rsid w:val="007F7F41"/>
    <w:rsid w:val="0080009E"/>
    <w:rsid w:val="00800249"/>
    <w:rsid w:val="0080079E"/>
    <w:rsid w:val="008008A2"/>
    <w:rsid w:val="00800A4C"/>
    <w:rsid w:val="00801562"/>
    <w:rsid w:val="0080187F"/>
    <w:rsid w:val="00801CC4"/>
    <w:rsid w:val="008021B4"/>
    <w:rsid w:val="0080253D"/>
    <w:rsid w:val="00802559"/>
    <w:rsid w:val="008028F0"/>
    <w:rsid w:val="00802DEB"/>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8E3"/>
    <w:rsid w:val="00813D91"/>
    <w:rsid w:val="008143BB"/>
    <w:rsid w:val="00814AD5"/>
    <w:rsid w:val="00814F7B"/>
    <w:rsid w:val="00815681"/>
    <w:rsid w:val="008156D5"/>
    <w:rsid w:val="008158D6"/>
    <w:rsid w:val="00815979"/>
    <w:rsid w:val="0081598F"/>
    <w:rsid w:val="00816F09"/>
    <w:rsid w:val="00817196"/>
    <w:rsid w:val="0081757C"/>
    <w:rsid w:val="00820543"/>
    <w:rsid w:val="00820715"/>
    <w:rsid w:val="0082074E"/>
    <w:rsid w:val="008213E6"/>
    <w:rsid w:val="008216C3"/>
    <w:rsid w:val="00821960"/>
    <w:rsid w:val="00821C42"/>
    <w:rsid w:val="008235DB"/>
    <w:rsid w:val="008237FD"/>
    <w:rsid w:val="008238A0"/>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1273"/>
    <w:rsid w:val="0083207E"/>
    <w:rsid w:val="008326C1"/>
    <w:rsid w:val="008328DA"/>
    <w:rsid w:val="0083391C"/>
    <w:rsid w:val="00833938"/>
    <w:rsid w:val="00834BEA"/>
    <w:rsid w:val="00834C4D"/>
    <w:rsid w:val="00834C82"/>
    <w:rsid w:val="0083565C"/>
    <w:rsid w:val="00835837"/>
    <w:rsid w:val="00836909"/>
    <w:rsid w:val="008376AC"/>
    <w:rsid w:val="0083778B"/>
    <w:rsid w:val="00837A15"/>
    <w:rsid w:val="008401AF"/>
    <w:rsid w:val="0084088C"/>
    <w:rsid w:val="00840C25"/>
    <w:rsid w:val="00840F75"/>
    <w:rsid w:val="00841446"/>
    <w:rsid w:val="008427B2"/>
    <w:rsid w:val="00842A83"/>
    <w:rsid w:val="00842B22"/>
    <w:rsid w:val="00843877"/>
    <w:rsid w:val="00843FEE"/>
    <w:rsid w:val="008443C2"/>
    <w:rsid w:val="008444AB"/>
    <w:rsid w:val="008444E8"/>
    <w:rsid w:val="008444E9"/>
    <w:rsid w:val="0084493A"/>
    <w:rsid w:val="00844E80"/>
    <w:rsid w:val="0084546E"/>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7E"/>
    <w:rsid w:val="008529CC"/>
    <w:rsid w:val="00852F25"/>
    <w:rsid w:val="008530DA"/>
    <w:rsid w:val="00853D42"/>
    <w:rsid w:val="00854A3D"/>
    <w:rsid w:val="00854DF6"/>
    <w:rsid w:val="0085639A"/>
    <w:rsid w:val="00856476"/>
    <w:rsid w:val="0085648F"/>
    <w:rsid w:val="008568F5"/>
    <w:rsid w:val="00856911"/>
    <w:rsid w:val="008569B3"/>
    <w:rsid w:val="00856B5D"/>
    <w:rsid w:val="00856EDA"/>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4EE"/>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85F"/>
    <w:rsid w:val="00874AA6"/>
    <w:rsid w:val="008759A0"/>
    <w:rsid w:val="00875BD1"/>
    <w:rsid w:val="00875CD7"/>
    <w:rsid w:val="00876123"/>
    <w:rsid w:val="00876329"/>
    <w:rsid w:val="00876B4D"/>
    <w:rsid w:val="00876C18"/>
    <w:rsid w:val="00877943"/>
    <w:rsid w:val="00877F18"/>
    <w:rsid w:val="0088083A"/>
    <w:rsid w:val="00880FCF"/>
    <w:rsid w:val="008814A6"/>
    <w:rsid w:val="00881595"/>
    <w:rsid w:val="008816D0"/>
    <w:rsid w:val="00881CDD"/>
    <w:rsid w:val="00882349"/>
    <w:rsid w:val="008824F5"/>
    <w:rsid w:val="00882ED2"/>
    <w:rsid w:val="00883005"/>
    <w:rsid w:val="008833F8"/>
    <w:rsid w:val="008846AC"/>
    <w:rsid w:val="008846DA"/>
    <w:rsid w:val="008846F9"/>
    <w:rsid w:val="008848F9"/>
    <w:rsid w:val="00886005"/>
    <w:rsid w:val="00886CCB"/>
    <w:rsid w:val="00886D00"/>
    <w:rsid w:val="00886D44"/>
    <w:rsid w:val="00886F61"/>
    <w:rsid w:val="00887B43"/>
    <w:rsid w:val="00890526"/>
    <w:rsid w:val="008907CA"/>
    <w:rsid w:val="00891245"/>
    <w:rsid w:val="008913FE"/>
    <w:rsid w:val="00891716"/>
    <w:rsid w:val="00891DA1"/>
    <w:rsid w:val="00892CFF"/>
    <w:rsid w:val="00892F7F"/>
    <w:rsid w:val="0089313E"/>
    <w:rsid w:val="0089347C"/>
    <w:rsid w:val="008947E4"/>
    <w:rsid w:val="008948D3"/>
    <w:rsid w:val="00894A88"/>
    <w:rsid w:val="00895310"/>
    <w:rsid w:val="00895386"/>
    <w:rsid w:val="00895C27"/>
    <w:rsid w:val="00895DF3"/>
    <w:rsid w:val="00896985"/>
    <w:rsid w:val="00897278"/>
    <w:rsid w:val="00897391"/>
    <w:rsid w:val="0089757A"/>
    <w:rsid w:val="00897940"/>
    <w:rsid w:val="00897BA6"/>
    <w:rsid w:val="008A0210"/>
    <w:rsid w:val="008A08E0"/>
    <w:rsid w:val="008A0B24"/>
    <w:rsid w:val="008A0B9C"/>
    <w:rsid w:val="008A0FF9"/>
    <w:rsid w:val="008A166F"/>
    <w:rsid w:val="008A21FF"/>
    <w:rsid w:val="008A2698"/>
    <w:rsid w:val="008A2812"/>
    <w:rsid w:val="008A28B9"/>
    <w:rsid w:val="008A2CE2"/>
    <w:rsid w:val="008A30AC"/>
    <w:rsid w:val="008A30BD"/>
    <w:rsid w:val="008A3AE2"/>
    <w:rsid w:val="008A3C17"/>
    <w:rsid w:val="008A4275"/>
    <w:rsid w:val="008A44B8"/>
    <w:rsid w:val="008A4796"/>
    <w:rsid w:val="008A47F6"/>
    <w:rsid w:val="008A4944"/>
    <w:rsid w:val="008A4B75"/>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301C"/>
    <w:rsid w:val="008B4535"/>
    <w:rsid w:val="008B45A3"/>
    <w:rsid w:val="008B4646"/>
    <w:rsid w:val="008B4D4B"/>
    <w:rsid w:val="008B4EA1"/>
    <w:rsid w:val="008B5156"/>
    <w:rsid w:val="008B51A0"/>
    <w:rsid w:val="008B592A"/>
    <w:rsid w:val="008B5D1A"/>
    <w:rsid w:val="008B6276"/>
    <w:rsid w:val="008B6BE1"/>
    <w:rsid w:val="008B7465"/>
    <w:rsid w:val="008B7758"/>
    <w:rsid w:val="008B7B5C"/>
    <w:rsid w:val="008B7CAF"/>
    <w:rsid w:val="008B7EB4"/>
    <w:rsid w:val="008C02B0"/>
    <w:rsid w:val="008C035B"/>
    <w:rsid w:val="008C081A"/>
    <w:rsid w:val="008C08D7"/>
    <w:rsid w:val="008C0C99"/>
    <w:rsid w:val="008C10C9"/>
    <w:rsid w:val="008C188D"/>
    <w:rsid w:val="008C1C27"/>
    <w:rsid w:val="008C1F0E"/>
    <w:rsid w:val="008C1FC4"/>
    <w:rsid w:val="008C2017"/>
    <w:rsid w:val="008C2C96"/>
    <w:rsid w:val="008C31C0"/>
    <w:rsid w:val="008C386F"/>
    <w:rsid w:val="008C3A3B"/>
    <w:rsid w:val="008C3D46"/>
    <w:rsid w:val="008C468F"/>
    <w:rsid w:val="008C48F8"/>
    <w:rsid w:val="008C4958"/>
    <w:rsid w:val="008C4BAA"/>
    <w:rsid w:val="008C4D22"/>
    <w:rsid w:val="008C636D"/>
    <w:rsid w:val="008C6AE8"/>
    <w:rsid w:val="008C7573"/>
    <w:rsid w:val="008C7D4E"/>
    <w:rsid w:val="008C7F2C"/>
    <w:rsid w:val="008C7F46"/>
    <w:rsid w:val="008D114A"/>
    <w:rsid w:val="008D13F8"/>
    <w:rsid w:val="008D1742"/>
    <w:rsid w:val="008D19A6"/>
    <w:rsid w:val="008D19AA"/>
    <w:rsid w:val="008D1DD4"/>
    <w:rsid w:val="008D1FB0"/>
    <w:rsid w:val="008D1FC0"/>
    <w:rsid w:val="008D224C"/>
    <w:rsid w:val="008D2394"/>
    <w:rsid w:val="008D2E1D"/>
    <w:rsid w:val="008D2EBF"/>
    <w:rsid w:val="008D3299"/>
    <w:rsid w:val="008D34F1"/>
    <w:rsid w:val="008D39D8"/>
    <w:rsid w:val="008D42D1"/>
    <w:rsid w:val="008D4FAD"/>
    <w:rsid w:val="008D5111"/>
    <w:rsid w:val="008D517C"/>
    <w:rsid w:val="008D5DD5"/>
    <w:rsid w:val="008D6225"/>
    <w:rsid w:val="008D67C7"/>
    <w:rsid w:val="008D680E"/>
    <w:rsid w:val="008D6D1A"/>
    <w:rsid w:val="008D751A"/>
    <w:rsid w:val="008D75C6"/>
    <w:rsid w:val="008D7625"/>
    <w:rsid w:val="008E07F9"/>
    <w:rsid w:val="008E0927"/>
    <w:rsid w:val="008E0DC8"/>
    <w:rsid w:val="008E0E1F"/>
    <w:rsid w:val="008E10C0"/>
    <w:rsid w:val="008E1825"/>
    <w:rsid w:val="008E1909"/>
    <w:rsid w:val="008E2A65"/>
    <w:rsid w:val="008E2E80"/>
    <w:rsid w:val="008E30B6"/>
    <w:rsid w:val="008E33E0"/>
    <w:rsid w:val="008E3A37"/>
    <w:rsid w:val="008E3C1B"/>
    <w:rsid w:val="008E3E1F"/>
    <w:rsid w:val="008E436E"/>
    <w:rsid w:val="008E4732"/>
    <w:rsid w:val="008E4DF6"/>
    <w:rsid w:val="008E4E82"/>
    <w:rsid w:val="008E548A"/>
    <w:rsid w:val="008E54CF"/>
    <w:rsid w:val="008E59B1"/>
    <w:rsid w:val="008E5E7C"/>
    <w:rsid w:val="008E61F0"/>
    <w:rsid w:val="008E6321"/>
    <w:rsid w:val="008E64C2"/>
    <w:rsid w:val="008E654E"/>
    <w:rsid w:val="008E66A4"/>
    <w:rsid w:val="008E6D79"/>
    <w:rsid w:val="008E6E06"/>
    <w:rsid w:val="008E6E68"/>
    <w:rsid w:val="008E715E"/>
    <w:rsid w:val="008E75BD"/>
    <w:rsid w:val="008E781E"/>
    <w:rsid w:val="008E7821"/>
    <w:rsid w:val="008E7ABB"/>
    <w:rsid w:val="008F0A25"/>
    <w:rsid w:val="008F139E"/>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7F"/>
    <w:rsid w:val="00900CA0"/>
    <w:rsid w:val="0090151D"/>
    <w:rsid w:val="009015A5"/>
    <w:rsid w:val="00901CFD"/>
    <w:rsid w:val="00902491"/>
    <w:rsid w:val="00902BDA"/>
    <w:rsid w:val="00902E62"/>
    <w:rsid w:val="0090336B"/>
    <w:rsid w:val="00903880"/>
    <w:rsid w:val="00903AB3"/>
    <w:rsid w:val="00903D79"/>
    <w:rsid w:val="00903F57"/>
    <w:rsid w:val="00904602"/>
    <w:rsid w:val="00904F5D"/>
    <w:rsid w:val="00905214"/>
    <w:rsid w:val="00905285"/>
    <w:rsid w:val="009053AA"/>
    <w:rsid w:val="00905561"/>
    <w:rsid w:val="00906431"/>
    <w:rsid w:val="00906481"/>
    <w:rsid w:val="009066B2"/>
    <w:rsid w:val="009066D0"/>
    <w:rsid w:val="00906939"/>
    <w:rsid w:val="00906A8B"/>
    <w:rsid w:val="00906BD9"/>
    <w:rsid w:val="00906C12"/>
    <w:rsid w:val="0090796B"/>
    <w:rsid w:val="00907F4E"/>
    <w:rsid w:val="0091017E"/>
    <w:rsid w:val="00910390"/>
    <w:rsid w:val="00910B7D"/>
    <w:rsid w:val="00911017"/>
    <w:rsid w:val="00911977"/>
    <w:rsid w:val="00911DFB"/>
    <w:rsid w:val="009121B5"/>
    <w:rsid w:val="0091237C"/>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563D"/>
    <w:rsid w:val="00916079"/>
    <w:rsid w:val="009164BD"/>
    <w:rsid w:val="0091691E"/>
    <w:rsid w:val="00916FCC"/>
    <w:rsid w:val="00917191"/>
    <w:rsid w:val="0091767D"/>
    <w:rsid w:val="00917956"/>
    <w:rsid w:val="00917CE9"/>
    <w:rsid w:val="00917E2D"/>
    <w:rsid w:val="009201A7"/>
    <w:rsid w:val="0092027E"/>
    <w:rsid w:val="00920BF2"/>
    <w:rsid w:val="00920D3C"/>
    <w:rsid w:val="0092137F"/>
    <w:rsid w:val="00921403"/>
    <w:rsid w:val="00921CA2"/>
    <w:rsid w:val="00922010"/>
    <w:rsid w:val="00922060"/>
    <w:rsid w:val="0092265D"/>
    <w:rsid w:val="009226F0"/>
    <w:rsid w:val="0092270D"/>
    <w:rsid w:val="0092272E"/>
    <w:rsid w:val="00922BFE"/>
    <w:rsid w:val="00922FF1"/>
    <w:rsid w:val="0092368D"/>
    <w:rsid w:val="009237EC"/>
    <w:rsid w:val="00923BD4"/>
    <w:rsid w:val="0092533B"/>
    <w:rsid w:val="0092560F"/>
    <w:rsid w:val="00925846"/>
    <w:rsid w:val="00925878"/>
    <w:rsid w:val="00925CBD"/>
    <w:rsid w:val="00925E12"/>
    <w:rsid w:val="00926527"/>
    <w:rsid w:val="00927AAE"/>
    <w:rsid w:val="00927EF7"/>
    <w:rsid w:val="00927FE2"/>
    <w:rsid w:val="00931AB9"/>
    <w:rsid w:val="00931BD9"/>
    <w:rsid w:val="00932130"/>
    <w:rsid w:val="00932333"/>
    <w:rsid w:val="00932952"/>
    <w:rsid w:val="00932CED"/>
    <w:rsid w:val="00933367"/>
    <w:rsid w:val="0093365F"/>
    <w:rsid w:val="00933E7A"/>
    <w:rsid w:val="00933E80"/>
    <w:rsid w:val="00934396"/>
    <w:rsid w:val="00934495"/>
    <w:rsid w:val="00934714"/>
    <w:rsid w:val="009349BB"/>
    <w:rsid w:val="00935A7F"/>
    <w:rsid w:val="00936AA6"/>
    <w:rsid w:val="009408F8"/>
    <w:rsid w:val="00940C00"/>
    <w:rsid w:val="00941636"/>
    <w:rsid w:val="0094165A"/>
    <w:rsid w:val="00941DE6"/>
    <w:rsid w:val="00942260"/>
    <w:rsid w:val="00942396"/>
    <w:rsid w:val="00942743"/>
    <w:rsid w:val="00942D57"/>
    <w:rsid w:val="009433F1"/>
    <w:rsid w:val="009436AF"/>
    <w:rsid w:val="00943742"/>
    <w:rsid w:val="00943A35"/>
    <w:rsid w:val="00943CAB"/>
    <w:rsid w:val="0094403B"/>
    <w:rsid w:val="009448DE"/>
    <w:rsid w:val="00944A5E"/>
    <w:rsid w:val="0094503B"/>
    <w:rsid w:val="009455CF"/>
    <w:rsid w:val="00945630"/>
    <w:rsid w:val="00945C05"/>
    <w:rsid w:val="009460A6"/>
    <w:rsid w:val="0094636D"/>
    <w:rsid w:val="00946496"/>
    <w:rsid w:val="00946815"/>
    <w:rsid w:val="00946945"/>
    <w:rsid w:val="00947713"/>
    <w:rsid w:val="0094782B"/>
    <w:rsid w:val="00947CC8"/>
    <w:rsid w:val="00947D62"/>
    <w:rsid w:val="00950176"/>
    <w:rsid w:val="0095092C"/>
    <w:rsid w:val="00950DE7"/>
    <w:rsid w:val="00951A64"/>
    <w:rsid w:val="00951FE9"/>
    <w:rsid w:val="0095278F"/>
    <w:rsid w:val="00953098"/>
    <w:rsid w:val="00953213"/>
    <w:rsid w:val="00953637"/>
    <w:rsid w:val="00953920"/>
    <w:rsid w:val="009539FB"/>
    <w:rsid w:val="00953D47"/>
    <w:rsid w:val="00954090"/>
    <w:rsid w:val="009541BE"/>
    <w:rsid w:val="0095461F"/>
    <w:rsid w:val="00954663"/>
    <w:rsid w:val="00954F7B"/>
    <w:rsid w:val="009559ED"/>
    <w:rsid w:val="0095681E"/>
    <w:rsid w:val="00956901"/>
    <w:rsid w:val="009572D4"/>
    <w:rsid w:val="009612A8"/>
    <w:rsid w:val="009615FF"/>
    <w:rsid w:val="00961921"/>
    <w:rsid w:val="00961964"/>
    <w:rsid w:val="0096240B"/>
    <w:rsid w:val="0096355B"/>
    <w:rsid w:val="00963BD3"/>
    <w:rsid w:val="00963C1E"/>
    <w:rsid w:val="00963E14"/>
    <w:rsid w:val="0096430A"/>
    <w:rsid w:val="00964464"/>
    <w:rsid w:val="0096475B"/>
    <w:rsid w:val="00964F05"/>
    <w:rsid w:val="0096554B"/>
    <w:rsid w:val="0096584A"/>
    <w:rsid w:val="00965A15"/>
    <w:rsid w:val="00965A4F"/>
    <w:rsid w:val="00965BD7"/>
    <w:rsid w:val="00965E61"/>
    <w:rsid w:val="00966439"/>
    <w:rsid w:val="00967013"/>
    <w:rsid w:val="0096753B"/>
    <w:rsid w:val="00967573"/>
    <w:rsid w:val="0096766E"/>
    <w:rsid w:val="00967764"/>
    <w:rsid w:val="009707FF"/>
    <w:rsid w:val="00970A56"/>
    <w:rsid w:val="0097106B"/>
    <w:rsid w:val="009713D9"/>
    <w:rsid w:val="00971530"/>
    <w:rsid w:val="00971837"/>
    <w:rsid w:val="0097188B"/>
    <w:rsid w:val="00971A83"/>
    <w:rsid w:val="00971A9C"/>
    <w:rsid w:val="00971CA8"/>
    <w:rsid w:val="00971F08"/>
    <w:rsid w:val="00972109"/>
    <w:rsid w:val="009727F4"/>
    <w:rsid w:val="00972E1B"/>
    <w:rsid w:val="0097329C"/>
    <w:rsid w:val="00974A18"/>
    <w:rsid w:val="00974C50"/>
    <w:rsid w:val="00974D5A"/>
    <w:rsid w:val="009750FB"/>
    <w:rsid w:val="009757DA"/>
    <w:rsid w:val="00975D06"/>
    <w:rsid w:val="00976949"/>
    <w:rsid w:val="00976B34"/>
    <w:rsid w:val="00976D35"/>
    <w:rsid w:val="00977193"/>
    <w:rsid w:val="009771A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4A8A"/>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129"/>
    <w:rsid w:val="00991761"/>
    <w:rsid w:val="0099235B"/>
    <w:rsid w:val="00992C14"/>
    <w:rsid w:val="00992CDF"/>
    <w:rsid w:val="00993321"/>
    <w:rsid w:val="009939AC"/>
    <w:rsid w:val="00993D8D"/>
    <w:rsid w:val="00993FBD"/>
    <w:rsid w:val="00994309"/>
    <w:rsid w:val="00994B02"/>
    <w:rsid w:val="00994DCA"/>
    <w:rsid w:val="00995461"/>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742"/>
    <w:rsid w:val="009A2F3C"/>
    <w:rsid w:val="009A3AA2"/>
    <w:rsid w:val="009A42E3"/>
    <w:rsid w:val="009A462D"/>
    <w:rsid w:val="009A48BB"/>
    <w:rsid w:val="009A4D84"/>
    <w:rsid w:val="009A58CF"/>
    <w:rsid w:val="009A5CBA"/>
    <w:rsid w:val="009A6274"/>
    <w:rsid w:val="009A627F"/>
    <w:rsid w:val="009A645B"/>
    <w:rsid w:val="009A69C4"/>
    <w:rsid w:val="009A6C0B"/>
    <w:rsid w:val="009A71C9"/>
    <w:rsid w:val="009A747D"/>
    <w:rsid w:val="009A755E"/>
    <w:rsid w:val="009B0D16"/>
    <w:rsid w:val="009B0D91"/>
    <w:rsid w:val="009B3104"/>
    <w:rsid w:val="009B396D"/>
    <w:rsid w:val="009B3AC2"/>
    <w:rsid w:val="009B3B3E"/>
    <w:rsid w:val="009B3BD4"/>
    <w:rsid w:val="009B4103"/>
    <w:rsid w:val="009B44CE"/>
    <w:rsid w:val="009B45BC"/>
    <w:rsid w:val="009B47DE"/>
    <w:rsid w:val="009B4A4D"/>
    <w:rsid w:val="009B4DF4"/>
    <w:rsid w:val="009B4E5C"/>
    <w:rsid w:val="009B564E"/>
    <w:rsid w:val="009B63E2"/>
    <w:rsid w:val="009B6557"/>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32F4"/>
    <w:rsid w:val="009C3C30"/>
    <w:rsid w:val="009C3E78"/>
    <w:rsid w:val="009C403E"/>
    <w:rsid w:val="009C4923"/>
    <w:rsid w:val="009C4BB8"/>
    <w:rsid w:val="009C5410"/>
    <w:rsid w:val="009C5948"/>
    <w:rsid w:val="009C5A31"/>
    <w:rsid w:val="009C62EF"/>
    <w:rsid w:val="009C659F"/>
    <w:rsid w:val="009C6698"/>
    <w:rsid w:val="009C6B59"/>
    <w:rsid w:val="009C6D8B"/>
    <w:rsid w:val="009C742A"/>
    <w:rsid w:val="009C7831"/>
    <w:rsid w:val="009C78AC"/>
    <w:rsid w:val="009C7ABD"/>
    <w:rsid w:val="009D111B"/>
    <w:rsid w:val="009D1829"/>
    <w:rsid w:val="009D2044"/>
    <w:rsid w:val="009D2ACB"/>
    <w:rsid w:val="009D31CD"/>
    <w:rsid w:val="009D34E4"/>
    <w:rsid w:val="009D378A"/>
    <w:rsid w:val="009D3FEA"/>
    <w:rsid w:val="009D492B"/>
    <w:rsid w:val="009D4D49"/>
    <w:rsid w:val="009D4F5A"/>
    <w:rsid w:val="009D4FF0"/>
    <w:rsid w:val="009D5262"/>
    <w:rsid w:val="009D58A2"/>
    <w:rsid w:val="009D5BB6"/>
    <w:rsid w:val="009D5DD5"/>
    <w:rsid w:val="009D62ED"/>
    <w:rsid w:val="009D67C7"/>
    <w:rsid w:val="009D6C0B"/>
    <w:rsid w:val="009D6C52"/>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B30"/>
    <w:rsid w:val="009E5D88"/>
    <w:rsid w:val="009E602D"/>
    <w:rsid w:val="009E642F"/>
    <w:rsid w:val="009E650D"/>
    <w:rsid w:val="009E6A70"/>
    <w:rsid w:val="009E6AD5"/>
    <w:rsid w:val="009E7CEA"/>
    <w:rsid w:val="009F0211"/>
    <w:rsid w:val="009F0370"/>
    <w:rsid w:val="009F08F3"/>
    <w:rsid w:val="009F09EF"/>
    <w:rsid w:val="009F0A74"/>
    <w:rsid w:val="009F1A8F"/>
    <w:rsid w:val="009F2089"/>
    <w:rsid w:val="009F217D"/>
    <w:rsid w:val="009F2AE7"/>
    <w:rsid w:val="009F2AF7"/>
    <w:rsid w:val="009F2B2C"/>
    <w:rsid w:val="009F2E03"/>
    <w:rsid w:val="009F344F"/>
    <w:rsid w:val="009F3AEE"/>
    <w:rsid w:val="009F3B1B"/>
    <w:rsid w:val="009F3C3D"/>
    <w:rsid w:val="009F4358"/>
    <w:rsid w:val="009F448E"/>
    <w:rsid w:val="009F469F"/>
    <w:rsid w:val="009F6E68"/>
    <w:rsid w:val="009F74EE"/>
    <w:rsid w:val="009F753B"/>
    <w:rsid w:val="009F7BDB"/>
    <w:rsid w:val="009F7C5C"/>
    <w:rsid w:val="009F7DAD"/>
    <w:rsid w:val="00A00254"/>
    <w:rsid w:val="00A0026D"/>
    <w:rsid w:val="00A0039D"/>
    <w:rsid w:val="00A0060F"/>
    <w:rsid w:val="00A00ECD"/>
    <w:rsid w:val="00A021CA"/>
    <w:rsid w:val="00A02377"/>
    <w:rsid w:val="00A02D6D"/>
    <w:rsid w:val="00A02FBF"/>
    <w:rsid w:val="00A0325B"/>
    <w:rsid w:val="00A03A96"/>
    <w:rsid w:val="00A04232"/>
    <w:rsid w:val="00A04367"/>
    <w:rsid w:val="00A047D2"/>
    <w:rsid w:val="00A048A8"/>
    <w:rsid w:val="00A04968"/>
    <w:rsid w:val="00A04D77"/>
    <w:rsid w:val="00A04DCB"/>
    <w:rsid w:val="00A05B47"/>
    <w:rsid w:val="00A060EA"/>
    <w:rsid w:val="00A066D3"/>
    <w:rsid w:val="00A06DB0"/>
    <w:rsid w:val="00A071D3"/>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8B5"/>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C5A"/>
    <w:rsid w:val="00A23DFC"/>
    <w:rsid w:val="00A23F25"/>
    <w:rsid w:val="00A24349"/>
    <w:rsid w:val="00A24B16"/>
    <w:rsid w:val="00A24EAC"/>
    <w:rsid w:val="00A2501E"/>
    <w:rsid w:val="00A253A7"/>
    <w:rsid w:val="00A25887"/>
    <w:rsid w:val="00A264A9"/>
    <w:rsid w:val="00A2663B"/>
    <w:rsid w:val="00A26849"/>
    <w:rsid w:val="00A269B0"/>
    <w:rsid w:val="00A27785"/>
    <w:rsid w:val="00A27A7B"/>
    <w:rsid w:val="00A27C27"/>
    <w:rsid w:val="00A30187"/>
    <w:rsid w:val="00A30920"/>
    <w:rsid w:val="00A30C0E"/>
    <w:rsid w:val="00A30ECA"/>
    <w:rsid w:val="00A319C8"/>
    <w:rsid w:val="00A320BF"/>
    <w:rsid w:val="00A323CE"/>
    <w:rsid w:val="00A33041"/>
    <w:rsid w:val="00A33EF5"/>
    <w:rsid w:val="00A34314"/>
    <w:rsid w:val="00A3431B"/>
    <w:rsid w:val="00A3448A"/>
    <w:rsid w:val="00A35160"/>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430E"/>
    <w:rsid w:val="00A453DB"/>
    <w:rsid w:val="00A45AD5"/>
    <w:rsid w:val="00A45B74"/>
    <w:rsid w:val="00A45BB0"/>
    <w:rsid w:val="00A460E8"/>
    <w:rsid w:val="00A4665B"/>
    <w:rsid w:val="00A4678B"/>
    <w:rsid w:val="00A469EB"/>
    <w:rsid w:val="00A469ED"/>
    <w:rsid w:val="00A46A95"/>
    <w:rsid w:val="00A47151"/>
    <w:rsid w:val="00A47A09"/>
    <w:rsid w:val="00A50156"/>
    <w:rsid w:val="00A50F28"/>
    <w:rsid w:val="00A50F41"/>
    <w:rsid w:val="00A5140E"/>
    <w:rsid w:val="00A51622"/>
    <w:rsid w:val="00A51D60"/>
    <w:rsid w:val="00A51E32"/>
    <w:rsid w:val="00A51F20"/>
    <w:rsid w:val="00A51FE3"/>
    <w:rsid w:val="00A522DB"/>
    <w:rsid w:val="00A523A0"/>
    <w:rsid w:val="00A525A0"/>
    <w:rsid w:val="00A52B3E"/>
    <w:rsid w:val="00A52E1D"/>
    <w:rsid w:val="00A52F16"/>
    <w:rsid w:val="00A5341A"/>
    <w:rsid w:val="00A538F0"/>
    <w:rsid w:val="00A54350"/>
    <w:rsid w:val="00A54A43"/>
    <w:rsid w:val="00A55844"/>
    <w:rsid w:val="00A55EE6"/>
    <w:rsid w:val="00A56674"/>
    <w:rsid w:val="00A56C21"/>
    <w:rsid w:val="00A57099"/>
    <w:rsid w:val="00A57D9D"/>
    <w:rsid w:val="00A601E5"/>
    <w:rsid w:val="00A60244"/>
    <w:rsid w:val="00A60DBF"/>
    <w:rsid w:val="00A6126F"/>
    <w:rsid w:val="00A61499"/>
    <w:rsid w:val="00A61E54"/>
    <w:rsid w:val="00A623D0"/>
    <w:rsid w:val="00A62703"/>
    <w:rsid w:val="00A62C1F"/>
    <w:rsid w:val="00A63483"/>
    <w:rsid w:val="00A64603"/>
    <w:rsid w:val="00A647D1"/>
    <w:rsid w:val="00A64DD4"/>
    <w:rsid w:val="00A65943"/>
    <w:rsid w:val="00A660AC"/>
    <w:rsid w:val="00A66720"/>
    <w:rsid w:val="00A670EF"/>
    <w:rsid w:val="00A67B0E"/>
    <w:rsid w:val="00A67D49"/>
    <w:rsid w:val="00A67E6C"/>
    <w:rsid w:val="00A705D7"/>
    <w:rsid w:val="00A70AF3"/>
    <w:rsid w:val="00A71528"/>
    <w:rsid w:val="00A71B99"/>
    <w:rsid w:val="00A71E0A"/>
    <w:rsid w:val="00A7246D"/>
    <w:rsid w:val="00A72D96"/>
    <w:rsid w:val="00A72E81"/>
    <w:rsid w:val="00A73989"/>
    <w:rsid w:val="00A739D0"/>
    <w:rsid w:val="00A73D7E"/>
    <w:rsid w:val="00A746CE"/>
    <w:rsid w:val="00A74F7D"/>
    <w:rsid w:val="00A754EE"/>
    <w:rsid w:val="00A761D4"/>
    <w:rsid w:val="00A76EAD"/>
    <w:rsid w:val="00A773F0"/>
    <w:rsid w:val="00A776B4"/>
    <w:rsid w:val="00A77EC4"/>
    <w:rsid w:val="00A80633"/>
    <w:rsid w:val="00A807B8"/>
    <w:rsid w:val="00A81391"/>
    <w:rsid w:val="00A82369"/>
    <w:rsid w:val="00A83B47"/>
    <w:rsid w:val="00A8445F"/>
    <w:rsid w:val="00A84DA0"/>
    <w:rsid w:val="00A852ED"/>
    <w:rsid w:val="00A8531C"/>
    <w:rsid w:val="00A855C3"/>
    <w:rsid w:val="00A85A38"/>
    <w:rsid w:val="00A85D63"/>
    <w:rsid w:val="00A871A3"/>
    <w:rsid w:val="00A8722C"/>
    <w:rsid w:val="00A8722D"/>
    <w:rsid w:val="00A877A9"/>
    <w:rsid w:val="00A91F23"/>
    <w:rsid w:val="00A920C7"/>
    <w:rsid w:val="00A92879"/>
    <w:rsid w:val="00A92B43"/>
    <w:rsid w:val="00A93D59"/>
    <w:rsid w:val="00A9544C"/>
    <w:rsid w:val="00A956A5"/>
    <w:rsid w:val="00A9578D"/>
    <w:rsid w:val="00A9594B"/>
    <w:rsid w:val="00A96357"/>
    <w:rsid w:val="00A97883"/>
    <w:rsid w:val="00A979EE"/>
    <w:rsid w:val="00A97EE2"/>
    <w:rsid w:val="00AA010A"/>
    <w:rsid w:val="00AA016F"/>
    <w:rsid w:val="00AA05E2"/>
    <w:rsid w:val="00AA1D8A"/>
    <w:rsid w:val="00AA1ED6"/>
    <w:rsid w:val="00AA2187"/>
    <w:rsid w:val="00AA23DA"/>
    <w:rsid w:val="00AA2D9C"/>
    <w:rsid w:val="00AA3748"/>
    <w:rsid w:val="00AA446F"/>
    <w:rsid w:val="00AA4F37"/>
    <w:rsid w:val="00AA51D6"/>
    <w:rsid w:val="00AA548E"/>
    <w:rsid w:val="00AA5D17"/>
    <w:rsid w:val="00AA613C"/>
    <w:rsid w:val="00AA6F1F"/>
    <w:rsid w:val="00AA73C9"/>
    <w:rsid w:val="00AA76CD"/>
    <w:rsid w:val="00AA78F0"/>
    <w:rsid w:val="00AB0338"/>
    <w:rsid w:val="00AB04D2"/>
    <w:rsid w:val="00AB0BC8"/>
    <w:rsid w:val="00AB11CA"/>
    <w:rsid w:val="00AB1387"/>
    <w:rsid w:val="00AB14D9"/>
    <w:rsid w:val="00AB186E"/>
    <w:rsid w:val="00AB19C7"/>
    <w:rsid w:val="00AB1B76"/>
    <w:rsid w:val="00AB1C41"/>
    <w:rsid w:val="00AB20F6"/>
    <w:rsid w:val="00AB28E1"/>
    <w:rsid w:val="00AB2F4D"/>
    <w:rsid w:val="00AB3137"/>
    <w:rsid w:val="00AB32E4"/>
    <w:rsid w:val="00AB3848"/>
    <w:rsid w:val="00AB3B29"/>
    <w:rsid w:val="00AB4AB8"/>
    <w:rsid w:val="00AB4BAA"/>
    <w:rsid w:val="00AB5469"/>
    <w:rsid w:val="00AB655E"/>
    <w:rsid w:val="00AB693B"/>
    <w:rsid w:val="00AB6CBA"/>
    <w:rsid w:val="00AB6EAE"/>
    <w:rsid w:val="00AB77AF"/>
    <w:rsid w:val="00AB7DA2"/>
    <w:rsid w:val="00AC007F"/>
    <w:rsid w:val="00AC06B0"/>
    <w:rsid w:val="00AC0E50"/>
    <w:rsid w:val="00AC158C"/>
    <w:rsid w:val="00AC1AB7"/>
    <w:rsid w:val="00AC1D55"/>
    <w:rsid w:val="00AC2ECD"/>
    <w:rsid w:val="00AC3119"/>
    <w:rsid w:val="00AC356E"/>
    <w:rsid w:val="00AC38AE"/>
    <w:rsid w:val="00AC3FEF"/>
    <w:rsid w:val="00AC42DD"/>
    <w:rsid w:val="00AC49FB"/>
    <w:rsid w:val="00AC4EB9"/>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2C9"/>
    <w:rsid w:val="00AD1564"/>
    <w:rsid w:val="00AD17E6"/>
    <w:rsid w:val="00AD198E"/>
    <w:rsid w:val="00AD19F9"/>
    <w:rsid w:val="00AD1AE7"/>
    <w:rsid w:val="00AD1BCB"/>
    <w:rsid w:val="00AD20C2"/>
    <w:rsid w:val="00AD2100"/>
    <w:rsid w:val="00AD2361"/>
    <w:rsid w:val="00AD2423"/>
    <w:rsid w:val="00AD2BC9"/>
    <w:rsid w:val="00AD3296"/>
    <w:rsid w:val="00AD32AB"/>
    <w:rsid w:val="00AD3535"/>
    <w:rsid w:val="00AD3DC4"/>
    <w:rsid w:val="00AD3EDA"/>
    <w:rsid w:val="00AD3F94"/>
    <w:rsid w:val="00AD4389"/>
    <w:rsid w:val="00AD489C"/>
    <w:rsid w:val="00AD4A5A"/>
    <w:rsid w:val="00AD5247"/>
    <w:rsid w:val="00AD5AEA"/>
    <w:rsid w:val="00AD5F33"/>
    <w:rsid w:val="00AD6059"/>
    <w:rsid w:val="00AD748F"/>
    <w:rsid w:val="00AD7ABF"/>
    <w:rsid w:val="00AD7D2A"/>
    <w:rsid w:val="00AD7F4A"/>
    <w:rsid w:val="00AE006C"/>
    <w:rsid w:val="00AE01BF"/>
    <w:rsid w:val="00AE02D4"/>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5F6"/>
    <w:rsid w:val="00AE5783"/>
    <w:rsid w:val="00AE66E0"/>
    <w:rsid w:val="00AE71F0"/>
    <w:rsid w:val="00AE7707"/>
    <w:rsid w:val="00AF0D37"/>
    <w:rsid w:val="00AF0F3A"/>
    <w:rsid w:val="00AF104B"/>
    <w:rsid w:val="00AF1C5D"/>
    <w:rsid w:val="00AF1E22"/>
    <w:rsid w:val="00AF2619"/>
    <w:rsid w:val="00AF271A"/>
    <w:rsid w:val="00AF3219"/>
    <w:rsid w:val="00AF3576"/>
    <w:rsid w:val="00AF42D7"/>
    <w:rsid w:val="00AF44E2"/>
    <w:rsid w:val="00AF474B"/>
    <w:rsid w:val="00AF4AFF"/>
    <w:rsid w:val="00AF530A"/>
    <w:rsid w:val="00AF643F"/>
    <w:rsid w:val="00AF6DA0"/>
    <w:rsid w:val="00AF795D"/>
    <w:rsid w:val="00B006FE"/>
    <w:rsid w:val="00B007CB"/>
    <w:rsid w:val="00B00A65"/>
    <w:rsid w:val="00B00F30"/>
    <w:rsid w:val="00B01371"/>
    <w:rsid w:val="00B02731"/>
    <w:rsid w:val="00B02AA9"/>
    <w:rsid w:val="00B02D93"/>
    <w:rsid w:val="00B02FA3"/>
    <w:rsid w:val="00B03281"/>
    <w:rsid w:val="00B037A1"/>
    <w:rsid w:val="00B042AA"/>
    <w:rsid w:val="00B04F0D"/>
    <w:rsid w:val="00B05084"/>
    <w:rsid w:val="00B05732"/>
    <w:rsid w:val="00B05E15"/>
    <w:rsid w:val="00B0780F"/>
    <w:rsid w:val="00B10477"/>
    <w:rsid w:val="00B10EEB"/>
    <w:rsid w:val="00B11356"/>
    <w:rsid w:val="00B11379"/>
    <w:rsid w:val="00B1138D"/>
    <w:rsid w:val="00B1177A"/>
    <w:rsid w:val="00B11D83"/>
    <w:rsid w:val="00B12447"/>
    <w:rsid w:val="00B128C5"/>
    <w:rsid w:val="00B132FF"/>
    <w:rsid w:val="00B143FA"/>
    <w:rsid w:val="00B146E4"/>
    <w:rsid w:val="00B14B52"/>
    <w:rsid w:val="00B15781"/>
    <w:rsid w:val="00B157F9"/>
    <w:rsid w:val="00B159ED"/>
    <w:rsid w:val="00B15E12"/>
    <w:rsid w:val="00B163B6"/>
    <w:rsid w:val="00B16527"/>
    <w:rsid w:val="00B168FB"/>
    <w:rsid w:val="00B169C0"/>
    <w:rsid w:val="00B17242"/>
    <w:rsid w:val="00B1739D"/>
    <w:rsid w:val="00B17846"/>
    <w:rsid w:val="00B17D61"/>
    <w:rsid w:val="00B200BB"/>
    <w:rsid w:val="00B200EB"/>
    <w:rsid w:val="00B20256"/>
    <w:rsid w:val="00B206FF"/>
    <w:rsid w:val="00B20D09"/>
    <w:rsid w:val="00B20DD9"/>
    <w:rsid w:val="00B21D5E"/>
    <w:rsid w:val="00B220EB"/>
    <w:rsid w:val="00B2233F"/>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11"/>
    <w:rsid w:val="00B337BC"/>
    <w:rsid w:val="00B33C15"/>
    <w:rsid w:val="00B34A46"/>
    <w:rsid w:val="00B356E2"/>
    <w:rsid w:val="00B35997"/>
    <w:rsid w:val="00B35999"/>
    <w:rsid w:val="00B36000"/>
    <w:rsid w:val="00B3635D"/>
    <w:rsid w:val="00B36823"/>
    <w:rsid w:val="00B36F25"/>
    <w:rsid w:val="00B36F3A"/>
    <w:rsid w:val="00B372AA"/>
    <w:rsid w:val="00B40445"/>
    <w:rsid w:val="00B40B51"/>
    <w:rsid w:val="00B41888"/>
    <w:rsid w:val="00B44019"/>
    <w:rsid w:val="00B44A42"/>
    <w:rsid w:val="00B44B37"/>
    <w:rsid w:val="00B45A52"/>
    <w:rsid w:val="00B46175"/>
    <w:rsid w:val="00B46CA5"/>
    <w:rsid w:val="00B47435"/>
    <w:rsid w:val="00B477B8"/>
    <w:rsid w:val="00B47803"/>
    <w:rsid w:val="00B4791A"/>
    <w:rsid w:val="00B47C29"/>
    <w:rsid w:val="00B47D21"/>
    <w:rsid w:val="00B50584"/>
    <w:rsid w:val="00B50916"/>
    <w:rsid w:val="00B51008"/>
    <w:rsid w:val="00B51031"/>
    <w:rsid w:val="00B5140C"/>
    <w:rsid w:val="00B51D73"/>
    <w:rsid w:val="00B52318"/>
    <w:rsid w:val="00B5286A"/>
    <w:rsid w:val="00B53485"/>
    <w:rsid w:val="00B537CE"/>
    <w:rsid w:val="00B54858"/>
    <w:rsid w:val="00B556DC"/>
    <w:rsid w:val="00B56BC0"/>
    <w:rsid w:val="00B57004"/>
    <w:rsid w:val="00B57291"/>
    <w:rsid w:val="00B575E0"/>
    <w:rsid w:val="00B57A4E"/>
    <w:rsid w:val="00B57B83"/>
    <w:rsid w:val="00B57D38"/>
    <w:rsid w:val="00B57D49"/>
    <w:rsid w:val="00B57F0E"/>
    <w:rsid w:val="00B57FF9"/>
    <w:rsid w:val="00B60031"/>
    <w:rsid w:val="00B60762"/>
    <w:rsid w:val="00B60BB3"/>
    <w:rsid w:val="00B60BE7"/>
    <w:rsid w:val="00B62444"/>
    <w:rsid w:val="00B62BEF"/>
    <w:rsid w:val="00B62E2D"/>
    <w:rsid w:val="00B630FC"/>
    <w:rsid w:val="00B63246"/>
    <w:rsid w:val="00B63658"/>
    <w:rsid w:val="00B63B96"/>
    <w:rsid w:val="00B63CEF"/>
    <w:rsid w:val="00B64357"/>
    <w:rsid w:val="00B64A5E"/>
    <w:rsid w:val="00B64B37"/>
    <w:rsid w:val="00B65444"/>
    <w:rsid w:val="00B65A30"/>
    <w:rsid w:val="00B66456"/>
    <w:rsid w:val="00B664BF"/>
    <w:rsid w:val="00B664C7"/>
    <w:rsid w:val="00B66F4E"/>
    <w:rsid w:val="00B7019D"/>
    <w:rsid w:val="00B70936"/>
    <w:rsid w:val="00B71158"/>
    <w:rsid w:val="00B7285B"/>
    <w:rsid w:val="00B72868"/>
    <w:rsid w:val="00B731CF"/>
    <w:rsid w:val="00B7331C"/>
    <w:rsid w:val="00B73583"/>
    <w:rsid w:val="00B739F6"/>
    <w:rsid w:val="00B74019"/>
    <w:rsid w:val="00B750BF"/>
    <w:rsid w:val="00B75F5A"/>
    <w:rsid w:val="00B76D2A"/>
    <w:rsid w:val="00B777F2"/>
    <w:rsid w:val="00B77FFB"/>
    <w:rsid w:val="00B81462"/>
    <w:rsid w:val="00B81A7B"/>
    <w:rsid w:val="00B81FF6"/>
    <w:rsid w:val="00B8209E"/>
    <w:rsid w:val="00B82435"/>
    <w:rsid w:val="00B83969"/>
    <w:rsid w:val="00B8397C"/>
    <w:rsid w:val="00B84497"/>
    <w:rsid w:val="00B84A75"/>
    <w:rsid w:val="00B84C08"/>
    <w:rsid w:val="00B85203"/>
    <w:rsid w:val="00B852E5"/>
    <w:rsid w:val="00B853DE"/>
    <w:rsid w:val="00B85920"/>
    <w:rsid w:val="00B85CCF"/>
    <w:rsid w:val="00B85DE5"/>
    <w:rsid w:val="00B85F55"/>
    <w:rsid w:val="00B85F9D"/>
    <w:rsid w:val="00B863E8"/>
    <w:rsid w:val="00B866B2"/>
    <w:rsid w:val="00B86D43"/>
    <w:rsid w:val="00B870C6"/>
    <w:rsid w:val="00B87A0F"/>
    <w:rsid w:val="00B9021E"/>
    <w:rsid w:val="00B909B5"/>
    <w:rsid w:val="00B90BFF"/>
    <w:rsid w:val="00B90E29"/>
    <w:rsid w:val="00B90F73"/>
    <w:rsid w:val="00B911CA"/>
    <w:rsid w:val="00B91449"/>
    <w:rsid w:val="00B915F9"/>
    <w:rsid w:val="00B917F9"/>
    <w:rsid w:val="00B92C7A"/>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480"/>
    <w:rsid w:val="00B97BB4"/>
    <w:rsid w:val="00B97C21"/>
    <w:rsid w:val="00B97D91"/>
    <w:rsid w:val="00B97EC2"/>
    <w:rsid w:val="00BA03A0"/>
    <w:rsid w:val="00BA08A3"/>
    <w:rsid w:val="00BA1458"/>
    <w:rsid w:val="00BA1EFD"/>
    <w:rsid w:val="00BA2280"/>
    <w:rsid w:val="00BA229E"/>
    <w:rsid w:val="00BA27B1"/>
    <w:rsid w:val="00BA2A08"/>
    <w:rsid w:val="00BA33E1"/>
    <w:rsid w:val="00BA4E8B"/>
    <w:rsid w:val="00BA5484"/>
    <w:rsid w:val="00BA552C"/>
    <w:rsid w:val="00BA56D2"/>
    <w:rsid w:val="00BA5887"/>
    <w:rsid w:val="00BA58F5"/>
    <w:rsid w:val="00BA6F8B"/>
    <w:rsid w:val="00BA70BB"/>
    <w:rsid w:val="00BA764F"/>
    <w:rsid w:val="00BA76E0"/>
    <w:rsid w:val="00BB0416"/>
    <w:rsid w:val="00BB0A24"/>
    <w:rsid w:val="00BB0DE4"/>
    <w:rsid w:val="00BB194E"/>
    <w:rsid w:val="00BB1B23"/>
    <w:rsid w:val="00BB21B4"/>
    <w:rsid w:val="00BB2863"/>
    <w:rsid w:val="00BB2A25"/>
    <w:rsid w:val="00BB2B8E"/>
    <w:rsid w:val="00BB2BED"/>
    <w:rsid w:val="00BB2EEF"/>
    <w:rsid w:val="00BB30F3"/>
    <w:rsid w:val="00BB32DD"/>
    <w:rsid w:val="00BB3CD1"/>
    <w:rsid w:val="00BB51F7"/>
    <w:rsid w:val="00BB56A9"/>
    <w:rsid w:val="00BB61B4"/>
    <w:rsid w:val="00BB6BE1"/>
    <w:rsid w:val="00BB6E21"/>
    <w:rsid w:val="00BB703C"/>
    <w:rsid w:val="00BB7ACF"/>
    <w:rsid w:val="00BC024D"/>
    <w:rsid w:val="00BC025E"/>
    <w:rsid w:val="00BC0742"/>
    <w:rsid w:val="00BC0979"/>
    <w:rsid w:val="00BC0BC7"/>
    <w:rsid w:val="00BC0CE6"/>
    <w:rsid w:val="00BC0F31"/>
    <w:rsid w:val="00BC0FC0"/>
    <w:rsid w:val="00BC0FDC"/>
    <w:rsid w:val="00BC1353"/>
    <w:rsid w:val="00BC1A21"/>
    <w:rsid w:val="00BC1B66"/>
    <w:rsid w:val="00BC2469"/>
    <w:rsid w:val="00BC2494"/>
    <w:rsid w:val="00BC27EE"/>
    <w:rsid w:val="00BC4D2E"/>
    <w:rsid w:val="00BC4E54"/>
    <w:rsid w:val="00BC67E7"/>
    <w:rsid w:val="00BC71AA"/>
    <w:rsid w:val="00BC74D1"/>
    <w:rsid w:val="00BD0073"/>
    <w:rsid w:val="00BD341E"/>
    <w:rsid w:val="00BD3DF3"/>
    <w:rsid w:val="00BD48AC"/>
    <w:rsid w:val="00BD4A4B"/>
    <w:rsid w:val="00BD4AE4"/>
    <w:rsid w:val="00BD5504"/>
    <w:rsid w:val="00BD55BA"/>
    <w:rsid w:val="00BD5762"/>
    <w:rsid w:val="00BD5F1A"/>
    <w:rsid w:val="00BD7BFC"/>
    <w:rsid w:val="00BD7DE3"/>
    <w:rsid w:val="00BE0277"/>
    <w:rsid w:val="00BE079A"/>
    <w:rsid w:val="00BE1234"/>
    <w:rsid w:val="00BE1583"/>
    <w:rsid w:val="00BE1799"/>
    <w:rsid w:val="00BE1C72"/>
    <w:rsid w:val="00BE1CD1"/>
    <w:rsid w:val="00BE260D"/>
    <w:rsid w:val="00BE29A9"/>
    <w:rsid w:val="00BE2FA6"/>
    <w:rsid w:val="00BE333F"/>
    <w:rsid w:val="00BE35D4"/>
    <w:rsid w:val="00BE3E92"/>
    <w:rsid w:val="00BE4111"/>
    <w:rsid w:val="00BE4265"/>
    <w:rsid w:val="00BE514C"/>
    <w:rsid w:val="00BE550C"/>
    <w:rsid w:val="00BE5C23"/>
    <w:rsid w:val="00BE5CFC"/>
    <w:rsid w:val="00BE5E45"/>
    <w:rsid w:val="00BE6040"/>
    <w:rsid w:val="00BE6144"/>
    <w:rsid w:val="00BE7406"/>
    <w:rsid w:val="00BE7603"/>
    <w:rsid w:val="00BE77BF"/>
    <w:rsid w:val="00BE78D7"/>
    <w:rsid w:val="00BF17FD"/>
    <w:rsid w:val="00BF192B"/>
    <w:rsid w:val="00BF1EDF"/>
    <w:rsid w:val="00BF2E9A"/>
    <w:rsid w:val="00BF3279"/>
    <w:rsid w:val="00BF3F37"/>
    <w:rsid w:val="00BF45FB"/>
    <w:rsid w:val="00BF4BBF"/>
    <w:rsid w:val="00BF512B"/>
    <w:rsid w:val="00BF51F4"/>
    <w:rsid w:val="00BF6454"/>
    <w:rsid w:val="00BF657B"/>
    <w:rsid w:val="00BF6EEA"/>
    <w:rsid w:val="00BF6FD7"/>
    <w:rsid w:val="00BF74C7"/>
    <w:rsid w:val="00BF7BF6"/>
    <w:rsid w:val="00C00CCF"/>
    <w:rsid w:val="00C014D9"/>
    <w:rsid w:val="00C015F1"/>
    <w:rsid w:val="00C0195D"/>
    <w:rsid w:val="00C01E7A"/>
    <w:rsid w:val="00C01F33"/>
    <w:rsid w:val="00C0209C"/>
    <w:rsid w:val="00C0213C"/>
    <w:rsid w:val="00C02309"/>
    <w:rsid w:val="00C02CC6"/>
    <w:rsid w:val="00C0342D"/>
    <w:rsid w:val="00C035C2"/>
    <w:rsid w:val="00C03E6D"/>
    <w:rsid w:val="00C040F7"/>
    <w:rsid w:val="00C044AB"/>
    <w:rsid w:val="00C04579"/>
    <w:rsid w:val="00C04773"/>
    <w:rsid w:val="00C04C9F"/>
    <w:rsid w:val="00C053E8"/>
    <w:rsid w:val="00C05458"/>
    <w:rsid w:val="00C05706"/>
    <w:rsid w:val="00C05984"/>
    <w:rsid w:val="00C06071"/>
    <w:rsid w:val="00C063D5"/>
    <w:rsid w:val="00C07377"/>
    <w:rsid w:val="00C0744C"/>
    <w:rsid w:val="00C07DCE"/>
    <w:rsid w:val="00C10478"/>
    <w:rsid w:val="00C109BC"/>
    <w:rsid w:val="00C11103"/>
    <w:rsid w:val="00C1121F"/>
    <w:rsid w:val="00C11633"/>
    <w:rsid w:val="00C11E79"/>
    <w:rsid w:val="00C12107"/>
    <w:rsid w:val="00C12AF8"/>
    <w:rsid w:val="00C13905"/>
    <w:rsid w:val="00C13962"/>
    <w:rsid w:val="00C14011"/>
    <w:rsid w:val="00C14D4B"/>
    <w:rsid w:val="00C14D92"/>
    <w:rsid w:val="00C14DC4"/>
    <w:rsid w:val="00C14EA3"/>
    <w:rsid w:val="00C152A2"/>
    <w:rsid w:val="00C154BB"/>
    <w:rsid w:val="00C15D1A"/>
    <w:rsid w:val="00C1608A"/>
    <w:rsid w:val="00C16757"/>
    <w:rsid w:val="00C17154"/>
    <w:rsid w:val="00C17316"/>
    <w:rsid w:val="00C17E22"/>
    <w:rsid w:val="00C2056D"/>
    <w:rsid w:val="00C21E0C"/>
    <w:rsid w:val="00C226CD"/>
    <w:rsid w:val="00C22A66"/>
    <w:rsid w:val="00C22B85"/>
    <w:rsid w:val="00C22BE4"/>
    <w:rsid w:val="00C23EAD"/>
    <w:rsid w:val="00C24AA4"/>
    <w:rsid w:val="00C24D21"/>
    <w:rsid w:val="00C24FC1"/>
    <w:rsid w:val="00C258EC"/>
    <w:rsid w:val="00C25C48"/>
    <w:rsid w:val="00C26007"/>
    <w:rsid w:val="00C2671D"/>
    <w:rsid w:val="00C27022"/>
    <w:rsid w:val="00C27556"/>
    <w:rsid w:val="00C277A8"/>
    <w:rsid w:val="00C279B5"/>
    <w:rsid w:val="00C27C45"/>
    <w:rsid w:val="00C3137E"/>
    <w:rsid w:val="00C3171B"/>
    <w:rsid w:val="00C31BA5"/>
    <w:rsid w:val="00C31D2C"/>
    <w:rsid w:val="00C31D66"/>
    <w:rsid w:val="00C3248C"/>
    <w:rsid w:val="00C32FA7"/>
    <w:rsid w:val="00C331F5"/>
    <w:rsid w:val="00C3366C"/>
    <w:rsid w:val="00C33FE6"/>
    <w:rsid w:val="00C34414"/>
    <w:rsid w:val="00C3443D"/>
    <w:rsid w:val="00C34465"/>
    <w:rsid w:val="00C3457A"/>
    <w:rsid w:val="00C348D9"/>
    <w:rsid w:val="00C34D28"/>
    <w:rsid w:val="00C34D4F"/>
    <w:rsid w:val="00C34E2A"/>
    <w:rsid w:val="00C34EA1"/>
    <w:rsid w:val="00C355C5"/>
    <w:rsid w:val="00C35901"/>
    <w:rsid w:val="00C35AAF"/>
    <w:rsid w:val="00C35D71"/>
    <w:rsid w:val="00C362E7"/>
    <w:rsid w:val="00C36539"/>
    <w:rsid w:val="00C36940"/>
    <w:rsid w:val="00C3719D"/>
    <w:rsid w:val="00C375B4"/>
    <w:rsid w:val="00C376E6"/>
    <w:rsid w:val="00C4082F"/>
    <w:rsid w:val="00C40976"/>
    <w:rsid w:val="00C41535"/>
    <w:rsid w:val="00C41EB7"/>
    <w:rsid w:val="00C43A6C"/>
    <w:rsid w:val="00C43FCC"/>
    <w:rsid w:val="00C44972"/>
    <w:rsid w:val="00C44CA7"/>
    <w:rsid w:val="00C44F4B"/>
    <w:rsid w:val="00C45190"/>
    <w:rsid w:val="00C45739"/>
    <w:rsid w:val="00C45F08"/>
    <w:rsid w:val="00C46B7B"/>
    <w:rsid w:val="00C47EED"/>
    <w:rsid w:val="00C47F06"/>
    <w:rsid w:val="00C500B5"/>
    <w:rsid w:val="00C5010D"/>
    <w:rsid w:val="00C504D3"/>
    <w:rsid w:val="00C50925"/>
    <w:rsid w:val="00C5097D"/>
    <w:rsid w:val="00C515C8"/>
    <w:rsid w:val="00C51C09"/>
    <w:rsid w:val="00C5269D"/>
    <w:rsid w:val="00C52778"/>
    <w:rsid w:val="00C52B72"/>
    <w:rsid w:val="00C537C2"/>
    <w:rsid w:val="00C53AD2"/>
    <w:rsid w:val="00C53FA7"/>
    <w:rsid w:val="00C54995"/>
    <w:rsid w:val="00C54D41"/>
    <w:rsid w:val="00C54D88"/>
    <w:rsid w:val="00C550B0"/>
    <w:rsid w:val="00C55464"/>
    <w:rsid w:val="00C55D80"/>
    <w:rsid w:val="00C55E1C"/>
    <w:rsid w:val="00C56BDD"/>
    <w:rsid w:val="00C57D8A"/>
    <w:rsid w:val="00C57E2F"/>
    <w:rsid w:val="00C60114"/>
    <w:rsid w:val="00C604E6"/>
    <w:rsid w:val="00C60783"/>
    <w:rsid w:val="00C610C4"/>
    <w:rsid w:val="00C61623"/>
    <w:rsid w:val="00C61F29"/>
    <w:rsid w:val="00C62052"/>
    <w:rsid w:val="00C6223E"/>
    <w:rsid w:val="00C62910"/>
    <w:rsid w:val="00C62B74"/>
    <w:rsid w:val="00C63025"/>
    <w:rsid w:val="00C630A3"/>
    <w:rsid w:val="00C634E4"/>
    <w:rsid w:val="00C63540"/>
    <w:rsid w:val="00C6360A"/>
    <w:rsid w:val="00C63627"/>
    <w:rsid w:val="00C63F84"/>
    <w:rsid w:val="00C64672"/>
    <w:rsid w:val="00C654C6"/>
    <w:rsid w:val="00C65560"/>
    <w:rsid w:val="00C6562D"/>
    <w:rsid w:val="00C65765"/>
    <w:rsid w:val="00C65EBC"/>
    <w:rsid w:val="00C65F0C"/>
    <w:rsid w:val="00C6622C"/>
    <w:rsid w:val="00C66472"/>
    <w:rsid w:val="00C668F7"/>
    <w:rsid w:val="00C6692D"/>
    <w:rsid w:val="00C66C33"/>
    <w:rsid w:val="00C66CA8"/>
    <w:rsid w:val="00C671CA"/>
    <w:rsid w:val="00C6761B"/>
    <w:rsid w:val="00C67D98"/>
    <w:rsid w:val="00C67ECC"/>
    <w:rsid w:val="00C70697"/>
    <w:rsid w:val="00C70C0A"/>
    <w:rsid w:val="00C70D2F"/>
    <w:rsid w:val="00C71EEB"/>
    <w:rsid w:val="00C72861"/>
    <w:rsid w:val="00C728F3"/>
    <w:rsid w:val="00C72EF4"/>
    <w:rsid w:val="00C72F4E"/>
    <w:rsid w:val="00C73DC2"/>
    <w:rsid w:val="00C7412A"/>
    <w:rsid w:val="00C754E8"/>
    <w:rsid w:val="00C755E3"/>
    <w:rsid w:val="00C75D2F"/>
    <w:rsid w:val="00C76106"/>
    <w:rsid w:val="00C76290"/>
    <w:rsid w:val="00C76D0F"/>
    <w:rsid w:val="00C76D90"/>
    <w:rsid w:val="00C76E3C"/>
    <w:rsid w:val="00C77624"/>
    <w:rsid w:val="00C8085D"/>
    <w:rsid w:val="00C81568"/>
    <w:rsid w:val="00C82078"/>
    <w:rsid w:val="00C8222F"/>
    <w:rsid w:val="00C82387"/>
    <w:rsid w:val="00C82578"/>
    <w:rsid w:val="00C82773"/>
    <w:rsid w:val="00C82DFE"/>
    <w:rsid w:val="00C830E3"/>
    <w:rsid w:val="00C8320C"/>
    <w:rsid w:val="00C83A87"/>
    <w:rsid w:val="00C84C4B"/>
    <w:rsid w:val="00C857B3"/>
    <w:rsid w:val="00C85DC0"/>
    <w:rsid w:val="00C8602C"/>
    <w:rsid w:val="00C860EE"/>
    <w:rsid w:val="00C86A54"/>
    <w:rsid w:val="00C86C7E"/>
    <w:rsid w:val="00C86CFF"/>
    <w:rsid w:val="00C87226"/>
    <w:rsid w:val="00C872C9"/>
    <w:rsid w:val="00C87AD6"/>
    <w:rsid w:val="00C87B8F"/>
    <w:rsid w:val="00C90163"/>
    <w:rsid w:val="00C9027A"/>
    <w:rsid w:val="00C9068E"/>
    <w:rsid w:val="00C90B1C"/>
    <w:rsid w:val="00C90E7D"/>
    <w:rsid w:val="00C90EEC"/>
    <w:rsid w:val="00C91171"/>
    <w:rsid w:val="00C91176"/>
    <w:rsid w:val="00C929F7"/>
    <w:rsid w:val="00C9322A"/>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026"/>
    <w:rsid w:val="00CA384C"/>
    <w:rsid w:val="00CA38D6"/>
    <w:rsid w:val="00CA39A2"/>
    <w:rsid w:val="00CA3A68"/>
    <w:rsid w:val="00CA3DFD"/>
    <w:rsid w:val="00CA3E47"/>
    <w:rsid w:val="00CA4724"/>
    <w:rsid w:val="00CA4E1A"/>
    <w:rsid w:val="00CA4E58"/>
    <w:rsid w:val="00CA583E"/>
    <w:rsid w:val="00CA59E2"/>
    <w:rsid w:val="00CA5D20"/>
    <w:rsid w:val="00CA6781"/>
    <w:rsid w:val="00CA6AE8"/>
    <w:rsid w:val="00CB0523"/>
    <w:rsid w:val="00CB0F89"/>
    <w:rsid w:val="00CB1F63"/>
    <w:rsid w:val="00CB2067"/>
    <w:rsid w:val="00CB37DE"/>
    <w:rsid w:val="00CB46C6"/>
    <w:rsid w:val="00CB4899"/>
    <w:rsid w:val="00CB4D5A"/>
    <w:rsid w:val="00CB4EF3"/>
    <w:rsid w:val="00CB63CF"/>
    <w:rsid w:val="00CB6855"/>
    <w:rsid w:val="00CB6997"/>
    <w:rsid w:val="00CB79B1"/>
    <w:rsid w:val="00CC040E"/>
    <w:rsid w:val="00CC05E6"/>
    <w:rsid w:val="00CC0E37"/>
    <w:rsid w:val="00CC111F"/>
    <w:rsid w:val="00CC1E1C"/>
    <w:rsid w:val="00CC2A50"/>
    <w:rsid w:val="00CC3806"/>
    <w:rsid w:val="00CC3E12"/>
    <w:rsid w:val="00CC3EA0"/>
    <w:rsid w:val="00CC3F3E"/>
    <w:rsid w:val="00CC4098"/>
    <w:rsid w:val="00CC469C"/>
    <w:rsid w:val="00CC4C1F"/>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B12"/>
    <w:rsid w:val="00CD3D40"/>
    <w:rsid w:val="00CD40DC"/>
    <w:rsid w:val="00CD4CD9"/>
    <w:rsid w:val="00CD58DB"/>
    <w:rsid w:val="00CD63B2"/>
    <w:rsid w:val="00CD652C"/>
    <w:rsid w:val="00CD6B8F"/>
    <w:rsid w:val="00CD6CA5"/>
    <w:rsid w:val="00CD6FCC"/>
    <w:rsid w:val="00CD7B72"/>
    <w:rsid w:val="00CE0744"/>
    <w:rsid w:val="00CE085A"/>
    <w:rsid w:val="00CE0F52"/>
    <w:rsid w:val="00CE1237"/>
    <w:rsid w:val="00CE1A49"/>
    <w:rsid w:val="00CE1F0C"/>
    <w:rsid w:val="00CE277C"/>
    <w:rsid w:val="00CE292F"/>
    <w:rsid w:val="00CE2A71"/>
    <w:rsid w:val="00CE2AF5"/>
    <w:rsid w:val="00CE2C47"/>
    <w:rsid w:val="00CE3020"/>
    <w:rsid w:val="00CE48D5"/>
    <w:rsid w:val="00CE4A12"/>
    <w:rsid w:val="00CE4B16"/>
    <w:rsid w:val="00CE53CD"/>
    <w:rsid w:val="00CE56A9"/>
    <w:rsid w:val="00CE59DC"/>
    <w:rsid w:val="00CE5B18"/>
    <w:rsid w:val="00CE5EBF"/>
    <w:rsid w:val="00CE7561"/>
    <w:rsid w:val="00CE75E3"/>
    <w:rsid w:val="00CF07BD"/>
    <w:rsid w:val="00CF0924"/>
    <w:rsid w:val="00CF0C35"/>
    <w:rsid w:val="00CF11F6"/>
    <w:rsid w:val="00CF1354"/>
    <w:rsid w:val="00CF3750"/>
    <w:rsid w:val="00CF3B1F"/>
    <w:rsid w:val="00CF3B42"/>
    <w:rsid w:val="00CF3BF6"/>
    <w:rsid w:val="00CF3C36"/>
    <w:rsid w:val="00CF3EDD"/>
    <w:rsid w:val="00CF5022"/>
    <w:rsid w:val="00CF5117"/>
    <w:rsid w:val="00CF5672"/>
    <w:rsid w:val="00CF57A9"/>
    <w:rsid w:val="00CF625B"/>
    <w:rsid w:val="00CF6712"/>
    <w:rsid w:val="00CF687E"/>
    <w:rsid w:val="00CF73F6"/>
    <w:rsid w:val="00CF743E"/>
    <w:rsid w:val="00D018A7"/>
    <w:rsid w:val="00D01A7D"/>
    <w:rsid w:val="00D01D27"/>
    <w:rsid w:val="00D02044"/>
    <w:rsid w:val="00D02204"/>
    <w:rsid w:val="00D0253B"/>
    <w:rsid w:val="00D0257D"/>
    <w:rsid w:val="00D02803"/>
    <w:rsid w:val="00D02DB4"/>
    <w:rsid w:val="00D03175"/>
    <w:rsid w:val="00D0349B"/>
    <w:rsid w:val="00D0362E"/>
    <w:rsid w:val="00D038F8"/>
    <w:rsid w:val="00D04556"/>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ADC"/>
    <w:rsid w:val="00D13E4E"/>
    <w:rsid w:val="00D1413F"/>
    <w:rsid w:val="00D14227"/>
    <w:rsid w:val="00D14672"/>
    <w:rsid w:val="00D14973"/>
    <w:rsid w:val="00D149FA"/>
    <w:rsid w:val="00D14DCC"/>
    <w:rsid w:val="00D14E15"/>
    <w:rsid w:val="00D14F42"/>
    <w:rsid w:val="00D15492"/>
    <w:rsid w:val="00D158F0"/>
    <w:rsid w:val="00D15D68"/>
    <w:rsid w:val="00D16209"/>
    <w:rsid w:val="00D16579"/>
    <w:rsid w:val="00D16B9D"/>
    <w:rsid w:val="00D20A27"/>
    <w:rsid w:val="00D20C89"/>
    <w:rsid w:val="00D20EC1"/>
    <w:rsid w:val="00D212E2"/>
    <w:rsid w:val="00D21443"/>
    <w:rsid w:val="00D2164B"/>
    <w:rsid w:val="00D22013"/>
    <w:rsid w:val="00D235FD"/>
    <w:rsid w:val="00D239A7"/>
    <w:rsid w:val="00D23F47"/>
    <w:rsid w:val="00D24400"/>
    <w:rsid w:val="00D248C3"/>
    <w:rsid w:val="00D248DC"/>
    <w:rsid w:val="00D24B5D"/>
    <w:rsid w:val="00D25297"/>
    <w:rsid w:val="00D25641"/>
    <w:rsid w:val="00D25F93"/>
    <w:rsid w:val="00D26BD8"/>
    <w:rsid w:val="00D26C60"/>
    <w:rsid w:val="00D26F3D"/>
    <w:rsid w:val="00D26F4D"/>
    <w:rsid w:val="00D27938"/>
    <w:rsid w:val="00D27BE2"/>
    <w:rsid w:val="00D27DA6"/>
    <w:rsid w:val="00D3034F"/>
    <w:rsid w:val="00D3122B"/>
    <w:rsid w:val="00D31732"/>
    <w:rsid w:val="00D31C11"/>
    <w:rsid w:val="00D32001"/>
    <w:rsid w:val="00D32390"/>
    <w:rsid w:val="00D324BC"/>
    <w:rsid w:val="00D32F1F"/>
    <w:rsid w:val="00D3306F"/>
    <w:rsid w:val="00D341A0"/>
    <w:rsid w:val="00D3467D"/>
    <w:rsid w:val="00D352F6"/>
    <w:rsid w:val="00D36040"/>
    <w:rsid w:val="00D36931"/>
    <w:rsid w:val="00D36E71"/>
    <w:rsid w:val="00D37053"/>
    <w:rsid w:val="00D3771F"/>
    <w:rsid w:val="00D37D87"/>
    <w:rsid w:val="00D40629"/>
    <w:rsid w:val="00D4076A"/>
    <w:rsid w:val="00D40B33"/>
    <w:rsid w:val="00D4102D"/>
    <w:rsid w:val="00D417B1"/>
    <w:rsid w:val="00D418DE"/>
    <w:rsid w:val="00D41A3F"/>
    <w:rsid w:val="00D42335"/>
    <w:rsid w:val="00D4318F"/>
    <w:rsid w:val="00D4329B"/>
    <w:rsid w:val="00D434F3"/>
    <w:rsid w:val="00D438BF"/>
    <w:rsid w:val="00D440F8"/>
    <w:rsid w:val="00D44CF6"/>
    <w:rsid w:val="00D4526B"/>
    <w:rsid w:val="00D47486"/>
    <w:rsid w:val="00D47DFC"/>
    <w:rsid w:val="00D5019F"/>
    <w:rsid w:val="00D50B5C"/>
    <w:rsid w:val="00D50E90"/>
    <w:rsid w:val="00D514C3"/>
    <w:rsid w:val="00D5198F"/>
    <w:rsid w:val="00D52010"/>
    <w:rsid w:val="00D52236"/>
    <w:rsid w:val="00D5274F"/>
    <w:rsid w:val="00D52E65"/>
    <w:rsid w:val="00D53014"/>
    <w:rsid w:val="00D532C3"/>
    <w:rsid w:val="00D53494"/>
    <w:rsid w:val="00D53636"/>
    <w:rsid w:val="00D538CE"/>
    <w:rsid w:val="00D53DD7"/>
    <w:rsid w:val="00D53EA6"/>
    <w:rsid w:val="00D540C1"/>
    <w:rsid w:val="00D5425F"/>
    <w:rsid w:val="00D54352"/>
    <w:rsid w:val="00D546FF"/>
    <w:rsid w:val="00D54AAF"/>
    <w:rsid w:val="00D54E3E"/>
    <w:rsid w:val="00D55085"/>
    <w:rsid w:val="00D551ED"/>
    <w:rsid w:val="00D55346"/>
    <w:rsid w:val="00D55A4E"/>
    <w:rsid w:val="00D55AD5"/>
    <w:rsid w:val="00D55DC1"/>
    <w:rsid w:val="00D5631A"/>
    <w:rsid w:val="00D5757C"/>
    <w:rsid w:val="00D576CA"/>
    <w:rsid w:val="00D57FA3"/>
    <w:rsid w:val="00D60405"/>
    <w:rsid w:val="00D60661"/>
    <w:rsid w:val="00D61AF5"/>
    <w:rsid w:val="00D61E32"/>
    <w:rsid w:val="00D62095"/>
    <w:rsid w:val="00D62C4D"/>
    <w:rsid w:val="00D63531"/>
    <w:rsid w:val="00D63D1A"/>
    <w:rsid w:val="00D64B69"/>
    <w:rsid w:val="00D652B5"/>
    <w:rsid w:val="00D657F4"/>
    <w:rsid w:val="00D65966"/>
    <w:rsid w:val="00D65C07"/>
    <w:rsid w:val="00D65D90"/>
    <w:rsid w:val="00D66499"/>
    <w:rsid w:val="00D66961"/>
    <w:rsid w:val="00D66C6B"/>
    <w:rsid w:val="00D67113"/>
    <w:rsid w:val="00D6722F"/>
    <w:rsid w:val="00D67AB9"/>
    <w:rsid w:val="00D70126"/>
    <w:rsid w:val="00D708B0"/>
    <w:rsid w:val="00D70F20"/>
    <w:rsid w:val="00D713FD"/>
    <w:rsid w:val="00D7149A"/>
    <w:rsid w:val="00D71C2E"/>
    <w:rsid w:val="00D72120"/>
    <w:rsid w:val="00D721C5"/>
    <w:rsid w:val="00D722DE"/>
    <w:rsid w:val="00D73397"/>
    <w:rsid w:val="00D733FA"/>
    <w:rsid w:val="00D73412"/>
    <w:rsid w:val="00D7389E"/>
    <w:rsid w:val="00D73A8A"/>
    <w:rsid w:val="00D73E96"/>
    <w:rsid w:val="00D74C2F"/>
    <w:rsid w:val="00D75391"/>
    <w:rsid w:val="00D753C0"/>
    <w:rsid w:val="00D75620"/>
    <w:rsid w:val="00D75632"/>
    <w:rsid w:val="00D75BA0"/>
    <w:rsid w:val="00D75E3D"/>
    <w:rsid w:val="00D75FF4"/>
    <w:rsid w:val="00D77B1D"/>
    <w:rsid w:val="00D800BC"/>
    <w:rsid w:val="00D8021F"/>
    <w:rsid w:val="00D80383"/>
    <w:rsid w:val="00D80403"/>
    <w:rsid w:val="00D80BDA"/>
    <w:rsid w:val="00D81017"/>
    <w:rsid w:val="00D8178B"/>
    <w:rsid w:val="00D8209D"/>
    <w:rsid w:val="00D823C6"/>
    <w:rsid w:val="00D83480"/>
    <w:rsid w:val="00D83497"/>
    <w:rsid w:val="00D84566"/>
    <w:rsid w:val="00D84A54"/>
    <w:rsid w:val="00D84C46"/>
    <w:rsid w:val="00D84E2F"/>
    <w:rsid w:val="00D85917"/>
    <w:rsid w:val="00D85D70"/>
    <w:rsid w:val="00D86921"/>
    <w:rsid w:val="00D86B5D"/>
    <w:rsid w:val="00D871CE"/>
    <w:rsid w:val="00D87270"/>
    <w:rsid w:val="00D878B8"/>
    <w:rsid w:val="00D87A94"/>
    <w:rsid w:val="00D90375"/>
    <w:rsid w:val="00D91078"/>
    <w:rsid w:val="00D9127D"/>
    <w:rsid w:val="00D91733"/>
    <w:rsid w:val="00D9196D"/>
    <w:rsid w:val="00D92036"/>
    <w:rsid w:val="00D92982"/>
    <w:rsid w:val="00D93643"/>
    <w:rsid w:val="00D9383B"/>
    <w:rsid w:val="00D9396B"/>
    <w:rsid w:val="00D93DEC"/>
    <w:rsid w:val="00D9460B"/>
    <w:rsid w:val="00D9537D"/>
    <w:rsid w:val="00D95A1E"/>
    <w:rsid w:val="00D9613D"/>
    <w:rsid w:val="00D968B3"/>
    <w:rsid w:val="00D9704D"/>
    <w:rsid w:val="00D970BA"/>
    <w:rsid w:val="00D977E9"/>
    <w:rsid w:val="00D97B8A"/>
    <w:rsid w:val="00DA0221"/>
    <w:rsid w:val="00DA1E71"/>
    <w:rsid w:val="00DA2891"/>
    <w:rsid w:val="00DA2A4E"/>
    <w:rsid w:val="00DA2D31"/>
    <w:rsid w:val="00DA305E"/>
    <w:rsid w:val="00DA46AD"/>
    <w:rsid w:val="00DA4769"/>
    <w:rsid w:val="00DA4A9B"/>
    <w:rsid w:val="00DA4E27"/>
    <w:rsid w:val="00DA5417"/>
    <w:rsid w:val="00DA56E8"/>
    <w:rsid w:val="00DA5B30"/>
    <w:rsid w:val="00DA6066"/>
    <w:rsid w:val="00DA642D"/>
    <w:rsid w:val="00DA64C6"/>
    <w:rsid w:val="00DA6990"/>
    <w:rsid w:val="00DA70FE"/>
    <w:rsid w:val="00DA716E"/>
    <w:rsid w:val="00DB0292"/>
    <w:rsid w:val="00DB19A3"/>
    <w:rsid w:val="00DB1C9B"/>
    <w:rsid w:val="00DB26F8"/>
    <w:rsid w:val="00DB27F9"/>
    <w:rsid w:val="00DB2945"/>
    <w:rsid w:val="00DB2DF7"/>
    <w:rsid w:val="00DB377D"/>
    <w:rsid w:val="00DB4579"/>
    <w:rsid w:val="00DB4C39"/>
    <w:rsid w:val="00DB50C5"/>
    <w:rsid w:val="00DB58B9"/>
    <w:rsid w:val="00DB59AD"/>
    <w:rsid w:val="00DB6054"/>
    <w:rsid w:val="00DB6E10"/>
    <w:rsid w:val="00DB6FD5"/>
    <w:rsid w:val="00DC0BB6"/>
    <w:rsid w:val="00DC112E"/>
    <w:rsid w:val="00DC1234"/>
    <w:rsid w:val="00DC1F5E"/>
    <w:rsid w:val="00DC1FBD"/>
    <w:rsid w:val="00DC2B0F"/>
    <w:rsid w:val="00DC2D36"/>
    <w:rsid w:val="00DC3D86"/>
    <w:rsid w:val="00DC45B2"/>
    <w:rsid w:val="00DC4F13"/>
    <w:rsid w:val="00DC53EF"/>
    <w:rsid w:val="00DC5899"/>
    <w:rsid w:val="00DC5E99"/>
    <w:rsid w:val="00DC5FB3"/>
    <w:rsid w:val="00DC6129"/>
    <w:rsid w:val="00DC631A"/>
    <w:rsid w:val="00DC6DC7"/>
    <w:rsid w:val="00DD017F"/>
    <w:rsid w:val="00DD126B"/>
    <w:rsid w:val="00DD1AE7"/>
    <w:rsid w:val="00DD3166"/>
    <w:rsid w:val="00DD3666"/>
    <w:rsid w:val="00DD3A6E"/>
    <w:rsid w:val="00DD410F"/>
    <w:rsid w:val="00DD4DF0"/>
    <w:rsid w:val="00DD6064"/>
    <w:rsid w:val="00DD610E"/>
    <w:rsid w:val="00DD698D"/>
    <w:rsid w:val="00DD72E3"/>
    <w:rsid w:val="00DD7314"/>
    <w:rsid w:val="00DD7666"/>
    <w:rsid w:val="00DD781B"/>
    <w:rsid w:val="00DD7E75"/>
    <w:rsid w:val="00DE0333"/>
    <w:rsid w:val="00DE0A16"/>
    <w:rsid w:val="00DE110B"/>
    <w:rsid w:val="00DE11C9"/>
    <w:rsid w:val="00DE1CCA"/>
    <w:rsid w:val="00DE1D9D"/>
    <w:rsid w:val="00DE1E23"/>
    <w:rsid w:val="00DE1E69"/>
    <w:rsid w:val="00DE1F4C"/>
    <w:rsid w:val="00DE23DC"/>
    <w:rsid w:val="00DE24BA"/>
    <w:rsid w:val="00DE3510"/>
    <w:rsid w:val="00DE3628"/>
    <w:rsid w:val="00DE4553"/>
    <w:rsid w:val="00DE48BD"/>
    <w:rsid w:val="00DE5176"/>
    <w:rsid w:val="00DE5608"/>
    <w:rsid w:val="00DE58D0"/>
    <w:rsid w:val="00DE602F"/>
    <w:rsid w:val="00DE619A"/>
    <w:rsid w:val="00DE654F"/>
    <w:rsid w:val="00DE6BFB"/>
    <w:rsid w:val="00DE6FEA"/>
    <w:rsid w:val="00DF0054"/>
    <w:rsid w:val="00DF0280"/>
    <w:rsid w:val="00DF0F77"/>
    <w:rsid w:val="00DF1016"/>
    <w:rsid w:val="00DF10A0"/>
    <w:rsid w:val="00DF15E0"/>
    <w:rsid w:val="00DF1A70"/>
    <w:rsid w:val="00DF2A7B"/>
    <w:rsid w:val="00DF2DFD"/>
    <w:rsid w:val="00DF32AC"/>
    <w:rsid w:val="00DF37A0"/>
    <w:rsid w:val="00DF47EF"/>
    <w:rsid w:val="00DF4819"/>
    <w:rsid w:val="00DF489A"/>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4B9"/>
    <w:rsid w:val="00E03DCF"/>
    <w:rsid w:val="00E04387"/>
    <w:rsid w:val="00E04BB2"/>
    <w:rsid w:val="00E05500"/>
    <w:rsid w:val="00E060FC"/>
    <w:rsid w:val="00E06458"/>
    <w:rsid w:val="00E0713C"/>
    <w:rsid w:val="00E07799"/>
    <w:rsid w:val="00E078E2"/>
    <w:rsid w:val="00E07CBA"/>
    <w:rsid w:val="00E07E6C"/>
    <w:rsid w:val="00E10E81"/>
    <w:rsid w:val="00E10E95"/>
    <w:rsid w:val="00E110E7"/>
    <w:rsid w:val="00E119B2"/>
    <w:rsid w:val="00E11B20"/>
    <w:rsid w:val="00E1266C"/>
    <w:rsid w:val="00E12763"/>
    <w:rsid w:val="00E128BD"/>
    <w:rsid w:val="00E12923"/>
    <w:rsid w:val="00E13310"/>
    <w:rsid w:val="00E13AB8"/>
    <w:rsid w:val="00E140BD"/>
    <w:rsid w:val="00E14C1C"/>
    <w:rsid w:val="00E151C0"/>
    <w:rsid w:val="00E15432"/>
    <w:rsid w:val="00E155C6"/>
    <w:rsid w:val="00E158A7"/>
    <w:rsid w:val="00E158E4"/>
    <w:rsid w:val="00E15D10"/>
    <w:rsid w:val="00E15F0B"/>
    <w:rsid w:val="00E16C70"/>
    <w:rsid w:val="00E17A3B"/>
    <w:rsid w:val="00E17C45"/>
    <w:rsid w:val="00E17CA0"/>
    <w:rsid w:val="00E17FA2"/>
    <w:rsid w:val="00E20025"/>
    <w:rsid w:val="00E2063D"/>
    <w:rsid w:val="00E2105A"/>
    <w:rsid w:val="00E21399"/>
    <w:rsid w:val="00E21520"/>
    <w:rsid w:val="00E2171D"/>
    <w:rsid w:val="00E21DD4"/>
    <w:rsid w:val="00E23A38"/>
    <w:rsid w:val="00E23CD9"/>
    <w:rsid w:val="00E240D2"/>
    <w:rsid w:val="00E240D8"/>
    <w:rsid w:val="00E246F8"/>
    <w:rsid w:val="00E2479C"/>
    <w:rsid w:val="00E24CA8"/>
    <w:rsid w:val="00E25DE2"/>
    <w:rsid w:val="00E266B7"/>
    <w:rsid w:val="00E2697F"/>
    <w:rsid w:val="00E271A1"/>
    <w:rsid w:val="00E27883"/>
    <w:rsid w:val="00E300B8"/>
    <w:rsid w:val="00E303AE"/>
    <w:rsid w:val="00E303F6"/>
    <w:rsid w:val="00E30B5A"/>
    <w:rsid w:val="00E310B0"/>
    <w:rsid w:val="00E3123D"/>
    <w:rsid w:val="00E31461"/>
    <w:rsid w:val="00E31C0E"/>
    <w:rsid w:val="00E31D43"/>
    <w:rsid w:val="00E31F8C"/>
    <w:rsid w:val="00E3224A"/>
    <w:rsid w:val="00E32608"/>
    <w:rsid w:val="00E32B0C"/>
    <w:rsid w:val="00E32B8E"/>
    <w:rsid w:val="00E33530"/>
    <w:rsid w:val="00E3370E"/>
    <w:rsid w:val="00E3484E"/>
    <w:rsid w:val="00E34B6E"/>
    <w:rsid w:val="00E3526B"/>
    <w:rsid w:val="00E364CC"/>
    <w:rsid w:val="00E36728"/>
    <w:rsid w:val="00E3711C"/>
    <w:rsid w:val="00E3723A"/>
    <w:rsid w:val="00E377B0"/>
    <w:rsid w:val="00E377FD"/>
    <w:rsid w:val="00E37860"/>
    <w:rsid w:val="00E40640"/>
    <w:rsid w:val="00E40A4E"/>
    <w:rsid w:val="00E4103A"/>
    <w:rsid w:val="00E410E5"/>
    <w:rsid w:val="00E41343"/>
    <w:rsid w:val="00E416BE"/>
    <w:rsid w:val="00E417CB"/>
    <w:rsid w:val="00E419BA"/>
    <w:rsid w:val="00E41B61"/>
    <w:rsid w:val="00E421D0"/>
    <w:rsid w:val="00E422F7"/>
    <w:rsid w:val="00E42586"/>
    <w:rsid w:val="00E4266E"/>
    <w:rsid w:val="00E427F9"/>
    <w:rsid w:val="00E42B52"/>
    <w:rsid w:val="00E42E89"/>
    <w:rsid w:val="00E43595"/>
    <w:rsid w:val="00E446F1"/>
    <w:rsid w:val="00E44802"/>
    <w:rsid w:val="00E44E55"/>
    <w:rsid w:val="00E4545A"/>
    <w:rsid w:val="00E46886"/>
    <w:rsid w:val="00E47057"/>
    <w:rsid w:val="00E47AEF"/>
    <w:rsid w:val="00E47C36"/>
    <w:rsid w:val="00E50125"/>
    <w:rsid w:val="00E5019A"/>
    <w:rsid w:val="00E50506"/>
    <w:rsid w:val="00E5114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0439"/>
    <w:rsid w:val="00E6114E"/>
    <w:rsid w:val="00E618B3"/>
    <w:rsid w:val="00E61B94"/>
    <w:rsid w:val="00E61BAF"/>
    <w:rsid w:val="00E622FB"/>
    <w:rsid w:val="00E62374"/>
    <w:rsid w:val="00E629CA"/>
    <w:rsid w:val="00E63838"/>
    <w:rsid w:val="00E64434"/>
    <w:rsid w:val="00E6485E"/>
    <w:rsid w:val="00E64D8B"/>
    <w:rsid w:val="00E6515D"/>
    <w:rsid w:val="00E65502"/>
    <w:rsid w:val="00E65D80"/>
    <w:rsid w:val="00E661F6"/>
    <w:rsid w:val="00E66A77"/>
    <w:rsid w:val="00E66A97"/>
    <w:rsid w:val="00E67C51"/>
    <w:rsid w:val="00E67E5D"/>
    <w:rsid w:val="00E703CA"/>
    <w:rsid w:val="00E70E4F"/>
    <w:rsid w:val="00E71515"/>
    <w:rsid w:val="00E71A10"/>
    <w:rsid w:val="00E71B86"/>
    <w:rsid w:val="00E7265D"/>
    <w:rsid w:val="00E72EFC"/>
    <w:rsid w:val="00E749C9"/>
    <w:rsid w:val="00E751EB"/>
    <w:rsid w:val="00E758EC"/>
    <w:rsid w:val="00E75B4D"/>
    <w:rsid w:val="00E76421"/>
    <w:rsid w:val="00E7776E"/>
    <w:rsid w:val="00E77CE1"/>
    <w:rsid w:val="00E80928"/>
    <w:rsid w:val="00E80F82"/>
    <w:rsid w:val="00E81EAA"/>
    <w:rsid w:val="00E8234C"/>
    <w:rsid w:val="00E823A5"/>
    <w:rsid w:val="00E824BF"/>
    <w:rsid w:val="00E82936"/>
    <w:rsid w:val="00E82B16"/>
    <w:rsid w:val="00E82FA4"/>
    <w:rsid w:val="00E83542"/>
    <w:rsid w:val="00E8360C"/>
    <w:rsid w:val="00E83B48"/>
    <w:rsid w:val="00E84706"/>
    <w:rsid w:val="00E84A04"/>
    <w:rsid w:val="00E84B86"/>
    <w:rsid w:val="00E8504A"/>
    <w:rsid w:val="00E851D4"/>
    <w:rsid w:val="00E85443"/>
    <w:rsid w:val="00E85928"/>
    <w:rsid w:val="00E85FE4"/>
    <w:rsid w:val="00E8682E"/>
    <w:rsid w:val="00E870F5"/>
    <w:rsid w:val="00E8723F"/>
    <w:rsid w:val="00E87822"/>
    <w:rsid w:val="00E87A9B"/>
    <w:rsid w:val="00E87D7F"/>
    <w:rsid w:val="00E90395"/>
    <w:rsid w:val="00E90719"/>
    <w:rsid w:val="00E90727"/>
    <w:rsid w:val="00E90922"/>
    <w:rsid w:val="00E90A93"/>
    <w:rsid w:val="00E90D76"/>
    <w:rsid w:val="00E90E49"/>
    <w:rsid w:val="00E91651"/>
    <w:rsid w:val="00E917F9"/>
    <w:rsid w:val="00E918EB"/>
    <w:rsid w:val="00E91F03"/>
    <w:rsid w:val="00E91FEA"/>
    <w:rsid w:val="00E92273"/>
    <w:rsid w:val="00E9291C"/>
    <w:rsid w:val="00E92D1C"/>
    <w:rsid w:val="00E935DE"/>
    <w:rsid w:val="00E938CE"/>
    <w:rsid w:val="00E93D7F"/>
    <w:rsid w:val="00E93FFE"/>
    <w:rsid w:val="00E94F8A"/>
    <w:rsid w:val="00E9533A"/>
    <w:rsid w:val="00E96A1D"/>
    <w:rsid w:val="00E96AD5"/>
    <w:rsid w:val="00E96D87"/>
    <w:rsid w:val="00E9708E"/>
    <w:rsid w:val="00E973CE"/>
    <w:rsid w:val="00EA0829"/>
    <w:rsid w:val="00EA0BDF"/>
    <w:rsid w:val="00EA162D"/>
    <w:rsid w:val="00EA1C83"/>
    <w:rsid w:val="00EA1F15"/>
    <w:rsid w:val="00EA2847"/>
    <w:rsid w:val="00EA2949"/>
    <w:rsid w:val="00EA29CF"/>
    <w:rsid w:val="00EA29F2"/>
    <w:rsid w:val="00EA2B3C"/>
    <w:rsid w:val="00EA320E"/>
    <w:rsid w:val="00EA3939"/>
    <w:rsid w:val="00EA42C2"/>
    <w:rsid w:val="00EA438B"/>
    <w:rsid w:val="00EA5283"/>
    <w:rsid w:val="00EA5461"/>
    <w:rsid w:val="00EA580E"/>
    <w:rsid w:val="00EA5CE2"/>
    <w:rsid w:val="00EA64B0"/>
    <w:rsid w:val="00EA6B68"/>
    <w:rsid w:val="00EA745A"/>
    <w:rsid w:val="00EA7496"/>
    <w:rsid w:val="00EA7A41"/>
    <w:rsid w:val="00EB0523"/>
    <w:rsid w:val="00EB077B"/>
    <w:rsid w:val="00EB0AEE"/>
    <w:rsid w:val="00EB0D24"/>
    <w:rsid w:val="00EB105F"/>
    <w:rsid w:val="00EB1344"/>
    <w:rsid w:val="00EB1FDA"/>
    <w:rsid w:val="00EB21CF"/>
    <w:rsid w:val="00EB22FB"/>
    <w:rsid w:val="00EB235D"/>
    <w:rsid w:val="00EB24A9"/>
    <w:rsid w:val="00EB272C"/>
    <w:rsid w:val="00EB2D48"/>
    <w:rsid w:val="00EB325F"/>
    <w:rsid w:val="00EB3D70"/>
    <w:rsid w:val="00EB3E22"/>
    <w:rsid w:val="00EB41B5"/>
    <w:rsid w:val="00EB4456"/>
    <w:rsid w:val="00EB4530"/>
    <w:rsid w:val="00EB48E5"/>
    <w:rsid w:val="00EB4C35"/>
    <w:rsid w:val="00EB4C84"/>
    <w:rsid w:val="00EB4EA2"/>
    <w:rsid w:val="00EB5B44"/>
    <w:rsid w:val="00EB6685"/>
    <w:rsid w:val="00EB7237"/>
    <w:rsid w:val="00EB737B"/>
    <w:rsid w:val="00EB73C3"/>
    <w:rsid w:val="00EB7B69"/>
    <w:rsid w:val="00EC0DC5"/>
    <w:rsid w:val="00EC168A"/>
    <w:rsid w:val="00EC1D1E"/>
    <w:rsid w:val="00EC1DF7"/>
    <w:rsid w:val="00EC2605"/>
    <w:rsid w:val="00EC27C6"/>
    <w:rsid w:val="00EC39C8"/>
    <w:rsid w:val="00EC3D1F"/>
    <w:rsid w:val="00EC3F7B"/>
    <w:rsid w:val="00EC4207"/>
    <w:rsid w:val="00EC42F0"/>
    <w:rsid w:val="00EC4436"/>
    <w:rsid w:val="00EC464B"/>
    <w:rsid w:val="00EC4696"/>
    <w:rsid w:val="00EC5653"/>
    <w:rsid w:val="00EC5A8C"/>
    <w:rsid w:val="00EC5D24"/>
    <w:rsid w:val="00EC60AE"/>
    <w:rsid w:val="00EC61BC"/>
    <w:rsid w:val="00EC657C"/>
    <w:rsid w:val="00EC71CE"/>
    <w:rsid w:val="00EC7858"/>
    <w:rsid w:val="00ED00DD"/>
    <w:rsid w:val="00ED1006"/>
    <w:rsid w:val="00ED1ACD"/>
    <w:rsid w:val="00ED27F9"/>
    <w:rsid w:val="00ED2A60"/>
    <w:rsid w:val="00ED3160"/>
    <w:rsid w:val="00ED3672"/>
    <w:rsid w:val="00ED37A9"/>
    <w:rsid w:val="00ED3808"/>
    <w:rsid w:val="00ED454D"/>
    <w:rsid w:val="00ED4AFA"/>
    <w:rsid w:val="00ED4E20"/>
    <w:rsid w:val="00ED635F"/>
    <w:rsid w:val="00ED6BD6"/>
    <w:rsid w:val="00ED6E55"/>
    <w:rsid w:val="00ED78C9"/>
    <w:rsid w:val="00EE0624"/>
    <w:rsid w:val="00EE0D13"/>
    <w:rsid w:val="00EE1F98"/>
    <w:rsid w:val="00EE280C"/>
    <w:rsid w:val="00EE28F5"/>
    <w:rsid w:val="00EE35AB"/>
    <w:rsid w:val="00EE3D18"/>
    <w:rsid w:val="00EE4346"/>
    <w:rsid w:val="00EE593B"/>
    <w:rsid w:val="00EE5D34"/>
    <w:rsid w:val="00EE6880"/>
    <w:rsid w:val="00EE6B5A"/>
    <w:rsid w:val="00EE7CE1"/>
    <w:rsid w:val="00EF00FF"/>
    <w:rsid w:val="00EF04D5"/>
    <w:rsid w:val="00EF18FE"/>
    <w:rsid w:val="00EF1B8B"/>
    <w:rsid w:val="00EF2160"/>
    <w:rsid w:val="00EF2981"/>
    <w:rsid w:val="00EF3591"/>
    <w:rsid w:val="00EF3795"/>
    <w:rsid w:val="00EF3AD5"/>
    <w:rsid w:val="00EF3D20"/>
    <w:rsid w:val="00EF3DD8"/>
    <w:rsid w:val="00EF48A4"/>
    <w:rsid w:val="00EF4DAF"/>
    <w:rsid w:val="00EF5302"/>
    <w:rsid w:val="00EF53CD"/>
    <w:rsid w:val="00EF5787"/>
    <w:rsid w:val="00EF5E6B"/>
    <w:rsid w:val="00EF60D0"/>
    <w:rsid w:val="00EF7C03"/>
    <w:rsid w:val="00EF7DF7"/>
    <w:rsid w:val="00EF7F6B"/>
    <w:rsid w:val="00F00459"/>
    <w:rsid w:val="00F00A11"/>
    <w:rsid w:val="00F0106A"/>
    <w:rsid w:val="00F01A5F"/>
    <w:rsid w:val="00F01AA2"/>
    <w:rsid w:val="00F038F0"/>
    <w:rsid w:val="00F0404A"/>
    <w:rsid w:val="00F041D8"/>
    <w:rsid w:val="00F047BD"/>
    <w:rsid w:val="00F04A03"/>
    <w:rsid w:val="00F04AF7"/>
    <w:rsid w:val="00F04D4B"/>
    <w:rsid w:val="00F0528D"/>
    <w:rsid w:val="00F05802"/>
    <w:rsid w:val="00F05A55"/>
    <w:rsid w:val="00F05EF0"/>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3E9D"/>
    <w:rsid w:val="00F151AF"/>
    <w:rsid w:val="00F15491"/>
    <w:rsid w:val="00F15FA5"/>
    <w:rsid w:val="00F163C6"/>
    <w:rsid w:val="00F1664B"/>
    <w:rsid w:val="00F1673A"/>
    <w:rsid w:val="00F168FA"/>
    <w:rsid w:val="00F16A6F"/>
    <w:rsid w:val="00F16F27"/>
    <w:rsid w:val="00F16F51"/>
    <w:rsid w:val="00F1733E"/>
    <w:rsid w:val="00F17C46"/>
    <w:rsid w:val="00F20827"/>
    <w:rsid w:val="00F209B7"/>
    <w:rsid w:val="00F21135"/>
    <w:rsid w:val="00F213C1"/>
    <w:rsid w:val="00F21B0F"/>
    <w:rsid w:val="00F21C5E"/>
    <w:rsid w:val="00F234B8"/>
    <w:rsid w:val="00F23D23"/>
    <w:rsid w:val="00F2438B"/>
    <w:rsid w:val="00F243D8"/>
    <w:rsid w:val="00F243E4"/>
    <w:rsid w:val="00F24723"/>
    <w:rsid w:val="00F2663F"/>
    <w:rsid w:val="00F26E23"/>
    <w:rsid w:val="00F276AD"/>
    <w:rsid w:val="00F27994"/>
    <w:rsid w:val="00F27F1D"/>
    <w:rsid w:val="00F27FAF"/>
    <w:rsid w:val="00F30648"/>
    <w:rsid w:val="00F30828"/>
    <w:rsid w:val="00F3089C"/>
    <w:rsid w:val="00F313D6"/>
    <w:rsid w:val="00F31AED"/>
    <w:rsid w:val="00F31EE4"/>
    <w:rsid w:val="00F32194"/>
    <w:rsid w:val="00F32FF2"/>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07B2"/>
    <w:rsid w:val="00F41114"/>
    <w:rsid w:val="00F411BE"/>
    <w:rsid w:val="00F413CC"/>
    <w:rsid w:val="00F434C6"/>
    <w:rsid w:val="00F43D4A"/>
    <w:rsid w:val="00F43F65"/>
    <w:rsid w:val="00F4469F"/>
    <w:rsid w:val="00F457DA"/>
    <w:rsid w:val="00F460CE"/>
    <w:rsid w:val="00F468C8"/>
    <w:rsid w:val="00F4766C"/>
    <w:rsid w:val="00F477F2"/>
    <w:rsid w:val="00F5062E"/>
    <w:rsid w:val="00F507D1"/>
    <w:rsid w:val="00F50984"/>
    <w:rsid w:val="00F5103C"/>
    <w:rsid w:val="00F514A1"/>
    <w:rsid w:val="00F517C5"/>
    <w:rsid w:val="00F519CE"/>
    <w:rsid w:val="00F51ADA"/>
    <w:rsid w:val="00F51C70"/>
    <w:rsid w:val="00F52496"/>
    <w:rsid w:val="00F527D0"/>
    <w:rsid w:val="00F528D3"/>
    <w:rsid w:val="00F53352"/>
    <w:rsid w:val="00F5408A"/>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302A"/>
    <w:rsid w:val="00F63838"/>
    <w:rsid w:val="00F63DC0"/>
    <w:rsid w:val="00F643D1"/>
    <w:rsid w:val="00F64C2B"/>
    <w:rsid w:val="00F64DC0"/>
    <w:rsid w:val="00F651BE"/>
    <w:rsid w:val="00F65DAC"/>
    <w:rsid w:val="00F65F27"/>
    <w:rsid w:val="00F660C3"/>
    <w:rsid w:val="00F667B0"/>
    <w:rsid w:val="00F66A68"/>
    <w:rsid w:val="00F67D5D"/>
    <w:rsid w:val="00F67E37"/>
    <w:rsid w:val="00F67F53"/>
    <w:rsid w:val="00F70104"/>
    <w:rsid w:val="00F703BE"/>
    <w:rsid w:val="00F70460"/>
    <w:rsid w:val="00F706AB"/>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3DBC"/>
    <w:rsid w:val="00F8456C"/>
    <w:rsid w:val="00F84EE1"/>
    <w:rsid w:val="00F859D8"/>
    <w:rsid w:val="00F85F8F"/>
    <w:rsid w:val="00F86516"/>
    <w:rsid w:val="00F868F5"/>
    <w:rsid w:val="00F86F57"/>
    <w:rsid w:val="00F872AD"/>
    <w:rsid w:val="00F874F0"/>
    <w:rsid w:val="00F87537"/>
    <w:rsid w:val="00F87A58"/>
    <w:rsid w:val="00F90344"/>
    <w:rsid w:val="00F9056A"/>
    <w:rsid w:val="00F90F8D"/>
    <w:rsid w:val="00F91497"/>
    <w:rsid w:val="00F91805"/>
    <w:rsid w:val="00F918FA"/>
    <w:rsid w:val="00F91ADD"/>
    <w:rsid w:val="00F91C3C"/>
    <w:rsid w:val="00F91DF0"/>
    <w:rsid w:val="00F9201D"/>
    <w:rsid w:val="00F92782"/>
    <w:rsid w:val="00F9288B"/>
    <w:rsid w:val="00F9304F"/>
    <w:rsid w:val="00F9378A"/>
    <w:rsid w:val="00F93AA9"/>
    <w:rsid w:val="00F94161"/>
    <w:rsid w:val="00F95074"/>
    <w:rsid w:val="00F95489"/>
    <w:rsid w:val="00F963B0"/>
    <w:rsid w:val="00F96985"/>
    <w:rsid w:val="00F96B5B"/>
    <w:rsid w:val="00F96EA5"/>
    <w:rsid w:val="00F96F97"/>
    <w:rsid w:val="00F97228"/>
    <w:rsid w:val="00F9769C"/>
    <w:rsid w:val="00F97838"/>
    <w:rsid w:val="00FA007C"/>
    <w:rsid w:val="00FA0429"/>
    <w:rsid w:val="00FA070D"/>
    <w:rsid w:val="00FA0D0B"/>
    <w:rsid w:val="00FA1A18"/>
    <w:rsid w:val="00FA1C75"/>
    <w:rsid w:val="00FA20F7"/>
    <w:rsid w:val="00FA2205"/>
    <w:rsid w:val="00FA2283"/>
    <w:rsid w:val="00FA22F2"/>
    <w:rsid w:val="00FA22F8"/>
    <w:rsid w:val="00FA2709"/>
    <w:rsid w:val="00FA2A6C"/>
    <w:rsid w:val="00FA2A95"/>
    <w:rsid w:val="00FA2BB3"/>
    <w:rsid w:val="00FA3795"/>
    <w:rsid w:val="00FA389F"/>
    <w:rsid w:val="00FA4908"/>
    <w:rsid w:val="00FA4999"/>
    <w:rsid w:val="00FA55BB"/>
    <w:rsid w:val="00FA5C3F"/>
    <w:rsid w:val="00FA6709"/>
    <w:rsid w:val="00FA6C4A"/>
    <w:rsid w:val="00FA6E5B"/>
    <w:rsid w:val="00FA7109"/>
    <w:rsid w:val="00FA756A"/>
    <w:rsid w:val="00FA7755"/>
    <w:rsid w:val="00FA7F00"/>
    <w:rsid w:val="00FB0AB2"/>
    <w:rsid w:val="00FB0E2A"/>
    <w:rsid w:val="00FB1008"/>
    <w:rsid w:val="00FB12E4"/>
    <w:rsid w:val="00FB1640"/>
    <w:rsid w:val="00FB1B76"/>
    <w:rsid w:val="00FB2011"/>
    <w:rsid w:val="00FB250B"/>
    <w:rsid w:val="00FB26DB"/>
    <w:rsid w:val="00FB3175"/>
    <w:rsid w:val="00FB3344"/>
    <w:rsid w:val="00FB3775"/>
    <w:rsid w:val="00FB3CA6"/>
    <w:rsid w:val="00FB413D"/>
    <w:rsid w:val="00FB4C80"/>
    <w:rsid w:val="00FB5944"/>
    <w:rsid w:val="00FB5AE1"/>
    <w:rsid w:val="00FB6087"/>
    <w:rsid w:val="00FB6BA8"/>
    <w:rsid w:val="00FB7389"/>
    <w:rsid w:val="00FB7986"/>
    <w:rsid w:val="00FC0035"/>
    <w:rsid w:val="00FC09E3"/>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6"/>
    <w:rsid w:val="00FC7429"/>
    <w:rsid w:val="00FC79F9"/>
    <w:rsid w:val="00FD07F6"/>
    <w:rsid w:val="00FD096B"/>
    <w:rsid w:val="00FD0F09"/>
    <w:rsid w:val="00FD1872"/>
    <w:rsid w:val="00FD1EC8"/>
    <w:rsid w:val="00FD21DD"/>
    <w:rsid w:val="00FD2E88"/>
    <w:rsid w:val="00FD3055"/>
    <w:rsid w:val="00FD38A7"/>
    <w:rsid w:val="00FD3B87"/>
    <w:rsid w:val="00FD3D8D"/>
    <w:rsid w:val="00FD4578"/>
    <w:rsid w:val="00FD4686"/>
    <w:rsid w:val="00FD47ED"/>
    <w:rsid w:val="00FD4CE7"/>
    <w:rsid w:val="00FD5270"/>
    <w:rsid w:val="00FD5D8C"/>
    <w:rsid w:val="00FD5F8D"/>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C61"/>
    <w:rsid w:val="00FE3D43"/>
    <w:rsid w:val="00FE3E41"/>
    <w:rsid w:val="00FE3EC0"/>
    <w:rsid w:val="00FE3FFB"/>
    <w:rsid w:val="00FE48EB"/>
    <w:rsid w:val="00FE4C7B"/>
    <w:rsid w:val="00FE4CA9"/>
    <w:rsid w:val="00FE4D7E"/>
    <w:rsid w:val="00FE4F47"/>
    <w:rsid w:val="00FE4F89"/>
    <w:rsid w:val="00FE55A8"/>
    <w:rsid w:val="00FE5659"/>
    <w:rsid w:val="00FE57B9"/>
    <w:rsid w:val="00FE61D9"/>
    <w:rsid w:val="00FE67E0"/>
    <w:rsid w:val="00FE6B82"/>
    <w:rsid w:val="00FE7336"/>
    <w:rsid w:val="00FE76C0"/>
    <w:rsid w:val="00FE787C"/>
    <w:rsid w:val="00FE7E09"/>
    <w:rsid w:val="00FF0292"/>
    <w:rsid w:val="00FF07B8"/>
    <w:rsid w:val="00FF0AFB"/>
    <w:rsid w:val="00FF1098"/>
    <w:rsid w:val="00FF10FD"/>
    <w:rsid w:val="00FF1F6E"/>
    <w:rsid w:val="00FF302A"/>
    <w:rsid w:val="00FF310E"/>
    <w:rsid w:val="00FF3BB8"/>
    <w:rsid w:val="00FF45A5"/>
    <w:rsid w:val="00FF48A3"/>
    <w:rsid w:val="00FF4955"/>
    <w:rsid w:val="00FF4CD9"/>
    <w:rsid w:val="00FF4F60"/>
    <w:rsid w:val="00FF4F61"/>
    <w:rsid w:val="00FF534D"/>
    <w:rsid w:val="00FF5673"/>
    <w:rsid w:val="00FF587A"/>
    <w:rsid w:val="00FF5C91"/>
    <w:rsid w:val="00FF5EB3"/>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BF56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7113"/>
    <w:rPr>
      <w:rFonts w:asciiTheme="minorHAnsi" w:eastAsiaTheme="minorEastAsia" w:hAnsiTheme="minorHAnsi" w:cstheme="minorBidi"/>
      <w:sz w:val="24"/>
      <w:szCs w:val="24"/>
      <w:lang w:val="en-US" w:eastAsia="ko-KR"/>
    </w:rPr>
  </w:style>
  <w:style w:type="paragraph" w:styleId="Heading1">
    <w:name w:val="heading 1"/>
    <w:aliases w:val="NMP Heading 1,H1,h11,h12,h13,h14,h15,h16,app heading 1,l1,Memo Heading 1,Heading 1_a,heading 1,h17,h111,h121,h131,h141,h151,h161,h18,h112,h122,h132,h142,h152,h162,h19,h113,h123,h133,h143,h153,h163,Alt+1,Alt+11,Alt+12,Alt+13,h1,1. Heading"/>
    <w:next w:val="Normal"/>
    <w:link w:val="Heading1Char"/>
    <w:qFormat/>
    <w:rsid w:val="009E35DB"/>
    <w:pPr>
      <w:keepNext/>
      <w:keepLines/>
      <w:numPr>
        <w:numId w:val="1"/>
      </w:numPr>
      <w:pBdr>
        <w:top w:val="single" w:sz="12" w:space="3" w:color="auto"/>
      </w:pBdr>
      <w:tabs>
        <w:tab w:val="clear" w:pos="2682"/>
        <w:tab w:val="num" w:pos="432"/>
      </w:tabs>
      <w:overflowPunct w:val="0"/>
      <w:autoSpaceDE w:val="0"/>
      <w:autoSpaceDN w:val="0"/>
      <w:adjustRightInd w:val="0"/>
      <w:spacing w:before="240" w:after="180"/>
      <w:ind w:left="432"/>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671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711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basedOn w:val="Normal"/>
    <w:link w:val="HeaderChar"/>
    <w:rsid w:val="004067F3"/>
    <w:pPr>
      <w:pBdr>
        <w:bottom w:val="single" w:sz="6" w:space="1" w:color="auto"/>
      </w:pBdr>
      <w:tabs>
        <w:tab w:val="center" w:pos="4153"/>
        <w:tab w:val="right" w:pos="8306"/>
      </w:tabs>
      <w:snapToGrid w:val="0"/>
      <w:jc w:val="center"/>
    </w:pPr>
    <w:rPr>
      <w:sz w:val="18"/>
      <w:szCs w:val="18"/>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Normal"/>
    <w:semiHidden/>
    <w:rsid w:val="004067F3"/>
    <w:pPr>
      <w:tabs>
        <w:tab w:val="center" w:pos="4153"/>
        <w:tab w:val="right" w:pos="8306"/>
      </w:tabs>
      <w:snapToGrid w:val="0"/>
    </w:pPr>
    <w:rPr>
      <w:sz w:val="18"/>
      <w:szCs w:val="18"/>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uiPriority w:val="99"/>
    <w:unhideWhenUsed/>
    <w:rsid w:val="004067F3"/>
    <w:rPr>
      <w:sz w:val="18"/>
      <w:szCs w:val="18"/>
    </w:rPr>
  </w:style>
  <w:style w:type="character" w:styleId="PageNumber">
    <w:name w:val="page number"/>
    <w:basedOn w:val="DefaultParagraphFont"/>
    <w:semiHidden/>
    <w:rsid w:val="004067F3"/>
  </w:style>
  <w:style w:type="paragraph" w:styleId="BodyText">
    <w:name w:val="Body Text"/>
    <w:basedOn w:val="Normal"/>
    <w:link w:val="BodyTextChar"/>
    <w:qFormat/>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rPr>
  </w:style>
  <w:style w:type="paragraph" w:customStyle="1" w:styleId="B5">
    <w:name w:val="B5"/>
    <w:basedOn w:val="List5"/>
    <w:rsid w:val="009F0A74"/>
    <w:pPr>
      <w:spacing w:after="180"/>
    </w:pPr>
    <w:rPr>
      <w:rFonts w:eastAsia="Times New Roman"/>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
    <w:link w:val="Heading2"/>
    <w:rsid w:val="00C35D71"/>
    <w:rPr>
      <w:rFonts w:ascii="Arial" w:hAnsi="Arial"/>
      <w:sz w:val="32"/>
      <w:szCs w:val="32"/>
      <w:lang w:val="en-GB"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表段落,목록 단락"/>
    <w:basedOn w:val="Normal"/>
    <w:link w:val="ListParagraphChar"/>
    <w:uiPriority w:val="34"/>
    <w:qFormat/>
    <w:rsid w:val="00864588"/>
    <w:pPr>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Times New Roman" w:hAnsi="Times New Roman"/>
      <w:kern w:val="2"/>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
    <w:link w:val="Caption"/>
    <w:uiPriority w:val="35"/>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snapToGrid w:val="0"/>
      <w:spacing w:after="60"/>
    </w:pPr>
    <w:rPr>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djustRightInd w:val="0"/>
      <w:spacing w:after="120"/>
      <w:textAlignment w:val="baseline"/>
    </w:pPr>
    <w:rPr>
      <w:rFonts w:eastAsia="MS Mincho"/>
      <w:szCs w:val="20"/>
      <w:lang w:eastAsia="en-GB"/>
    </w:rPr>
  </w:style>
  <w:style w:type="character" w:styleId="PlaceholderText">
    <w:name w:val="Placeholder Text"/>
    <w:basedOn w:val="DefaultParagraphFont"/>
    <w:uiPriority w:val="67"/>
    <w:semiHidden/>
    <w:rsid w:val="00DE24BA"/>
    <w:rPr>
      <w:color w:val="808080"/>
    </w:rPr>
  </w:style>
  <w:style w:type="character" w:customStyle="1" w:styleId="BalloonTextChar">
    <w:name w:val="Balloon Text Char"/>
    <w:basedOn w:val="DefaultParagraphFont"/>
    <w:link w:val="BalloonText"/>
    <w:uiPriority w:val="99"/>
    <w:rsid w:val="004067F3"/>
    <w:rPr>
      <w:rFonts w:ascii="Times New Roman" w:hAnsi="Times New Roman"/>
      <w:kern w:val="2"/>
      <w:sz w:val="18"/>
      <w:szCs w:val="18"/>
      <w:lang w:val="en-US" w:eastAsia="zh-CN"/>
    </w:rPr>
  </w:style>
  <w:style w:type="character" w:customStyle="1" w:styleId="apple-converted-space">
    <w:name w:val="apple-converted-space"/>
    <w:basedOn w:val="DefaultParagraphFont"/>
    <w:rsid w:val="00CF73F6"/>
  </w:style>
  <w:style w:type="numbering" w:customStyle="1" w:styleId="Proposals">
    <w:name w:val="Proposals"/>
    <w:uiPriority w:val="99"/>
    <w:rsid w:val="00EC0DC5"/>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0673">
      <w:bodyDiv w:val="1"/>
      <w:marLeft w:val="0"/>
      <w:marRight w:val="0"/>
      <w:marTop w:val="0"/>
      <w:marBottom w:val="0"/>
      <w:divBdr>
        <w:top w:val="none" w:sz="0" w:space="0" w:color="auto"/>
        <w:left w:val="none" w:sz="0" w:space="0" w:color="auto"/>
        <w:bottom w:val="none" w:sz="0" w:space="0" w:color="auto"/>
        <w:right w:val="none" w:sz="0" w:space="0" w:color="auto"/>
      </w:divBdr>
    </w:div>
    <w:div w:id="7412764">
      <w:bodyDiv w:val="1"/>
      <w:marLeft w:val="0"/>
      <w:marRight w:val="0"/>
      <w:marTop w:val="0"/>
      <w:marBottom w:val="0"/>
      <w:divBdr>
        <w:top w:val="none" w:sz="0" w:space="0" w:color="auto"/>
        <w:left w:val="none" w:sz="0" w:space="0" w:color="auto"/>
        <w:bottom w:val="none" w:sz="0" w:space="0" w:color="auto"/>
        <w:right w:val="none" w:sz="0" w:space="0" w:color="auto"/>
      </w:divBdr>
      <w:divsChild>
        <w:div w:id="839587399">
          <w:marLeft w:val="0"/>
          <w:marRight w:val="0"/>
          <w:marTop w:val="0"/>
          <w:marBottom w:val="0"/>
          <w:divBdr>
            <w:top w:val="none" w:sz="0" w:space="0" w:color="auto"/>
            <w:left w:val="none" w:sz="0" w:space="0" w:color="auto"/>
            <w:bottom w:val="none" w:sz="0" w:space="0" w:color="auto"/>
            <w:right w:val="none" w:sz="0" w:space="0" w:color="auto"/>
          </w:divBdr>
        </w:div>
      </w:divsChild>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68200994">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482430633">
      <w:bodyDiv w:val="1"/>
      <w:marLeft w:val="0"/>
      <w:marRight w:val="0"/>
      <w:marTop w:val="0"/>
      <w:marBottom w:val="0"/>
      <w:divBdr>
        <w:top w:val="none" w:sz="0" w:space="0" w:color="auto"/>
        <w:left w:val="none" w:sz="0" w:space="0" w:color="auto"/>
        <w:bottom w:val="none" w:sz="0" w:space="0" w:color="auto"/>
        <w:right w:val="none" w:sz="0" w:space="0" w:color="auto"/>
      </w:divBdr>
      <w:divsChild>
        <w:div w:id="694623945">
          <w:marLeft w:val="0"/>
          <w:marRight w:val="0"/>
          <w:marTop w:val="0"/>
          <w:marBottom w:val="0"/>
          <w:divBdr>
            <w:top w:val="none" w:sz="0" w:space="0" w:color="auto"/>
            <w:left w:val="none" w:sz="0" w:space="0" w:color="auto"/>
            <w:bottom w:val="none" w:sz="0" w:space="0" w:color="auto"/>
            <w:right w:val="none" w:sz="0" w:space="0" w:color="auto"/>
          </w:divBdr>
        </w:div>
        <w:div w:id="406461312">
          <w:marLeft w:val="0"/>
          <w:marRight w:val="0"/>
          <w:marTop w:val="0"/>
          <w:marBottom w:val="0"/>
          <w:divBdr>
            <w:top w:val="none" w:sz="0" w:space="0" w:color="auto"/>
            <w:left w:val="none" w:sz="0" w:space="0" w:color="auto"/>
            <w:bottom w:val="none" w:sz="0" w:space="0" w:color="auto"/>
            <w:right w:val="none" w:sz="0" w:space="0" w:color="auto"/>
          </w:divBdr>
        </w:div>
      </w:divsChild>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91320816">
      <w:bodyDiv w:val="1"/>
      <w:marLeft w:val="0"/>
      <w:marRight w:val="0"/>
      <w:marTop w:val="0"/>
      <w:marBottom w:val="0"/>
      <w:divBdr>
        <w:top w:val="none" w:sz="0" w:space="0" w:color="auto"/>
        <w:left w:val="none" w:sz="0" w:space="0" w:color="auto"/>
        <w:bottom w:val="none" w:sz="0" w:space="0" w:color="auto"/>
        <w:right w:val="none" w:sz="0" w:space="0" w:color="auto"/>
      </w:divBdr>
      <w:divsChild>
        <w:div w:id="1781800820">
          <w:marLeft w:val="0"/>
          <w:marRight w:val="0"/>
          <w:marTop w:val="0"/>
          <w:marBottom w:val="0"/>
          <w:divBdr>
            <w:top w:val="none" w:sz="0" w:space="0" w:color="auto"/>
            <w:left w:val="none" w:sz="0" w:space="0" w:color="auto"/>
            <w:bottom w:val="none" w:sz="0" w:space="0" w:color="auto"/>
            <w:right w:val="none" w:sz="0" w:space="0" w:color="auto"/>
          </w:divBdr>
        </w:div>
      </w:divsChild>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75923649">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44221422">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13392420">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984294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6877080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0448371">
      <w:bodyDiv w:val="1"/>
      <w:marLeft w:val="0"/>
      <w:marRight w:val="0"/>
      <w:marTop w:val="0"/>
      <w:marBottom w:val="0"/>
      <w:divBdr>
        <w:top w:val="none" w:sz="0" w:space="0" w:color="auto"/>
        <w:left w:val="none" w:sz="0" w:space="0" w:color="auto"/>
        <w:bottom w:val="none" w:sz="0" w:space="0" w:color="auto"/>
        <w:right w:val="none" w:sz="0" w:space="0" w:color="auto"/>
      </w:divBdr>
      <w:divsChild>
        <w:div w:id="1123966658">
          <w:marLeft w:val="0"/>
          <w:marRight w:val="0"/>
          <w:marTop w:val="0"/>
          <w:marBottom w:val="0"/>
          <w:divBdr>
            <w:top w:val="none" w:sz="0" w:space="0" w:color="auto"/>
            <w:left w:val="none" w:sz="0" w:space="0" w:color="auto"/>
            <w:bottom w:val="none" w:sz="0" w:space="0" w:color="auto"/>
            <w:right w:val="none" w:sz="0" w:space="0" w:color="auto"/>
          </w:divBdr>
        </w:div>
        <w:div w:id="1416129054">
          <w:marLeft w:val="0"/>
          <w:marRight w:val="0"/>
          <w:marTop w:val="0"/>
          <w:marBottom w:val="0"/>
          <w:divBdr>
            <w:top w:val="none" w:sz="0" w:space="0" w:color="auto"/>
            <w:left w:val="none" w:sz="0" w:space="0" w:color="auto"/>
            <w:bottom w:val="none" w:sz="0" w:space="0" w:color="auto"/>
            <w:right w:val="none" w:sz="0" w:space="0" w:color="auto"/>
          </w:divBdr>
        </w:div>
      </w:divsChild>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aidu.com/link?url=AHDpdlvNInm3TW2IJAtGUNrchr7f6Mc7UpXo77sD6PqYvEcE7ja4rHBx2qxvruGpDEDbv24KcT5j8EM08hUiFwNolf9mhNssec_XKAkqb0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E6C49-BE7E-4206-8082-D685F16235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CD3F27-041A-46A4-85F9-CCDAF389C2DB}">
  <ds:schemaRefs>
    <ds:schemaRef ds:uri="http://schemas.microsoft.com/sharepoint/v3/contenttype/forms"/>
  </ds:schemaRefs>
</ds:datastoreItem>
</file>

<file path=customXml/itemProps3.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6622A5-E159-44A9-B12C-BBA24E1AB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16829</Words>
  <Characters>95927</Characters>
  <Application>Microsoft Office Word</Application>
  <DocSecurity>0</DocSecurity>
  <Lines>799</Lines>
  <Paragraphs>225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112531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2020-11-13T07:40:00Z</dcterms:created>
  <dcterms:modified xsi:type="dcterms:W3CDTF">2020-11-13T07:47:00Z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y fmtid="{D5CDD505-2E9C-101B-9397-08002B2CF9AE}" pid="3" name="URL">
    <vt:lpwstr/>
  </property>
</Properties>
</file>